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3C03" w14:textId="77777777" w:rsidR="00FE786F" w:rsidRDefault="00ED5AF4" w:rsidP="005562B1">
      <w:pPr>
        <w:jc w:val="center"/>
        <w:rPr>
          <w:rFonts w:ascii="Bradley Hand ITC" w:hAnsi="Bradley Hand ITC"/>
          <w:b/>
          <w:sz w:val="44"/>
          <w:szCs w:val="44"/>
          <w:u w:val="single"/>
        </w:rPr>
      </w:pPr>
      <w:r>
        <w:rPr>
          <w:rFonts w:ascii="Bradley Hand ITC" w:hAnsi="Bradley Hand ITC"/>
          <w:b/>
          <w:noProof/>
          <w:sz w:val="44"/>
          <w:szCs w:val="44"/>
          <w:u w:val="single"/>
          <w:lang w:eastAsia="en-GB"/>
        </w:rPr>
        <w:drawing>
          <wp:anchor distT="0" distB="0" distL="114300" distR="114300" simplePos="0" relativeHeight="251672576" behindDoc="0" locked="0" layoutInCell="1" allowOverlap="1" wp14:anchorId="10861B31" wp14:editId="60DCE46F">
            <wp:simplePos x="0" y="0"/>
            <wp:positionH relativeFrom="page">
              <wp:align>left</wp:align>
            </wp:positionH>
            <wp:positionV relativeFrom="paragraph">
              <wp:posOffset>-946150</wp:posOffset>
            </wp:positionV>
            <wp:extent cx="1701210" cy="1408776"/>
            <wp:effectExtent l="0" t="0" r="0" b="1270"/>
            <wp:wrapNone/>
            <wp:docPr id="1" name="Pictur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210" cy="140877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81358">
        <w:rPr>
          <w:rFonts w:ascii="Bradley Hand ITC" w:hAnsi="Bradley Hand ITC"/>
          <w:b/>
          <w:sz w:val="44"/>
          <w:szCs w:val="44"/>
          <w:u w:val="single"/>
        </w:rPr>
        <w:t>Saughall</w:t>
      </w:r>
      <w:proofErr w:type="spellEnd"/>
      <w:r w:rsidR="00981358">
        <w:rPr>
          <w:rFonts w:ascii="Bradley Hand ITC" w:hAnsi="Bradley Hand ITC"/>
          <w:b/>
          <w:sz w:val="44"/>
          <w:szCs w:val="44"/>
          <w:u w:val="single"/>
        </w:rPr>
        <w:t xml:space="preserve"> All </w:t>
      </w:r>
      <w:r w:rsidR="00B06BFC">
        <w:rPr>
          <w:rFonts w:ascii="Bradley Hand ITC" w:hAnsi="Bradley Hand ITC"/>
          <w:b/>
          <w:sz w:val="44"/>
          <w:szCs w:val="44"/>
          <w:u w:val="single"/>
        </w:rPr>
        <w:t>S</w:t>
      </w:r>
      <w:r w:rsidR="0051416F">
        <w:rPr>
          <w:rFonts w:ascii="Bradley Hand ITC" w:hAnsi="Bradley Hand ITC"/>
          <w:b/>
          <w:noProof/>
          <w:sz w:val="44"/>
          <w:szCs w:val="44"/>
          <w:u w:val="single"/>
          <w:lang w:eastAsia="en-GB"/>
        </w:rPr>
        <w:drawing>
          <wp:inline distT="0" distB="0" distL="0" distR="0" wp14:anchorId="09EE3678" wp14:editId="12AC5E4E">
            <wp:extent cx="10795" cy="10795"/>
            <wp:effectExtent l="0" t="0" r="0" b="0"/>
            <wp:docPr id="5" name="Picture 5"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roofErr w:type="spellStart"/>
      <w:r w:rsidR="005562B1" w:rsidRPr="005562B1">
        <w:rPr>
          <w:rFonts w:ascii="Bradley Hand ITC" w:hAnsi="Bradley Hand ITC"/>
          <w:b/>
          <w:sz w:val="44"/>
          <w:szCs w:val="44"/>
          <w:u w:val="single"/>
        </w:rPr>
        <w:t>aints</w:t>
      </w:r>
      <w:proofErr w:type="spellEnd"/>
      <w:r w:rsidR="005562B1" w:rsidRPr="005562B1">
        <w:rPr>
          <w:rFonts w:ascii="Bradley Hand ITC" w:hAnsi="Bradley Hand ITC"/>
          <w:b/>
          <w:sz w:val="44"/>
          <w:szCs w:val="44"/>
          <w:u w:val="single"/>
        </w:rPr>
        <w:t xml:space="preserve"> Primary School</w:t>
      </w:r>
    </w:p>
    <w:tbl>
      <w:tblPr>
        <w:tblStyle w:val="TableGrid"/>
        <w:tblW w:w="15451" w:type="dxa"/>
        <w:tblInd w:w="-601" w:type="dxa"/>
        <w:tblLook w:val="04A0" w:firstRow="1" w:lastRow="0" w:firstColumn="1" w:lastColumn="0" w:noHBand="0" w:noVBand="1"/>
      </w:tblPr>
      <w:tblGrid>
        <w:gridCol w:w="5325"/>
        <w:gridCol w:w="5165"/>
        <w:gridCol w:w="4961"/>
      </w:tblGrid>
      <w:tr w:rsidR="005562B1" w14:paraId="4B611B23" w14:textId="77777777" w:rsidTr="002A0A4E">
        <w:trPr>
          <w:trHeight w:val="4182"/>
        </w:trPr>
        <w:tc>
          <w:tcPr>
            <w:tcW w:w="5325" w:type="dxa"/>
          </w:tcPr>
          <w:p w14:paraId="79F90897" w14:textId="77777777" w:rsidR="005562B1" w:rsidRDefault="005562B1" w:rsidP="005562B1">
            <w:pPr>
              <w:jc w:val="center"/>
              <w:rPr>
                <w:rFonts w:ascii="Bradley Hand ITC" w:hAnsi="Bradley Hand ITC"/>
                <w:b/>
                <w:sz w:val="44"/>
                <w:szCs w:val="44"/>
                <w:u w:val="single"/>
              </w:rPr>
            </w:pPr>
            <w:r>
              <w:rPr>
                <w:rFonts w:ascii="Bradley Hand ITC" w:hAnsi="Bradley Hand ITC"/>
                <w:b/>
                <w:sz w:val="44"/>
                <w:szCs w:val="44"/>
                <w:u w:val="single"/>
              </w:rPr>
              <w:t>Literacy</w:t>
            </w:r>
          </w:p>
          <w:p w14:paraId="38B25C0C" w14:textId="4B496A4B" w:rsidR="002C1D3C" w:rsidRPr="00F02342" w:rsidRDefault="00E945FA" w:rsidP="00F02342">
            <w:pPr>
              <w:pStyle w:val="NoSpacing"/>
              <w:rPr>
                <w:rFonts w:ascii="Bradley Hand ITC" w:hAnsi="Bradley Hand ITC"/>
                <w:lang w:eastAsia="en-GB"/>
              </w:rPr>
            </w:pPr>
            <w:r w:rsidRPr="00E945FA">
              <w:rPr>
                <w:rFonts w:ascii="Bradley Hand ITC" w:hAnsi="Bradley Hand ITC"/>
                <w:i/>
                <w:iCs/>
                <w:lang w:eastAsia="en-GB"/>
              </w:rPr>
              <w:t>Where the Forest Meets the Sea</w:t>
            </w:r>
            <w:r w:rsidRPr="00E945FA">
              <w:rPr>
                <w:rFonts w:ascii="Bradley Hand ITC" w:hAnsi="Bradley Hand ITC"/>
                <w:lang w:eastAsia="en-GB"/>
              </w:rPr>
              <w:t xml:space="preserve"> by Jeannie Baker is used as our core literacy text to support non</w:t>
            </w:r>
            <w:r w:rsidRPr="00E945FA">
              <w:rPr>
                <w:rFonts w:ascii="Bradley Hand ITC" w:hAnsi="Bradley Hand ITC"/>
                <w:lang w:eastAsia="en-GB"/>
              </w:rPr>
              <w:noBreakHyphen/>
              <w:t>chronological report writing in Year 3 and 4, with strong links to our rainforest topic. Through the detailed illustrations and factual ideas in the book, children learn about rainforest habitats, plants and animals, and the impact of human activity on the natural environment. Pupils gather information, group ideas under clear headings, and use subject</w:t>
            </w:r>
            <w:r w:rsidRPr="00E945FA">
              <w:rPr>
                <w:rFonts w:ascii="Bradley Hand ITC" w:hAnsi="Bradley Hand ITC"/>
                <w:lang w:eastAsia="en-GB"/>
              </w:rPr>
              <w:noBreakHyphen/>
              <w:t>specific vocabulary to explain facts clearly. They then apply these skills to research and write their own non</w:t>
            </w:r>
            <w:r w:rsidRPr="00E945FA">
              <w:rPr>
                <w:rFonts w:ascii="Bradley Hand ITC" w:hAnsi="Bradley Hand ITC"/>
                <w:lang w:eastAsia="en-GB"/>
              </w:rPr>
              <w:noBreakHyphen/>
              <w:t>chronological reports about rainforests, developing an informative style, accurate present tense, and well</w:t>
            </w:r>
            <w:r w:rsidRPr="00E945FA">
              <w:rPr>
                <w:rFonts w:ascii="Bradley Hand ITC" w:hAnsi="Bradley Hand ITC"/>
                <w:lang w:eastAsia="en-GB"/>
              </w:rPr>
              <w:noBreakHyphen/>
              <w:t>organised paragraphs.</w:t>
            </w:r>
          </w:p>
        </w:tc>
        <w:tc>
          <w:tcPr>
            <w:tcW w:w="5165" w:type="dxa"/>
          </w:tcPr>
          <w:p w14:paraId="2D820490" w14:textId="77777777" w:rsidR="005562B1" w:rsidRDefault="005562B1" w:rsidP="005562B1">
            <w:pPr>
              <w:jc w:val="center"/>
              <w:rPr>
                <w:rFonts w:ascii="Bradley Hand ITC" w:hAnsi="Bradley Hand ITC"/>
                <w:b/>
                <w:sz w:val="44"/>
                <w:szCs w:val="44"/>
                <w:u w:val="single"/>
              </w:rPr>
            </w:pPr>
            <w:r>
              <w:rPr>
                <w:rFonts w:ascii="Bradley Hand ITC" w:hAnsi="Bradley Hand ITC"/>
                <w:b/>
                <w:sz w:val="44"/>
                <w:szCs w:val="44"/>
                <w:u w:val="single"/>
              </w:rPr>
              <w:t>Mathematics</w:t>
            </w:r>
          </w:p>
          <w:p w14:paraId="4426F70E" w14:textId="77777777" w:rsidR="00F02342" w:rsidRPr="00F02342" w:rsidRDefault="00F02342" w:rsidP="00F02342">
            <w:pPr>
              <w:pStyle w:val="NoSpacing"/>
              <w:rPr>
                <w:rFonts w:ascii="Bradley Hand ITC" w:hAnsi="Bradley Hand ITC"/>
              </w:rPr>
            </w:pPr>
            <w:r w:rsidRPr="00F02342">
              <w:rPr>
                <w:rFonts w:ascii="Bradley Hand ITC" w:hAnsi="Bradley Hand ITC"/>
                <w:b/>
              </w:rPr>
              <w:t>Year 3</w:t>
            </w:r>
            <w:r w:rsidRPr="00F02342">
              <w:rPr>
                <w:rFonts w:ascii="Bradley Hand ITC" w:hAnsi="Bradley Hand ITC"/>
              </w:rPr>
              <w:t xml:space="preserve"> will begin by developing a secure understanding of </w:t>
            </w:r>
            <w:r w:rsidRPr="00F02342">
              <w:rPr>
                <w:rStyle w:val="Strong"/>
                <w:rFonts w:ascii="Bradley Hand ITC" w:hAnsi="Bradley Hand ITC" w:cs="Segoe UI"/>
                <w:b w:val="0"/>
                <w:sz w:val="21"/>
                <w:szCs w:val="21"/>
              </w:rPr>
              <w:t>fractions</w:t>
            </w:r>
            <w:r w:rsidRPr="00F02342">
              <w:rPr>
                <w:rFonts w:ascii="Bradley Hand ITC" w:hAnsi="Bradley Hand ITC"/>
              </w:rPr>
              <w:t xml:space="preserve">, including partitioning, comparing, adding and subtracting fractions. As the term progresses, pupils will also explore </w:t>
            </w:r>
            <w:r w:rsidRPr="00F02342">
              <w:rPr>
                <w:rStyle w:val="Strong"/>
                <w:rFonts w:ascii="Bradley Hand ITC" w:hAnsi="Bradley Hand ITC" w:cs="Segoe UI"/>
                <w:b w:val="0"/>
                <w:sz w:val="21"/>
                <w:szCs w:val="21"/>
              </w:rPr>
              <w:t>money</w:t>
            </w:r>
            <w:r w:rsidRPr="00F02342">
              <w:rPr>
                <w:rFonts w:ascii="Bradley Hand ITC" w:hAnsi="Bradley Hand ITC"/>
                <w:b/>
              </w:rPr>
              <w:t xml:space="preserve">, </w:t>
            </w:r>
            <w:r w:rsidRPr="00F02342">
              <w:rPr>
                <w:rStyle w:val="Strong"/>
                <w:rFonts w:ascii="Bradley Hand ITC" w:hAnsi="Bradley Hand ITC" w:cs="Segoe UI"/>
                <w:b w:val="0"/>
                <w:sz w:val="21"/>
                <w:szCs w:val="21"/>
              </w:rPr>
              <w:t>time</w:t>
            </w:r>
            <w:r w:rsidRPr="00F02342">
              <w:rPr>
                <w:rFonts w:ascii="Bradley Hand ITC" w:hAnsi="Bradley Hand ITC"/>
                <w:b/>
              </w:rPr>
              <w:t xml:space="preserve">, </w:t>
            </w:r>
            <w:r w:rsidRPr="00F02342">
              <w:rPr>
                <w:rStyle w:val="Strong"/>
                <w:rFonts w:ascii="Bradley Hand ITC" w:hAnsi="Bradley Hand ITC" w:cs="Segoe UI"/>
                <w:b w:val="0"/>
                <w:sz w:val="21"/>
                <w:szCs w:val="21"/>
              </w:rPr>
              <w:t>shape</w:t>
            </w:r>
            <w:r w:rsidRPr="00F02342">
              <w:rPr>
                <w:rFonts w:ascii="Bradley Hand ITC" w:hAnsi="Bradley Hand ITC"/>
                <w:b/>
              </w:rPr>
              <w:t xml:space="preserve"> </w:t>
            </w:r>
            <w:r w:rsidRPr="00F02342">
              <w:rPr>
                <w:rFonts w:ascii="Bradley Hand ITC" w:hAnsi="Bradley Hand ITC"/>
              </w:rPr>
              <w:t xml:space="preserve">and </w:t>
            </w:r>
            <w:r w:rsidRPr="00F02342">
              <w:rPr>
                <w:rStyle w:val="Strong"/>
                <w:rFonts w:ascii="Bradley Hand ITC" w:hAnsi="Bradley Hand ITC" w:cs="Segoe UI"/>
                <w:b w:val="0"/>
                <w:sz w:val="21"/>
                <w:szCs w:val="21"/>
              </w:rPr>
              <w:t>statistics</w:t>
            </w:r>
            <w:r w:rsidRPr="00F02342">
              <w:rPr>
                <w:rFonts w:ascii="Bradley Hand ITC" w:hAnsi="Bradley Hand ITC"/>
                <w:b/>
              </w:rPr>
              <w:t>,</w:t>
            </w:r>
            <w:r w:rsidRPr="00F02342">
              <w:rPr>
                <w:rFonts w:ascii="Bradley Hand ITC" w:hAnsi="Bradley Hand ITC"/>
              </w:rPr>
              <w:t xml:space="preserve"> applying their mathematical knowledge to practical and problem</w:t>
            </w:r>
            <w:r w:rsidRPr="00F02342">
              <w:rPr>
                <w:rFonts w:ascii="Bradley Hand ITC" w:hAnsi="Bradley Hand ITC"/>
              </w:rPr>
              <w:noBreakHyphen/>
              <w:t>solving contexts.</w:t>
            </w:r>
          </w:p>
          <w:p w14:paraId="456235D1" w14:textId="7F9D8D46" w:rsidR="006F4AEF" w:rsidRPr="00F02342" w:rsidRDefault="00F02342" w:rsidP="00F02342">
            <w:pPr>
              <w:pStyle w:val="NoSpacing"/>
              <w:rPr>
                <w:rFonts w:ascii="Bradley Hand ITC" w:hAnsi="Bradley Hand ITC"/>
                <w:lang w:eastAsia="en-GB"/>
              </w:rPr>
            </w:pPr>
            <w:r w:rsidRPr="00F02342">
              <w:rPr>
                <w:rFonts w:ascii="Bradley Hand ITC" w:hAnsi="Bradley Hand ITC"/>
              </w:rPr>
              <w:t xml:space="preserve">In </w:t>
            </w:r>
            <w:r w:rsidRPr="00F02342">
              <w:rPr>
                <w:rStyle w:val="Strong"/>
                <w:rFonts w:ascii="Bradley Hand ITC" w:hAnsi="Bradley Hand ITC" w:cs="Segoe UI"/>
                <w:sz w:val="21"/>
                <w:szCs w:val="21"/>
              </w:rPr>
              <w:t>Year 4</w:t>
            </w:r>
            <w:r w:rsidRPr="00F02342">
              <w:rPr>
                <w:rFonts w:ascii="Bradley Hand ITC" w:hAnsi="Bradley Hand ITC"/>
              </w:rPr>
              <w:t xml:space="preserve">, children will start by learning about </w:t>
            </w:r>
            <w:r w:rsidRPr="00F02342">
              <w:rPr>
                <w:rStyle w:val="Strong"/>
                <w:rFonts w:ascii="Bradley Hand ITC" w:hAnsi="Bradley Hand ITC" w:cs="Segoe UI"/>
                <w:b w:val="0"/>
                <w:sz w:val="21"/>
                <w:szCs w:val="21"/>
              </w:rPr>
              <w:t>decimals</w:t>
            </w:r>
            <w:r w:rsidRPr="00F02342">
              <w:rPr>
                <w:rFonts w:ascii="Bradley Hand ITC" w:hAnsi="Bradley Hand ITC"/>
              </w:rPr>
              <w:t>, focusing on tenths and hundredths and making clear links to fractions and place value. They will practise dividing 1</w:t>
            </w:r>
            <w:r w:rsidRPr="00F02342">
              <w:rPr>
                <w:rFonts w:ascii="Bradley Hand ITC" w:hAnsi="Bradley Hand ITC"/>
              </w:rPr>
              <w:noBreakHyphen/>
              <w:t xml:space="preserve"> and 2</w:t>
            </w:r>
            <w:r w:rsidRPr="00F02342">
              <w:rPr>
                <w:rFonts w:ascii="Bradley Hand ITC" w:hAnsi="Bradley Hand ITC"/>
              </w:rPr>
              <w:noBreakHyphen/>
              <w:t xml:space="preserve">digit numbers by 10 and 100, as well as comparing, ordering and rounding decimals. The year then continues with units on </w:t>
            </w:r>
            <w:r w:rsidRPr="00F02342">
              <w:rPr>
                <w:rFonts w:ascii="Bradley Hand ITC" w:hAnsi="Bradley Hand ITC"/>
                <w:bCs/>
                <w:lang w:eastAsia="en-GB"/>
              </w:rPr>
              <w:t>money</w:t>
            </w:r>
            <w:r w:rsidRPr="00F02342">
              <w:rPr>
                <w:rFonts w:ascii="Bradley Hand ITC" w:hAnsi="Bradley Hand ITC"/>
                <w:lang w:eastAsia="en-GB"/>
              </w:rPr>
              <w:t xml:space="preserve">, </w:t>
            </w:r>
            <w:r w:rsidRPr="00F02342">
              <w:rPr>
                <w:rFonts w:ascii="Bradley Hand ITC" w:hAnsi="Bradley Hand ITC"/>
                <w:bCs/>
                <w:lang w:eastAsia="en-GB"/>
              </w:rPr>
              <w:t>time</w:t>
            </w:r>
            <w:r w:rsidRPr="00F02342">
              <w:rPr>
                <w:rFonts w:ascii="Bradley Hand ITC" w:hAnsi="Bradley Hand ITC"/>
                <w:lang w:eastAsia="en-GB"/>
              </w:rPr>
              <w:t xml:space="preserve"> and </w:t>
            </w:r>
            <w:r w:rsidRPr="00F02342">
              <w:rPr>
                <w:rFonts w:ascii="Bradley Hand ITC" w:hAnsi="Bradley Hand ITC"/>
                <w:bCs/>
                <w:lang w:eastAsia="en-GB"/>
              </w:rPr>
              <w:t>shape</w:t>
            </w:r>
            <w:r w:rsidRPr="00F02342">
              <w:rPr>
                <w:rFonts w:ascii="Bradley Hand ITC" w:hAnsi="Bradley Hand ITC"/>
                <w:lang w:eastAsia="en-GB"/>
              </w:rPr>
              <w:t xml:space="preserve">, before ending with work on </w:t>
            </w:r>
            <w:r w:rsidRPr="00F02342">
              <w:rPr>
                <w:rFonts w:ascii="Bradley Hand ITC" w:hAnsi="Bradley Hand ITC"/>
                <w:bCs/>
                <w:lang w:eastAsia="en-GB"/>
              </w:rPr>
              <w:t>statistics</w:t>
            </w:r>
            <w:r w:rsidRPr="00F02342">
              <w:rPr>
                <w:rFonts w:ascii="Bradley Hand ITC" w:hAnsi="Bradley Hand ITC"/>
                <w:lang w:eastAsia="en-GB"/>
              </w:rPr>
              <w:t xml:space="preserve">, </w:t>
            </w:r>
            <w:r w:rsidRPr="00F02342">
              <w:rPr>
                <w:rFonts w:ascii="Bradley Hand ITC" w:hAnsi="Bradley Hand ITC"/>
                <w:bCs/>
                <w:lang w:eastAsia="en-GB"/>
              </w:rPr>
              <w:t>position</w:t>
            </w:r>
            <w:r w:rsidRPr="00F02342">
              <w:rPr>
                <w:rFonts w:ascii="Bradley Hand ITC" w:hAnsi="Bradley Hand ITC"/>
                <w:lang w:eastAsia="en-GB"/>
              </w:rPr>
              <w:t xml:space="preserve"> and </w:t>
            </w:r>
            <w:r w:rsidRPr="00F02342">
              <w:rPr>
                <w:rFonts w:ascii="Bradley Hand ITC" w:hAnsi="Bradley Hand ITC"/>
                <w:bCs/>
                <w:lang w:eastAsia="en-GB"/>
              </w:rPr>
              <w:t>direction</w:t>
            </w:r>
            <w:r w:rsidRPr="00F02342">
              <w:rPr>
                <w:rFonts w:ascii="Bradley Hand ITC" w:hAnsi="Bradley Hand ITC"/>
                <w:lang w:eastAsia="en-GB"/>
              </w:rPr>
              <w:t>.</w:t>
            </w:r>
          </w:p>
        </w:tc>
        <w:tc>
          <w:tcPr>
            <w:tcW w:w="4961" w:type="dxa"/>
          </w:tcPr>
          <w:p w14:paraId="63B769C4" w14:textId="77777777" w:rsidR="00677727" w:rsidRDefault="00041429" w:rsidP="00677727">
            <w:pPr>
              <w:jc w:val="center"/>
              <w:rPr>
                <w:rFonts w:ascii="Bradley Hand ITC" w:hAnsi="Bradley Hand ITC"/>
                <w:b/>
                <w:sz w:val="44"/>
                <w:szCs w:val="44"/>
                <w:u w:val="single"/>
              </w:rPr>
            </w:pPr>
            <w:r>
              <w:rPr>
                <w:rFonts w:ascii="Bradley Hand ITC" w:hAnsi="Bradley Hand ITC"/>
                <w:b/>
                <w:sz w:val="44"/>
                <w:szCs w:val="44"/>
                <w:u w:val="single"/>
              </w:rPr>
              <w:t>Reading</w:t>
            </w:r>
          </w:p>
          <w:p w14:paraId="0E61720D" w14:textId="466CED54" w:rsidR="00B90CF8" w:rsidRPr="00A73A5C" w:rsidRDefault="00A73A5C" w:rsidP="00A73A5C">
            <w:pPr>
              <w:pStyle w:val="NoSpacing"/>
              <w:rPr>
                <w:rFonts w:ascii="Bradley Hand ITC" w:hAnsi="Bradley Hand ITC"/>
                <w:lang w:eastAsia="en-GB"/>
              </w:rPr>
            </w:pPr>
            <w:r w:rsidRPr="00A73A5C">
              <w:rPr>
                <w:rFonts w:ascii="Bradley Hand ITC" w:hAnsi="Bradley Hand ITC"/>
                <w:lang w:eastAsia="en-GB"/>
              </w:rPr>
              <w:t xml:space="preserve">This term, pupils will engage in an in-depth study of </w:t>
            </w:r>
            <w:r w:rsidRPr="00A73A5C">
              <w:rPr>
                <w:rFonts w:ascii="Bradley Hand ITC" w:hAnsi="Bradley Hand ITC"/>
                <w:i/>
                <w:iCs/>
                <w:lang w:eastAsia="en-GB"/>
              </w:rPr>
              <w:t>The Great Kapok Tree</w:t>
            </w:r>
            <w:r w:rsidRPr="00A73A5C">
              <w:rPr>
                <w:rFonts w:ascii="Bradley Hand ITC" w:hAnsi="Bradley Hand ITC"/>
                <w:lang w:eastAsia="en-GB"/>
              </w:rPr>
              <w:t xml:space="preserve"> by Lynne Cherry as part of their reading comprehension work. Set in the Amazon rainforest, the text explores a rich community of animals and conveys important environmental themes, making it an excellent link to our wider topic learning. Through guided reading and focused discussion, pupils will develop skills such as inference, summarising, and understanding authorial intent. In addition, a range of complementary rainforest-themed texts will be used to further strengthen comprehension skills and expose pupils to different text types and vocabulary.</w:t>
            </w:r>
          </w:p>
        </w:tc>
      </w:tr>
      <w:tr w:rsidR="005562B1" w14:paraId="1385A40C" w14:textId="77777777" w:rsidTr="005562B1">
        <w:tc>
          <w:tcPr>
            <w:tcW w:w="5325" w:type="dxa"/>
          </w:tcPr>
          <w:p w14:paraId="675AF351" w14:textId="77777777" w:rsidR="005562B1" w:rsidRDefault="005562B1" w:rsidP="005562B1">
            <w:pPr>
              <w:jc w:val="center"/>
              <w:rPr>
                <w:rFonts w:ascii="Bradley Hand ITC" w:hAnsi="Bradley Hand ITC"/>
                <w:b/>
                <w:sz w:val="44"/>
                <w:szCs w:val="44"/>
                <w:u w:val="single"/>
              </w:rPr>
            </w:pPr>
            <w:r>
              <w:rPr>
                <w:rFonts w:ascii="Bradley Hand ITC" w:hAnsi="Bradley Hand ITC"/>
                <w:b/>
                <w:sz w:val="44"/>
                <w:szCs w:val="44"/>
                <w:u w:val="single"/>
              </w:rPr>
              <w:t>RE</w:t>
            </w:r>
          </w:p>
          <w:p w14:paraId="43492233" w14:textId="42792470" w:rsidR="009F21AC" w:rsidRPr="009F21AC" w:rsidRDefault="00BA0177" w:rsidP="00900B29">
            <w:pPr>
              <w:jc w:val="both"/>
              <w:rPr>
                <w:rFonts w:ascii="Bradley Hand ITC" w:hAnsi="Bradley Hand ITC"/>
                <w:sz w:val="24"/>
                <w:szCs w:val="24"/>
              </w:rPr>
            </w:pPr>
            <w:r w:rsidRPr="00BA0177">
              <w:rPr>
                <w:rFonts w:ascii="Bradley Hand ITC" w:hAnsi="Bradley Hand ITC"/>
                <w:sz w:val="24"/>
                <w:szCs w:val="24"/>
              </w:rPr>
              <w:t>We will be spending the whole term exploring Hindu Dharma, a new religion to most of the children. We will investigate what they believe about God, how they worship and how these beliefs impact the daily lives and choices of Hindus.</w:t>
            </w:r>
            <w:bookmarkStart w:id="0" w:name="_GoBack"/>
            <w:bookmarkEnd w:id="0"/>
          </w:p>
        </w:tc>
        <w:tc>
          <w:tcPr>
            <w:tcW w:w="5165" w:type="dxa"/>
          </w:tcPr>
          <w:p w14:paraId="67B1E135" w14:textId="77777777" w:rsidR="00677727" w:rsidRPr="00677727" w:rsidRDefault="00041429" w:rsidP="00677727">
            <w:pPr>
              <w:jc w:val="center"/>
              <w:rPr>
                <w:rFonts w:ascii="Bradley Hand ITC" w:hAnsi="Bradley Hand ITC"/>
                <w:b/>
                <w:sz w:val="24"/>
                <w:szCs w:val="24"/>
                <w:u w:val="single"/>
              </w:rPr>
            </w:pPr>
            <w:r>
              <w:rPr>
                <w:rFonts w:ascii="Bradley Hand ITC" w:hAnsi="Bradley Hand ITC"/>
                <w:b/>
                <w:sz w:val="44"/>
                <w:szCs w:val="44"/>
                <w:u w:val="single"/>
              </w:rPr>
              <w:t>Computing</w:t>
            </w:r>
          </w:p>
          <w:p w14:paraId="6F52BAD9" w14:textId="1B26105D" w:rsidR="009325BC" w:rsidRPr="00A73A5C" w:rsidRDefault="009325BC" w:rsidP="009325BC">
            <w:pPr>
              <w:rPr>
                <w:rFonts w:ascii="Bradley Hand ITC" w:hAnsi="Bradley Hand ITC"/>
                <w:szCs w:val="24"/>
              </w:rPr>
            </w:pPr>
            <w:r w:rsidRPr="00A73A5C">
              <w:rPr>
                <w:rFonts w:ascii="Bradley Hand ITC" w:hAnsi="Bradley Hand ITC"/>
                <w:szCs w:val="24"/>
              </w:rPr>
              <w:t xml:space="preserve">First, we </w:t>
            </w:r>
            <w:r w:rsidR="00F5705A" w:rsidRPr="00A73A5C">
              <w:rPr>
                <w:rFonts w:ascii="Bradley Hand ITC" w:hAnsi="Bradley Hand ITC"/>
                <w:szCs w:val="24"/>
              </w:rPr>
              <w:t xml:space="preserve">explore the concept of sequencing in programming through Scratch. </w:t>
            </w:r>
            <w:r w:rsidRPr="00A73A5C">
              <w:rPr>
                <w:rFonts w:ascii="Bradley Hand ITC" w:hAnsi="Bradley Hand ITC"/>
                <w:szCs w:val="24"/>
              </w:rPr>
              <w:t>Children</w:t>
            </w:r>
            <w:r w:rsidR="00F5705A" w:rsidRPr="00A73A5C">
              <w:rPr>
                <w:rFonts w:ascii="Bradley Hand ITC" w:hAnsi="Bradley Hand ITC"/>
                <w:szCs w:val="24"/>
              </w:rPr>
              <w:t xml:space="preserve"> will be introduced to a selection of motion, sound, and event blocks which they will use to create their own programs, featuring sequences. </w:t>
            </w:r>
          </w:p>
          <w:p w14:paraId="6F770AFB" w14:textId="1E4E6FF7" w:rsidR="00ED3193" w:rsidRPr="009325BC" w:rsidRDefault="009325BC" w:rsidP="009325BC">
            <w:r w:rsidRPr="00A73A5C">
              <w:rPr>
                <w:rFonts w:ascii="Bradley Hand ITC" w:hAnsi="Bradley Hand ITC"/>
                <w:szCs w:val="24"/>
              </w:rPr>
              <w:t>We then move on to create programs by using Logo, a text-based programming language.</w:t>
            </w:r>
          </w:p>
        </w:tc>
        <w:tc>
          <w:tcPr>
            <w:tcW w:w="4961" w:type="dxa"/>
          </w:tcPr>
          <w:p w14:paraId="44ED22FD" w14:textId="5E8ADF3C" w:rsidR="00B60E87" w:rsidRDefault="00E15301" w:rsidP="00B60E87">
            <w:pPr>
              <w:tabs>
                <w:tab w:val="center" w:pos="2554"/>
                <w:tab w:val="left" w:pos="3315"/>
              </w:tabs>
              <w:jc w:val="center"/>
              <w:rPr>
                <w:rFonts w:ascii="Bradley Hand ITC" w:hAnsi="Bradley Hand ITC"/>
                <w:b/>
                <w:sz w:val="44"/>
                <w:szCs w:val="44"/>
                <w:u w:val="single"/>
              </w:rPr>
            </w:pPr>
            <w:r>
              <w:rPr>
                <w:rFonts w:ascii="Bradley Hand ITC" w:hAnsi="Bradley Hand ITC"/>
                <w:b/>
                <w:sz w:val="44"/>
                <w:szCs w:val="44"/>
                <w:u w:val="single"/>
              </w:rPr>
              <w:t>PSHE</w:t>
            </w:r>
          </w:p>
          <w:p w14:paraId="1C40C9F9" w14:textId="571C2444" w:rsidR="00E15301" w:rsidRPr="00FB4B2D" w:rsidRDefault="00E15301" w:rsidP="00FB4B2D">
            <w:pPr>
              <w:pStyle w:val="NoSpacing"/>
              <w:rPr>
                <w:rFonts w:ascii="Bradley Hand ITC" w:hAnsi="Bradley Hand ITC"/>
              </w:rPr>
            </w:pPr>
            <w:r w:rsidRPr="00FB4B2D">
              <w:rPr>
                <w:rFonts w:ascii="Bradley Hand ITC" w:hAnsi="Bradley Hand ITC"/>
              </w:rPr>
              <w:t xml:space="preserve">In PSHE, we will be learning about people around us including: </w:t>
            </w:r>
            <w:r w:rsidR="00FB4B2D">
              <w:rPr>
                <w:rFonts w:ascii="Bradley Hand ITC" w:hAnsi="Bradley Hand ITC"/>
              </w:rPr>
              <w:t>F</w:t>
            </w:r>
            <w:r w:rsidRPr="00FB4B2D">
              <w:rPr>
                <w:rFonts w:ascii="Bradley Hand ITC" w:hAnsi="Bradley Hand ITC"/>
              </w:rPr>
              <w:t>airtrade, people who support us, connections and children’s rights.</w:t>
            </w:r>
          </w:p>
          <w:p w14:paraId="58641BA6" w14:textId="0A19C443" w:rsidR="005562B1" w:rsidRPr="00E15301" w:rsidRDefault="00E15301" w:rsidP="00FB4B2D">
            <w:pPr>
              <w:pStyle w:val="NoSpacing"/>
              <w:rPr>
                <w:sz w:val="24"/>
              </w:rPr>
            </w:pPr>
            <w:r w:rsidRPr="00FB4B2D">
              <w:rPr>
                <w:rFonts w:ascii="Bradley Hand ITC" w:hAnsi="Bradley Hand ITC"/>
              </w:rPr>
              <w:t>SRE Units will be taught in the second half term looking at changes, the human life cycle, celebrating and marking key life events, as well as acceptable physical contact.</w:t>
            </w:r>
          </w:p>
        </w:tc>
      </w:tr>
      <w:tr w:rsidR="00B60E87" w14:paraId="2443CB9E" w14:textId="77777777" w:rsidTr="00E15301">
        <w:trPr>
          <w:trHeight w:val="1543"/>
        </w:trPr>
        <w:tc>
          <w:tcPr>
            <w:tcW w:w="15451" w:type="dxa"/>
            <w:gridSpan w:val="3"/>
          </w:tcPr>
          <w:p w14:paraId="08F313B0" w14:textId="241BA274" w:rsidR="00B60E87" w:rsidRDefault="00B60E87" w:rsidP="00B60E87">
            <w:pPr>
              <w:jc w:val="center"/>
              <w:rPr>
                <w:rFonts w:ascii="Bradley Hand ITC" w:hAnsi="Bradley Hand ITC"/>
                <w:b/>
                <w:sz w:val="24"/>
                <w:szCs w:val="24"/>
                <w:u w:val="single"/>
              </w:rPr>
            </w:pPr>
            <w:r>
              <w:rPr>
                <w:rFonts w:ascii="Bradley Hand ITC" w:hAnsi="Bradley Hand ITC"/>
                <w:b/>
                <w:sz w:val="44"/>
                <w:szCs w:val="44"/>
                <w:u w:val="single"/>
              </w:rPr>
              <w:t>Additional information</w:t>
            </w:r>
          </w:p>
          <w:p w14:paraId="2CF535FB" w14:textId="77777777" w:rsidR="009E7990" w:rsidRPr="009E7990" w:rsidRDefault="009E7990" w:rsidP="009E7990">
            <w:pPr>
              <w:pStyle w:val="NoSpacing"/>
              <w:rPr>
                <w:rFonts w:ascii="Bradley Hand ITC" w:hAnsi="Bradley Hand ITC"/>
                <w:lang w:eastAsia="en-GB"/>
              </w:rPr>
            </w:pPr>
            <w:r w:rsidRPr="009E7990">
              <w:rPr>
                <w:rFonts w:ascii="Bradley Hand ITC" w:hAnsi="Bradley Hand ITC"/>
                <w:lang w:eastAsia="en-GB"/>
              </w:rPr>
              <w:t xml:space="preserve">This term, spelling instruction will focus on the Year 3/4 common exception words, contractions, the suffix </w:t>
            </w:r>
            <w:r w:rsidRPr="009E7990">
              <w:rPr>
                <w:rFonts w:ascii="Bradley Hand ITC" w:hAnsi="Bradley Hand ITC"/>
                <w:i/>
                <w:iCs/>
                <w:lang w:eastAsia="en-GB"/>
              </w:rPr>
              <w:t>–</w:t>
            </w:r>
            <w:proofErr w:type="spellStart"/>
            <w:r w:rsidRPr="009E7990">
              <w:rPr>
                <w:rFonts w:ascii="Bradley Hand ITC" w:hAnsi="Bradley Hand ITC"/>
                <w:i/>
                <w:iCs/>
                <w:lang w:eastAsia="en-GB"/>
              </w:rPr>
              <w:t>ous</w:t>
            </w:r>
            <w:proofErr w:type="spellEnd"/>
            <w:r w:rsidRPr="009E7990">
              <w:rPr>
                <w:rFonts w:ascii="Bradley Hand ITC" w:hAnsi="Bradley Hand ITC"/>
                <w:lang w:eastAsia="en-GB"/>
              </w:rPr>
              <w:t>, and words where the long ‘</w:t>
            </w:r>
            <w:proofErr w:type="spellStart"/>
            <w:r w:rsidRPr="009E7990">
              <w:rPr>
                <w:rFonts w:ascii="Bradley Hand ITC" w:hAnsi="Bradley Hand ITC"/>
                <w:lang w:eastAsia="en-GB"/>
              </w:rPr>
              <w:t>i</w:t>
            </w:r>
            <w:proofErr w:type="spellEnd"/>
            <w:r w:rsidRPr="009E7990">
              <w:rPr>
                <w:rFonts w:ascii="Bradley Hand ITC" w:hAnsi="Bradley Hand ITC"/>
                <w:lang w:eastAsia="en-GB"/>
              </w:rPr>
              <w:t>’ sound is spelt with a ‘y’.</w:t>
            </w:r>
          </w:p>
          <w:p w14:paraId="5624A4D7" w14:textId="77777777" w:rsidR="009E7990" w:rsidRPr="009E7990" w:rsidRDefault="009E7990" w:rsidP="009E7990">
            <w:pPr>
              <w:pStyle w:val="NoSpacing"/>
              <w:rPr>
                <w:rFonts w:ascii="Bradley Hand ITC" w:hAnsi="Bradley Hand ITC"/>
                <w:lang w:eastAsia="en-GB"/>
              </w:rPr>
            </w:pPr>
            <w:r w:rsidRPr="009E7990">
              <w:rPr>
                <w:rFonts w:ascii="Bradley Hand ITC" w:hAnsi="Bradley Hand ITC"/>
                <w:lang w:eastAsia="en-GB"/>
              </w:rPr>
              <w:t>Physical Education will take place every Wednesday, focusing on athletics, alongside an additional weekly session led by GULP (Give Up Loving Pop).</w:t>
            </w:r>
          </w:p>
          <w:p w14:paraId="56D4B0F5" w14:textId="77777777" w:rsidR="009E7990" w:rsidRPr="009E7990" w:rsidRDefault="009E7990" w:rsidP="009E7990">
            <w:pPr>
              <w:pStyle w:val="NoSpacing"/>
              <w:rPr>
                <w:rFonts w:ascii="Bradley Hand ITC" w:hAnsi="Bradley Hand ITC"/>
                <w:lang w:eastAsia="en-GB"/>
              </w:rPr>
            </w:pPr>
            <w:r w:rsidRPr="009E7990">
              <w:rPr>
                <w:rFonts w:ascii="Bradley Hand ITC" w:hAnsi="Bradley Hand ITC"/>
                <w:lang w:eastAsia="en-GB"/>
              </w:rPr>
              <w:t>It is an exciting term for both year groups. Year 4 pupils will attend a three-day residential visit to PGL, while Year 3 pupils will create an interactive moving picture or book linked to their Rainforest topic. The national multiplication tables check will take place during the first two weeks of June.</w:t>
            </w:r>
          </w:p>
          <w:p w14:paraId="45352E73" w14:textId="6B26075C" w:rsidR="00ED3193" w:rsidRPr="00FB4B12" w:rsidRDefault="00ED3193" w:rsidP="00FB4B12">
            <w:pPr>
              <w:pStyle w:val="NoSpacing"/>
              <w:rPr>
                <w:rFonts w:ascii="Bradley Hand ITC" w:hAnsi="Bradley Hand ITC"/>
                <w:lang w:eastAsia="en-GB"/>
              </w:rPr>
            </w:pPr>
          </w:p>
        </w:tc>
      </w:tr>
    </w:tbl>
    <w:p w14:paraId="57E73E12" w14:textId="408211FE" w:rsidR="00B60E87" w:rsidRDefault="00FB4B12">
      <w:pPr>
        <w:jc w:val="center"/>
        <w:rPr>
          <w:rFonts w:ascii="Bradley Hand ITC" w:hAnsi="Bradley Hand ITC"/>
          <w:b/>
          <w:sz w:val="44"/>
          <w:szCs w:val="44"/>
          <w:u w:val="single"/>
        </w:rPr>
      </w:pPr>
      <w:r>
        <w:rPr>
          <w:noProof/>
          <w:lang w:eastAsia="en-GB"/>
        </w:rPr>
        <w:lastRenderedPageBreak/>
        <mc:AlternateContent>
          <mc:Choice Requires="wpg">
            <w:drawing>
              <wp:anchor distT="0" distB="0" distL="114300" distR="114300" simplePos="0" relativeHeight="251654656" behindDoc="0" locked="0" layoutInCell="1" allowOverlap="1" wp14:anchorId="79AA9F76" wp14:editId="0AB8A7C9">
                <wp:simplePos x="0" y="0"/>
                <wp:positionH relativeFrom="margin">
                  <wp:posOffset>-546100</wp:posOffset>
                </wp:positionH>
                <wp:positionV relativeFrom="paragraph">
                  <wp:posOffset>518795</wp:posOffset>
                </wp:positionV>
                <wp:extent cx="10462895" cy="5786755"/>
                <wp:effectExtent l="0" t="0" r="0" b="4445"/>
                <wp:wrapNone/>
                <wp:docPr id="43" name="Group 43"/>
                <wp:cNvGraphicFramePr/>
                <a:graphic xmlns:a="http://schemas.openxmlformats.org/drawingml/2006/main">
                  <a:graphicData uri="http://schemas.microsoft.com/office/word/2010/wordprocessingGroup">
                    <wpg:wgp>
                      <wpg:cNvGrpSpPr/>
                      <wpg:grpSpPr>
                        <a:xfrm>
                          <a:off x="0" y="0"/>
                          <a:ext cx="10462895" cy="5786755"/>
                          <a:chOff x="209550" y="-44451"/>
                          <a:chExt cx="10462895" cy="5786959"/>
                        </a:xfrm>
                      </wpg:grpSpPr>
                      <wps:wsp>
                        <wps:cNvPr id="307" name="Text Box 2"/>
                        <wps:cNvSpPr txBox="1">
                          <a:spLocks noChangeArrowheads="1"/>
                        </wps:cNvSpPr>
                        <wps:spPr bwMode="auto">
                          <a:xfrm>
                            <a:off x="3588012" y="-44451"/>
                            <a:ext cx="3631565" cy="2750820"/>
                          </a:xfrm>
                          <a:prstGeom prst="rect">
                            <a:avLst/>
                          </a:prstGeom>
                          <a:noFill/>
                          <a:ln w="9525">
                            <a:noFill/>
                            <a:miter lim="800000"/>
                            <a:headEnd/>
                            <a:tailEnd/>
                          </a:ln>
                        </wps:spPr>
                        <wps:txbx>
                          <w:txbxContent>
                            <w:p w14:paraId="3AE86818" w14:textId="77777777" w:rsidR="004745DC" w:rsidRPr="004745DC" w:rsidRDefault="004745DC" w:rsidP="002A0A4E">
                              <w:pPr>
                                <w:spacing w:after="0"/>
                                <w:rPr>
                                  <w:rFonts w:ascii="Bradley Hand ITC" w:hAnsi="Bradley Hand ITC"/>
                                  <w:b/>
                                  <w:sz w:val="36"/>
                                  <w:szCs w:val="36"/>
                                </w:rPr>
                              </w:pPr>
                              <w:r w:rsidRPr="004745DC">
                                <w:rPr>
                                  <w:rFonts w:ascii="Bradley Hand ITC" w:hAnsi="Bradley Hand ITC"/>
                                  <w:b/>
                                  <w:sz w:val="36"/>
                                  <w:szCs w:val="36"/>
                                </w:rPr>
                                <w:t>Scientist</w:t>
                              </w:r>
                            </w:p>
                            <w:p w14:paraId="00EE2A87" w14:textId="77777777" w:rsidR="00EE58C4" w:rsidRPr="00EE58C4" w:rsidRDefault="00EE58C4" w:rsidP="00EE58C4">
                              <w:pPr>
                                <w:spacing w:line="240" w:lineRule="auto"/>
                                <w:rPr>
                                  <w:rFonts w:ascii="Bradley Hand ITC" w:hAnsi="Bradley Hand ITC"/>
                                  <w:sz w:val="24"/>
                                  <w:szCs w:val="24"/>
                                </w:rPr>
                              </w:pPr>
                              <w:r w:rsidRPr="00EE58C4">
                                <w:rPr>
                                  <w:rFonts w:ascii="Bradley Hand ITC" w:hAnsi="Bradley Hand ITC"/>
                                  <w:sz w:val="24"/>
                                  <w:szCs w:val="24"/>
                                </w:rPr>
                                <w:t>As a scientist I will be investigating</w:t>
                              </w:r>
                              <w:r w:rsidR="005A2B07">
                                <w:rPr>
                                  <w:rFonts w:ascii="Bradley Hand ITC" w:hAnsi="Bradley Hand ITC"/>
                                  <w:sz w:val="24"/>
                                  <w:szCs w:val="24"/>
                                </w:rPr>
                                <w:t xml:space="preserve"> All Living Things: </w:t>
                              </w:r>
                            </w:p>
                            <w:p w14:paraId="5933CB34" w14:textId="5BF1C0A3" w:rsidR="00A24FB3" w:rsidRPr="00A24FB3" w:rsidRDefault="00A24FB3" w:rsidP="00A24FB3">
                              <w:pPr>
                                <w:pStyle w:val="ListParagraph"/>
                                <w:numPr>
                                  <w:ilvl w:val="0"/>
                                  <w:numId w:val="3"/>
                                </w:numPr>
                                <w:rPr>
                                  <w:rFonts w:ascii="Bradley Hand ITC" w:hAnsi="Bradley Hand ITC"/>
                                  <w:sz w:val="24"/>
                                  <w:szCs w:val="24"/>
                                </w:rPr>
                              </w:pPr>
                              <w:r>
                                <w:rPr>
                                  <w:rFonts w:ascii="Bradley Hand ITC" w:hAnsi="Bradley Hand ITC"/>
                                  <w:sz w:val="24"/>
                                  <w:szCs w:val="24"/>
                                </w:rPr>
                                <w:t>R</w:t>
                              </w:r>
                              <w:r w:rsidRPr="00A24FB3">
                                <w:rPr>
                                  <w:rFonts w:ascii="Bradley Hand ITC" w:hAnsi="Bradley Hand ITC"/>
                                  <w:sz w:val="24"/>
                                  <w:szCs w:val="24"/>
                                </w:rPr>
                                <w:t>ecognise that living things can be grouped in a variety of ways.</w:t>
                              </w:r>
                            </w:p>
                            <w:p w14:paraId="4BE22D4C" w14:textId="6478034E" w:rsidR="00ED3193" w:rsidRDefault="00A24FB3" w:rsidP="00A24FB3">
                              <w:pPr>
                                <w:pStyle w:val="ListParagraph"/>
                                <w:numPr>
                                  <w:ilvl w:val="0"/>
                                  <w:numId w:val="3"/>
                                </w:numPr>
                                <w:rPr>
                                  <w:rFonts w:ascii="Bradley Hand ITC" w:hAnsi="Bradley Hand ITC"/>
                                  <w:sz w:val="24"/>
                                  <w:szCs w:val="24"/>
                                </w:rPr>
                              </w:pPr>
                              <w:r>
                                <w:rPr>
                                  <w:rFonts w:ascii="Bradley Hand ITC" w:hAnsi="Bradley Hand ITC"/>
                                  <w:sz w:val="24"/>
                                  <w:szCs w:val="24"/>
                                </w:rPr>
                                <w:t>E</w:t>
                              </w:r>
                              <w:r w:rsidRPr="00A24FB3">
                                <w:rPr>
                                  <w:rFonts w:ascii="Bradley Hand ITC" w:hAnsi="Bradley Hand ITC"/>
                                  <w:sz w:val="24"/>
                                  <w:szCs w:val="24"/>
                                </w:rPr>
                                <w:t xml:space="preserve">xplore and use classification keys to help group, identify and name a variety of living things in </w:t>
                              </w:r>
                              <w:r>
                                <w:rPr>
                                  <w:rFonts w:ascii="Bradley Hand ITC" w:hAnsi="Bradley Hand ITC"/>
                                  <w:sz w:val="24"/>
                                  <w:szCs w:val="24"/>
                                </w:rPr>
                                <w:t>our</w:t>
                              </w:r>
                              <w:r w:rsidRPr="00A24FB3">
                                <w:rPr>
                                  <w:rFonts w:ascii="Bradley Hand ITC" w:hAnsi="Bradley Hand ITC"/>
                                  <w:sz w:val="24"/>
                                  <w:szCs w:val="24"/>
                                </w:rPr>
                                <w:t xml:space="preserve"> local and wider environment.</w:t>
                              </w:r>
                            </w:p>
                            <w:p w14:paraId="6B23BC39" w14:textId="7E1C5DDC" w:rsidR="00A24FB3" w:rsidRPr="00ED3193" w:rsidRDefault="00A24FB3" w:rsidP="00A24FB3">
                              <w:pPr>
                                <w:pStyle w:val="ListParagraph"/>
                                <w:numPr>
                                  <w:ilvl w:val="0"/>
                                  <w:numId w:val="3"/>
                                </w:numPr>
                                <w:rPr>
                                  <w:rFonts w:ascii="Bradley Hand ITC" w:hAnsi="Bradley Hand ITC"/>
                                  <w:sz w:val="24"/>
                                  <w:szCs w:val="24"/>
                                </w:rPr>
                              </w:pPr>
                              <w:r>
                                <w:rPr>
                                  <w:rFonts w:ascii="Bradley Hand ITC" w:hAnsi="Bradley Hand ITC"/>
                                  <w:sz w:val="24"/>
                                  <w:szCs w:val="24"/>
                                </w:rPr>
                                <w:t>R</w:t>
                              </w:r>
                              <w:r w:rsidRPr="00A24FB3">
                                <w:rPr>
                                  <w:rFonts w:ascii="Bradley Hand ITC" w:hAnsi="Bradley Hand ITC"/>
                                  <w:sz w:val="24"/>
                                  <w:szCs w:val="24"/>
                                </w:rPr>
                                <w:t>ecognise that environments can change and that this can sometimes pose dangers to living things.</w:t>
                              </w:r>
                            </w:p>
                          </w:txbxContent>
                        </wps:txbx>
                        <wps:bodyPr rot="0" vert="horz" wrap="square" lIns="91440" tIns="45720" rIns="91440" bIns="45720" anchor="t" anchorCtr="0">
                          <a:noAutofit/>
                        </wps:bodyPr>
                      </wps:wsp>
                      <wps:wsp>
                        <wps:cNvPr id="696" name="Text Box 2"/>
                        <wps:cNvSpPr txBox="1">
                          <a:spLocks noChangeArrowheads="1"/>
                        </wps:cNvSpPr>
                        <wps:spPr bwMode="auto">
                          <a:xfrm>
                            <a:off x="209550" y="536575"/>
                            <a:ext cx="3251200" cy="2524126"/>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14:paraId="2EA61877" w14:textId="77777777" w:rsidR="004745DC" w:rsidRPr="004745DC" w:rsidRDefault="004745DC" w:rsidP="004745DC">
                              <w:pPr>
                                <w:spacing w:after="0" w:line="360" w:lineRule="auto"/>
                                <w:rPr>
                                  <w:rFonts w:ascii="Bradley Hand ITC" w:eastAsiaTheme="majorEastAsia" w:hAnsi="Bradley Hand ITC" w:cstheme="majorBidi"/>
                                  <w:b/>
                                  <w:i/>
                                  <w:iCs/>
                                  <w:sz w:val="36"/>
                                  <w:szCs w:val="36"/>
                                </w:rPr>
                              </w:pPr>
                              <w:r w:rsidRPr="004745DC">
                                <w:rPr>
                                  <w:rFonts w:ascii="Bradley Hand ITC" w:eastAsiaTheme="majorEastAsia" w:hAnsi="Bradley Hand ITC" w:cstheme="majorBidi"/>
                                  <w:b/>
                                  <w:i/>
                                  <w:iCs/>
                                  <w:sz w:val="36"/>
                                  <w:szCs w:val="36"/>
                                </w:rPr>
                                <w:t>Artist</w:t>
                              </w:r>
                              <w:r w:rsidR="0051416F">
                                <w:rPr>
                                  <w:rFonts w:ascii="Bradley Hand ITC" w:eastAsiaTheme="majorEastAsia" w:hAnsi="Bradley Hand ITC" w:cstheme="majorBidi"/>
                                  <w:b/>
                                  <w:i/>
                                  <w:iCs/>
                                  <w:sz w:val="36"/>
                                  <w:szCs w:val="36"/>
                                </w:rPr>
                                <w:t xml:space="preserve"> </w:t>
                              </w:r>
                              <w:r w:rsidR="0051416F">
                                <w:rPr>
                                  <w:rFonts w:ascii="Bradley Hand ITC" w:eastAsiaTheme="majorEastAsia" w:hAnsi="Bradley Hand ITC" w:cstheme="majorBidi"/>
                                  <w:b/>
                                  <w:i/>
                                  <w:iCs/>
                                  <w:noProof/>
                                  <w:sz w:val="36"/>
                                  <w:szCs w:val="36"/>
                                  <w:lang w:eastAsia="en-GB"/>
                                </w:rPr>
                                <w:drawing>
                                  <wp:inline distT="0" distB="0" distL="0" distR="0" wp14:anchorId="7C468E5E" wp14:editId="39D0A263">
                                    <wp:extent cx="10795" cy="10795"/>
                                    <wp:effectExtent l="0" t="0" r="0" b="0"/>
                                    <wp:docPr id="24" name="Picture 24"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51416F">
                                <w:rPr>
                                  <w:rFonts w:ascii="Bradley Hand ITC" w:eastAsiaTheme="majorEastAsia" w:hAnsi="Bradley Hand ITC" w:cstheme="majorBidi"/>
                                  <w:b/>
                                  <w:i/>
                                  <w:iCs/>
                                  <w:noProof/>
                                  <w:sz w:val="36"/>
                                  <w:szCs w:val="36"/>
                                  <w:lang w:eastAsia="en-GB"/>
                                </w:rPr>
                                <w:drawing>
                                  <wp:inline distT="0" distB="0" distL="0" distR="0" wp14:anchorId="13F27BB8" wp14:editId="58810DD2">
                                    <wp:extent cx="10795" cy="10795"/>
                                    <wp:effectExtent l="0" t="0" r="0" b="0"/>
                                    <wp:docPr id="25" name="Picture 25"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51416F">
                                <w:rPr>
                                  <w:rFonts w:ascii="Bradley Hand ITC" w:eastAsiaTheme="majorEastAsia" w:hAnsi="Bradley Hand ITC" w:cstheme="majorBidi"/>
                                  <w:b/>
                                  <w:i/>
                                  <w:iCs/>
                                  <w:noProof/>
                                  <w:sz w:val="36"/>
                                  <w:szCs w:val="36"/>
                                  <w:lang w:eastAsia="en-GB"/>
                                </w:rPr>
                                <w:drawing>
                                  <wp:inline distT="0" distB="0" distL="0" distR="0" wp14:anchorId="69FC122B" wp14:editId="0651F682">
                                    <wp:extent cx="19050" cy="19050"/>
                                    <wp:effectExtent l="0" t="0" r="0" b="0"/>
                                    <wp:docPr id="26" name="Picture 26"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51416F">
                                <w:rPr>
                                  <w:rFonts w:ascii="Bradley Hand ITC" w:eastAsiaTheme="majorEastAsia" w:hAnsi="Bradley Hand ITC" w:cstheme="majorBidi"/>
                                  <w:b/>
                                  <w:i/>
                                  <w:iCs/>
                                  <w:sz w:val="36"/>
                                  <w:szCs w:val="36"/>
                                </w:rPr>
                                <w:t xml:space="preserve">  </w:t>
                              </w:r>
                              <w:r w:rsidR="0051416F">
                                <w:rPr>
                                  <w:rFonts w:ascii="Bradley Hand ITC" w:eastAsiaTheme="majorEastAsia" w:hAnsi="Bradley Hand ITC" w:cstheme="majorBidi"/>
                                  <w:b/>
                                  <w:i/>
                                  <w:iCs/>
                                  <w:noProof/>
                                  <w:sz w:val="36"/>
                                  <w:szCs w:val="36"/>
                                  <w:lang w:eastAsia="en-GB"/>
                                </w:rPr>
                                <w:drawing>
                                  <wp:inline distT="0" distB="0" distL="0" distR="0" wp14:anchorId="116A8882" wp14:editId="3F03AE4E">
                                    <wp:extent cx="19050" cy="19050"/>
                                    <wp:effectExtent l="0" t="0" r="0" b="0"/>
                                    <wp:docPr id="27" name="Picture 27"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50569B1" w14:textId="77777777" w:rsidR="004745DC" w:rsidRPr="004745DC" w:rsidRDefault="004745DC" w:rsidP="004745DC">
                              <w:pPr>
                                <w:spacing w:after="0" w:line="360" w:lineRule="auto"/>
                                <w:rPr>
                                  <w:rFonts w:ascii="Bradley Hand ITC" w:eastAsiaTheme="majorEastAsia" w:hAnsi="Bradley Hand ITC" w:cstheme="majorBidi"/>
                                  <w:i/>
                                  <w:iCs/>
                                  <w:sz w:val="36"/>
                                  <w:szCs w:val="36"/>
                                </w:rPr>
                              </w:pPr>
                              <w:r w:rsidRPr="00B60E87">
                                <w:rPr>
                                  <w:rFonts w:ascii="Bradley Hand ITC" w:hAnsi="Bradley Hand ITC"/>
                                  <w:sz w:val="24"/>
                                  <w:szCs w:val="24"/>
                                </w:rPr>
                                <w:t>As an artist I will be learning</w:t>
                              </w:r>
                              <w:r w:rsidR="00E4472C">
                                <w:rPr>
                                  <w:rFonts w:ascii="Bradley Hand ITC" w:hAnsi="Bradley Hand ITC"/>
                                  <w:sz w:val="24"/>
                                  <w:szCs w:val="24"/>
                                </w:rPr>
                                <w:t>:</w:t>
                              </w:r>
                            </w:p>
                            <w:p w14:paraId="48393E2E" w14:textId="7036DA5E" w:rsidR="004745DC" w:rsidRDefault="00250694" w:rsidP="0066146D">
                              <w:pPr>
                                <w:spacing w:after="0" w:line="240" w:lineRule="auto"/>
                                <w:rPr>
                                  <w:rFonts w:ascii="Bradley Hand ITC" w:hAnsi="Bradley Hand ITC"/>
                                  <w:sz w:val="24"/>
                                  <w:szCs w:val="24"/>
                                </w:rPr>
                              </w:pPr>
                              <w:r>
                                <w:rPr>
                                  <w:rFonts w:ascii="Bradley Hand ITC" w:hAnsi="Bradley Hand ITC"/>
                                  <w:sz w:val="24"/>
                                  <w:szCs w:val="24"/>
                                </w:rPr>
                                <w:t xml:space="preserve">In art we will </w:t>
                              </w:r>
                              <w:r w:rsidR="00807B85">
                                <w:rPr>
                                  <w:rFonts w:ascii="Bradley Hand ITC" w:hAnsi="Bradley Hand ITC"/>
                                  <w:sz w:val="24"/>
                                  <w:szCs w:val="24"/>
                                </w:rPr>
                                <w:t xml:space="preserve">be looking at </w:t>
                              </w:r>
                              <w:r w:rsidR="00F323A4">
                                <w:rPr>
                                  <w:rFonts w:ascii="Bradley Hand ITC" w:hAnsi="Bradley Hand ITC"/>
                                  <w:sz w:val="24"/>
                                  <w:szCs w:val="24"/>
                                </w:rPr>
                                <w:t>printing</w:t>
                              </w:r>
                              <w:r w:rsidR="005B21E5">
                                <w:rPr>
                                  <w:rFonts w:ascii="Bradley Hand ITC" w:hAnsi="Bradley Hand ITC"/>
                                  <w:sz w:val="24"/>
                                  <w:szCs w:val="24"/>
                                </w:rPr>
                                <w:t>:</w:t>
                              </w:r>
                            </w:p>
                            <w:p w14:paraId="7AB28D3E" w14:textId="17B1154F" w:rsidR="00F323A4" w:rsidRPr="00B6753B" w:rsidRDefault="00F323A4" w:rsidP="00B6753B">
                              <w:pPr>
                                <w:spacing w:after="0" w:line="240" w:lineRule="auto"/>
                                <w:rPr>
                                  <w:rFonts w:ascii="Bradley Hand ITC" w:hAnsi="Bradley Hand ITC"/>
                                  <w:sz w:val="24"/>
                                  <w:szCs w:val="24"/>
                                </w:rPr>
                              </w:pPr>
                            </w:p>
                            <w:p w14:paraId="587D2830" w14:textId="38C76A68" w:rsidR="00B6753B" w:rsidRDefault="00BC3AA0" w:rsidP="00B6753B">
                              <w:pPr>
                                <w:pStyle w:val="ListParagraph"/>
                                <w:numPr>
                                  <w:ilvl w:val="0"/>
                                  <w:numId w:val="22"/>
                                </w:numPr>
                                <w:spacing w:after="0" w:line="240" w:lineRule="auto"/>
                                <w:rPr>
                                  <w:rFonts w:ascii="Bradley Hand ITC" w:hAnsi="Bradley Hand ITC"/>
                                  <w:sz w:val="24"/>
                                  <w:szCs w:val="24"/>
                                </w:rPr>
                              </w:pPr>
                              <w:r>
                                <w:rPr>
                                  <w:rFonts w:ascii="Bradley Hand ITC" w:hAnsi="Bradley Hand ITC"/>
                                  <w:sz w:val="24"/>
                                  <w:szCs w:val="24"/>
                                </w:rPr>
                                <w:t>E</w:t>
                              </w:r>
                              <w:r w:rsidRPr="00BC3AA0">
                                <w:rPr>
                                  <w:rFonts w:ascii="Bradley Hand ITC" w:hAnsi="Bradley Hand ITC"/>
                                  <w:sz w:val="24"/>
                                  <w:szCs w:val="24"/>
                                </w:rPr>
                                <w:t>xplo</w:t>
                              </w:r>
                              <w:r w:rsidR="00B6753B">
                                <w:rPr>
                                  <w:rFonts w:ascii="Bradley Hand ITC" w:hAnsi="Bradley Hand ITC"/>
                                  <w:sz w:val="24"/>
                                  <w:szCs w:val="24"/>
                                </w:rPr>
                                <w:t>re</w:t>
                              </w:r>
                              <w:r w:rsidRPr="00BC3AA0">
                                <w:rPr>
                                  <w:rFonts w:ascii="Bradley Hand ITC" w:hAnsi="Bradley Hand ITC"/>
                                  <w:sz w:val="24"/>
                                  <w:szCs w:val="24"/>
                                </w:rPr>
                                <w:t xml:space="preserve"> how they can use shape and colour </w:t>
                              </w:r>
                              <w:r>
                                <w:rPr>
                                  <w:rFonts w:ascii="Bradley Hand ITC" w:hAnsi="Bradley Hand ITC"/>
                                  <w:sz w:val="24"/>
                                  <w:szCs w:val="24"/>
                                </w:rPr>
                                <w:t>in art</w:t>
                              </w:r>
                              <w:r w:rsidRPr="00BC3AA0">
                                <w:rPr>
                                  <w:rFonts w:ascii="Bradley Hand ITC" w:hAnsi="Bradley Hand ITC"/>
                                  <w:sz w:val="24"/>
                                  <w:szCs w:val="24"/>
                                </w:rPr>
                                <w:t xml:space="preserve">, inspired by </w:t>
                              </w:r>
                              <w:r>
                                <w:rPr>
                                  <w:rFonts w:ascii="Bradley Hand ITC" w:hAnsi="Bradley Hand ITC"/>
                                  <w:sz w:val="24"/>
                                  <w:szCs w:val="24"/>
                                </w:rPr>
                                <w:t>the work of</w:t>
                              </w:r>
                              <w:r w:rsidRPr="00BC3AA0">
                                <w:rPr>
                                  <w:rFonts w:ascii="Bradley Hand ITC" w:hAnsi="Bradley Hand ITC"/>
                                  <w:sz w:val="24"/>
                                  <w:szCs w:val="24"/>
                                </w:rPr>
                                <w:t xml:space="preserve"> Henri Matisse.</w:t>
                              </w:r>
                            </w:p>
                            <w:p w14:paraId="65D5861C" w14:textId="5F7AE8B1" w:rsidR="00B6753B" w:rsidRDefault="00B6753B" w:rsidP="00B6753B">
                              <w:pPr>
                                <w:pStyle w:val="ListParagraph"/>
                                <w:numPr>
                                  <w:ilvl w:val="0"/>
                                  <w:numId w:val="22"/>
                                </w:numPr>
                                <w:spacing w:after="0" w:line="240" w:lineRule="auto"/>
                                <w:rPr>
                                  <w:rFonts w:ascii="Bradley Hand ITC" w:hAnsi="Bradley Hand ITC"/>
                                  <w:sz w:val="24"/>
                                  <w:szCs w:val="24"/>
                                </w:rPr>
                              </w:pPr>
                              <w:r w:rsidRPr="00B6753B">
                                <w:rPr>
                                  <w:rFonts w:ascii="Bradley Hand ITC" w:hAnsi="Bradley Hand ITC"/>
                                  <w:sz w:val="24"/>
                                  <w:szCs w:val="24"/>
                                </w:rPr>
                                <w:t>Cut shapes directly into paper</w:t>
                              </w:r>
                              <w:r>
                                <w:rPr>
                                  <w:rFonts w:ascii="Bradley Hand ITC" w:hAnsi="Bradley Hand ITC"/>
                                  <w:sz w:val="24"/>
                                  <w:szCs w:val="24"/>
                                </w:rPr>
                                <w:t xml:space="preserve">. </w:t>
                              </w:r>
                            </w:p>
                            <w:p w14:paraId="6C7EACBC" w14:textId="3E00B012" w:rsidR="00B6753B" w:rsidRPr="00B6753B" w:rsidRDefault="00B6753B" w:rsidP="00B6753B">
                              <w:pPr>
                                <w:pStyle w:val="ListParagraph"/>
                                <w:numPr>
                                  <w:ilvl w:val="0"/>
                                  <w:numId w:val="22"/>
                                </w:numPr>
                                <w:spacing w:after="0" w:line="240" w:lineRule="auto"/>
                                <w:rPr>
                                  <w:rFonts w:ascii="Bradley Hand ITC" w:hAnsi="Bradley Hand ITC"/>
                                  <w:sz w:val="24"/>
                                  <w:szCs w:val="24"/>
                                </w:rPr>
                              </w:pPr>
                              <w:r>
                                <w:rPr>
                                  <w:rFonts w:ascii="Bradley Hand ITC" w:hAnsi="Bradley Hand ITC"/>
                                  <w:sz w:val="24"/>
                                  <w:szCs w:val="24"/>
                                </w:rPr>
                                <w:t>Use printing and collage to create</w:t>
                              </w:r>
                              <w:r w:rsidR="00A40452">
                                <w:rPr>
                                  <w:rFonts w:ascii="Bradley Hand ITC" w:hAnsi="Bradley Hand ITC"/>
                                  <w:sz w:val="24"/>
                                  <w:szCs w:val="24"/>
                                </w:rPr>
                                <w:t xml:space="preserve"> their</w:t>
                              </w:r>
                              <w:r>
                                <w:rPr>
                                  <w:rFonts w:ascii="Bradley Hand ITC" w:hAnsi="Bradley Hand ITC"/>
                                  <w:sz w:val="24"/>
                                  <w:szCs w:val="24"/>
                                </w:rPr>
                                <w:t xml:space="preserve"> o</w:t>
                              </w:r>
                              <w:r w:rsidR="00A40452">
                                <w:rPr>
                                  <w:rFonts w:ascii="Bradley Hand ITC" w:hAnsi="Bradley Hand ITC"/>
                                  <w:sz w:val="24"/>
                                  <w:szCs w:val="24"/>
                                </w:rPr>
                                <w:t>w</w:t>
                              </w:r>
                              <w:r>
                                <w:rPr>
                                  <w:rFonts w:ascii="Bradley Hand ITC" w:hAnsi="Bradley Hand ITC"/>
                                  <w:sz w:val="24"/>
                                  <w:szCs w:val="24"/>
                                </w:rPr>
                                <w:t xml:space="preserve">n pieces of artwork. </w:t>
                              </w:r>
                            </w:p>
                            <w:p w14:paraId="19732450" w14:textId="77777777" w:rsidR="00B60E87" w:rsidRDefault="00B60E87">
                              <w:pPr>
                                <w:spacing w:after="0" w:line="360" w:lineRule="auto"/>
                                <w:jc w:val="center"/>
                                <w:rPr>
                                  <w:rFonts w:asciiTheme="majorHAnsi" w:eastAsiaTheme="majorEastAsia" w:hAnsiTheme="majorHAnsi" w:cstheme="majorBidi"/>
                                  <w:i/>
                                  <w:iCs/>
                                  <w:sz w:val="28"/>
                                  <w:szCs w:val="28"/>
                                </w:rPr>
                              </w:pPr>
                            </w:p>
                            <w:p w14:paraId="7144BE64" w14:textId="77777777" w:rsidR="00B60E87" w:rsidRDefault="00B60E87">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wps:wsp>
                        <wps:cNvPr id="2" name="Text Box 2"/>
                        <wps:cNvSpPr txBox="1">
                          <a:spLocks noChangeArrowheads="1"/>
                        </wps:cNvSpPr>
                        <wps:spPr bwMode="auto">
                          <a:xfrm>
                            <a:off x="7435850" y="280198"/>
                            <a:ext cx="3236595" cy="3796665"/>
                          </a:xfrm>
                          <a:prstGeom prst="rect">
                            <a:avLst/>
                          </a:prstGeom>
                          <a:solidFill>
                            <a:srgbClr val="FFFFFF"/>
                          </a:solidFill>
                          <a:ln w="9525">
                            <a:noFill/>
                            <a:miter lim="800000"/>
                            <a:headEnd/>
                            <a:tailEnd/>
                          </a:ln>
                        </wps:spPr>
                        <wps:txbx>
                          <w:txbxContent>
                            <w:p w14:paraId="0C54D432" w14:textId="76ACB7CF" w:rsidR="00250694" w:rsidRDefault="0011527C" w:rsidP="00250694">
                              <w:pPr>
                                <w:spacing w:line="240" w:lineRule="auto"/>
                                <w:rPr>
                                  <w:rFonts w:ascii="Bradley Hand ITC" w:hAnsi="Bradley Hand ITC"/>
                                  <w:b/>
                                  <w:sz w:val="36"/>
                                  <w:szCs w:val="36"/>
                                </w:rPr>
                              </w:pPr>
                              <w:r>
                                <w:rPr>
                                  <w:rFonts w:ascii="Bradley Hand ITC" w:hAnsi="Bradley Hand ITC"/>
                                  <w:b/>
                                  <w:sz w:val="36"/>
                                  <w:szCs w:val="36"/>
                                </w:rPr>
                                <w:t>Geography</w:t>
                              </w:r>
                            </w:p>
                            <w:p w14:paraId="2D5D31BF" w14:textId="117ADAB5" w:rsidR="00250694" w:rsidRDefault="00250694" w:rsidP="00250694">
                              <w:pPr>
                                <w:spacing w:line="240" w:lineRule="auto"/>
                                <w:rPr>
                                  <w:rFonts w:ascii="Bradley Hand ITC" w:hAnsi="Bradley Hand ITC"/>
                                  <w:sz w:val="24"/>
                                  <w:szCs w:val="24"/>
                                </w:rPr>
                              </w:pPr>
                              <w:r>
                                <w:rPr>
                                  <w:rFonts w:ascii="Bradley Hand ITC" w:hAnsi="Bradley Hand ITC"/>
                                  <w:sz w:val="24"/>
                                  <w:szCs w:val="24"/>
                                </w:rPr>
                                <w:t xml:space="preserve">As a </w:t>
                              </w:r>
                              <w:r w:rsidR="0011527C">
                                <w:rPr>
                                  <w:rFonts w:ascii="Bradley Hand ITC" w:hAnsi="Bradley Hand ITC"/>
                                  <w:sz w:val="24"/>
                                  <w:szCs w:val="24"/>
                                </w:rPr>
                                <w:t>geographer</w:t>
                              </w:r>
                              <w:r>
                                <w:rPr>
                                  <w:rFonts w:ascii="Bradley Hand ITC" w:hAnsi="Bradley Hand ITC"/>
                                  <w:sz w:val="24"/>
                                  <w:szCs w:val="24"/>
                                </w:rPr>
                                <w:t xml:space="preserve"> I will be</w:t>
                              </w:r>
                              <w:r w:rsidR="0026728F">
                                <w:rPr>
                                  <w:rFonts w:ascii="Bradley Hand ITC" w:hAnsi="Bradley Hand ITC"/>
                                  <w:sz w:val="24"/>
                                  <w:szCs w:val="24"/>
                                </w:rPr>
                                <w:t xml:space="preserve"> learning about</w:t>
                              </w:r>
                              <w:r>
                                <w:rPr>
                                  <w:rFonts w:ascii="Bradley Hand ITC" w:hAnsi="Bradley Hand ITC"/>
                                  <w:sz w:val="24"/>
                                  <w:szCs w:val="24"/>
                                </w:rPr>
                                <w:t>:</w:t>
                              </w:r>
                            </w:p>
                            <w:p w14:paraId="5DEF3FA1" w14:textId="3F6D0EE5" w:rsidR="0026728F"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The location of rainforests.</w:t>
                              </w:r>
                            </w:p>
                            <w:p w14:paraId="6B4A2CF9" w14:textId="6B9C156F" w:rsidR="005B48EC"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The layers and climate of a rainforest.</w:t>
                              </w:r>
                            </w:p>
                            <w:p w14:paraId="08858324" w14:textId="2BF0080E" w:rsidR="0026728F"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The Amazon.</w:t>
                              </w:r>
                            </w:p>
                            <w:p w14:paraId="3271D528" w14:textId="55E15051" w:rsidR="0026728F"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Life in the rainforest.</w:t>
                              </w:r>
                            </w:p>
                            <w:p w14:paraId="3FD30732" w14:textId="19225165" w:rsidR="0026728F" w:rsidRPr="005B48EC"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How they can be protected.</w:t>
                              </w:r>
                            </w:p>
                          </w:txbxContent>
                        </wps:txbx>
                        <wps:bodyPr rot="0" vert="horz" wrap="square" lIns="91440" tIns="45720" rIns="91440" bIns="45720" anchor="t" anchorCtr="0">
                          <a:noAutofit/>
                        </wps:bodyPr>
                      </wps:wsp>
                      <wps:wsp>
                        <wps:cNvPr id="6" name="Text Box 2"/>
                        <wps:cNvSpPr txBox="1">
                          <a:spLocks noChangeArrowheads="1"/>
                        </wps:cNvSpPr>
                        <wps:spPr bwMode="auto">
                          <a:xfrm>
                            <a:off x="536837" y="3697255"/>
                            <a:ext cx="3051175" cy="1385612"/>
                          </a:xfrm>
                          <a:prstGeom prst="rect">
                            <a:avLst/>
                          </a:prstGeom>
                          <a:solidFill>
                            <a:srgbClr val="FFFFFF"/>
                          </a:solidFill>
                          <a:ln w="9525">
                            <a:noFill/>
                            <a:miter lim="800000"/>
                            <a:headEnd/>
                            <a:tailEnd/>
                          </a:ln>
                        </wps:spPr>
                        <wps:txbx>
                          <w:txbxContent>
                            <w:p w14:paraId="45931D56" w14:textId="77777777" w:rsidR="00EE58C4" w:rsidRPr="00EE58C4" w:rsidRDefault="00EE58C4" w:rsidP="00EE58C4">
                              <w:pPr>
                                <w:spacing w:after="0" w:line="240" w:lineRule="auto"/>
                                <w:rPr>
                                  <w:rFonts w:ascii="Bradley Hand ITC" w:hAnsi="Bradley Hand ITC"/>
                                  <w:b/>
                                  <w:sz w:val="36"/>
                                  <w:szCs w:val="36"/>
                                </w:rPr>
                              </w:pPr>
                              <w:r w:rsidRPr="00EE58C4">
                                <w:rPr>
                                  <w:rFonts w:ascii="Bradley Hand ITC" w:hAnsi="Bradley Hand ITC"/>
                                  <w:b/>
                                  <w:sz w:val="36"/>
                                  <w:szCs w:val="36"/>
                                </w:rPr>
                                <w:t>French</w:t>
                              </w:r>
                            </w:p>
                            <w:p w14:paraId="37D93646" w14:textId="6BD0FCA4" w:rsidR="00EE58C4" w:rsidRDefault="00EE58C4" w:rsidP="00D11BA1">
                              <w:pPr>
                                <w:spacing w:line="240" w:lineRule="auto"/>
                                <w:rPr>
                                  <w:rFonts w:ascii="Bradley Hand ITC" w:hAnsi="Bradley Hand ITC"/>
                                  <w:sz w:val="24"/>
                                  <w:szCs w:val="24"/>
                                </w:rPr>
                              </w:pPr>
                              <w:r w:rsidRPr="00EE58C4">
                                <w:rPr>
                                  <w:rFonts w:ascii="Bradley Hand ITC" w:hAnsi="Bradley Hand ITC"/>
                                  <w:sz w:val="24"/>
                                  <w:szCs w:val="24"/>
                                </w:rPr>
                                <w:t>As a linguist, in French I will be learning:</w:t>
                              </w:r>
                            </w:p>
                            <w:p w14:paraId="4B790A6D" w14:textId="126FD61B" w:rsidR="00E15301" w:rsidRDefault="00F323A4" w:rsidP="00517760">
                              <w:pPr>
                                <w:pStyle w:val="ListParagraph"/>
                                <w:numPr>
                                  <w:ilvl w:val="0"/>
                                  <w:numId w:val="21"/>
                                </w:numPr>
                                <w:spacing w:line="240" w:lineRule="auto"/>
                                <w:rPr>
                                  <w:rFonts w:ascii="Bradley Hand ITC" w:hAnsi="Bradley Hand ITC"/>
                                  <w:sz w:val="24"/>
                                  <w:szCs w:val="24"/>
                                </w:rPr>
                              </w:pPr>
                              <w:r>
                                <w:rPr>
                                  <w:rFonts w:ascii="Bradley Hand ITC" w:hAnsi="Bradley Hand ITC"/>
                                  <w:sz w:val="24"/>
                                  <w:szCs w:val="24"/>
                                </w:rPr>
                                <w:t>Jungle animals</w:t>
                              </w:r>
                            </w:p>
                            <w:p w14:paraId="14991535" w14:textId="0CCBCDB3" w:rsidR="00517760" w:rsidRDefault="00F323A4" w:rsidP="00517760">
                              <w:pPr>
                                <w:pStyle w:val="ListParagraph"/>
                                <w:numPr>
                                  <w:ilvl w:val="0"/>
                                  <w:numId w:val="21"/>
                                </w:numPr>
                                <w:spacing w:line="240" w:lineRule="auto"/>
                                <w:rPr>
                                  <w:rFonts w:ascii="Bradley Hand ITC" w:hAnsi="Bradley Hand ITC"/>
                                  <w:sz w:val="24"/>
                                  <w:szCs w:val="24"/>
                                </w:rPr>
                              </w:pPr>
                              <w:r>
                                <w:rPr>
                                  <w:rFonts w:ascii="Bradley Hand ITC" w:hAnsi="Bradley Hand ITC"/>
                                  <w:sz w:val="24"/>
                                  <w:szCs w:val="24"/>
                                </w:rPr>
                                <w:t>Summertime</w:t>
                              </w:r>
                            </w:p>
                            <w:p w14:paraId="191D6AE7" w14:textId="75B3EAEC" w:rsidR="00517760" w:rsidRPr="00517760" w:rsidRDefault="00F323A4" w:rsidP="00517760">
                              <w:pPr>
                                <w:pStyle w:val="ListParagraph"/>
                                <w:numPr>
                                  <w:ilvl w:val="0"/>
                                  <w:numId w:val="21"/>
                                </w:numPr>
                                <w:spacing w:line="240" w:lineRule="auto"/>
                                <w:rPr>
                                  <w:rFonts w:ascii="Bradley Hand ITC" w:hAnsi="Bradley Hand ITC"/>
                                  <w:sz w:val="24"/>
                                  <w:szCs w:val="24"/>
                                </w:rPr>
                              </w:pPr>
                              <w:r>
                                <w:rPr>
                                  <w:rFonts w:ascii="Bradley Hand ITC" w:hAnsi="Bradley Hand ITC"/>
                                  <w:sz w:val="24"/>
                                  <w:szCs w:val="24"/>
                                </w:rPr>
                                <w:t>Weather</w:t>
                              </w:r>
                            </w:p>
                            <w:p w14:paraId="2ED9FC4C" w14:textId="77777777" w:rsidR="00517760" w:rsidRPr="00517760" w:rsidRDefault="00517760" w:rsidP="00517760">
                              <w:pPr>
                                <w:spacing w:line="240" w:lineRule="auto"/>
                                <w:rPr>
                                  <w:rFonts w:ascii="Bradley Hand ITC" w:hAnsi="Bradley Hand ITC"/>
                                  <w:sz w:val="24"/>
                                  <w:szCs w:val="24"/>
                                </w:rPr>
                              </w:pPr>
                            </w:p>
                            <w:p w14:paraId="2303E097" w14:textId="77777777" w:rsidR="000A7B22" w:rsidRPr="000A7B22" w:rsidRDefault="000A7B22">
                              <w:pPr>
                                <w:rPr>
                                  <w:rFonts w:ascii="Bradley Hand ITC" w:hAnsi="Bradley Hand ITC"/>
                                  <w:sz w:val="36"/>
                                  <w:szCs w:val="36"/>
                                </w:rPr>
                              </w:pPr>
                            </w:p>
                          </w:txbxContent>
                        </wps:txbx>
                        <wps:bodyPr rot="0" vert="horz" wrap="square" lIns="91440" tIns="45720" rIns="91440" bIns="45720" anchor="t" anchorCtr="0">
                          <a:noAutofit/>
                        </wps:bodyPr>
                      </wps:wsp>
                      <wps:wsp>
                        <wps:cNvPr id="8" name="Text Box 2"/>
                        <wps:cNvSpPr txBox="1">
                          <a:spLocks noChangeArrowheads="1"/>
                        </wps:cNvSpPr>
                        <wps:spPr bwMode="auto">
                          <a:xfrm>
                            <a:off x="6811461" y="3584845"/>
                            <a:ext cx="2801620" cy="2157663"/>
                          </a:xfrm>
                          <a:prstGeom prst="rect">
                            <a:avLst/>
                          </a:prstGeom>
                          <a:solidFill>
                            <a:srgbClr val="FFFFFF"/>
                          </a:solidFill>
                          <a:ln w="9525">
                            <a:noFill/>
                            <a:miter lim="800000"/>
                            <a:headEnd/>
                            <a:tailEnd/>
                          </a:ln>
                        </wps:spPr>
                        <wps:txbx>
                          <w:txbxContent>
                            <w:p w14:paraId="3E7F1704" w14:textId="77777777" w:rsidR="0026728F" w:rsidRDefault="003D5ABD" w:rsidP="00E7050F">
                              <w:pPr>
                                <w:rPr>
                                  <w:rFonts w:ascii="Bradley Hand ITC" w:hAnsi="Bradley Hand ITC"/>
                                  <w:b/>
                                  <w:sz w:val="36"/>
                                  <w:szCs w:val="36"/>
                                </w:rPr>
                              </w:pPr>
                              <w:r w:rsidRPr="003D5ABD">
                                <w:rPr>
                                  <w:rFonts w:ascii="Bradley Hand ITC" w:hAnsi="Bradley Hand ITC"/>
                                  <w:b/>
                                  <w:sz w:val="36"/>
                                  <w:szCs w:val="36"/>
                                </w:rPr>
                                <w:t>Sports person</w:t>
                              </w:r>
                              <w:r w:rsidR="0051416F">
                                <w:rPr>
                                  <w:rFonts w:ascii="Bradley Hand ITC" w:hAnsi="Bradley Hand ITC"/>
                                  <w:b/>
                                  <w:noProof/>
                                  <w:sz w:val="36"/>
                                  <w:szCs w:val="36"/>
                                  <w:lang w:eastAsia="en-GB"/>
                                </w:rPr>
                                <w:drawing>
                                  <wp:inline distT="0" distB="0" distL="0" distR="0" wp14:anchorId="0B42C054" wp14:editId="1AD90FC3">
                                    <wp:extent cx="19050" cy="19050"/>
                                    <wp:effectExtent l="0" t="0" r="0" b="0"/>
                                    <wp:docPr id="29" name="Picture 29"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394E73A" w14:textId="3A5B0CD2" w:rsidR="00EE58C4" w:rsidRDefault="00041429" w:rsidP="00E7050F">
                              <w:pPr>
                                <w:rPr>
                                  <w:rFonts w:ascii="Bradley Hand ITC" w:hAnsi="Bradley Hand ITC"/>
                                  <w:sz w:val="24"/>
                                  <w:szCs w:val="24"/>
                                </w:rPr>
                              </w:pPr>
                              <w:r>
                                <w:rPr>
                                  <w:rFonts w:ascii="Bradley Hand ITC" w:hAnsi="Bradley Hand ITC"/>
                                  <w:sz w:val="24"/>
                                  <w:szCs w:val="24"/>
                                </w:rPr>
                                <w:t>As a sports person</w:t>
                              </w:r>
                              <w:r w:rsidR="00EE58C4" w:rsidRPr="00EE58C4">
                                <w:rPr>
                                  <w:rFonts w:ascii="Bradley Hand ITC" w:hAnsi="Bradley Hand ITC"/>
                                  <w:sz w:val="24"/>
                                  <w:szCs w:val="24"/>
                                </w:rPr>
                                <w:t xml:space="preserve"> I will be learning:</w:t>
                              </w:r>
                            </w:p>
                            <w:p w14:paraId="5207AB21" w14:textId="63236DED" w:rsidR="00E15301" w:rsidRPr="00E87F8F" w:rsidRDefault="00E15301" w:rsidP="00E15301">
                              <w:pPr>
                                <w:pStyle w:val="ListParagraph"/>
                                <w:numPr>
                                  <w:ilvl w:val="0"/>
                                  <w:numId w:val="18"/>
                                </w:numPr>
                                <w:rPr>
                                  <w:rFonts w:ascii="Bradley Hand ITC" w:hAnsi="Bradley Hand ITC"/>
                                  <w:sz w:val="40"/>
                                  <w:szCs w:val="36"/>
                                </w:rPr>
                              </w:pPr>
                              <w:r w:rsidRPr="00E87F8F">
                                <w:rPr>
                                  <w:rFonts w:ascii="Bradley Hand ITC" w:hAnsi="Bradley Hand ITC"/>
                                  <w:sz w:val="20"/>
                                  <w:szCs w:val="36"/>
                                </w:rPr>
                                <w:t>A variety of athletics skills: throwing, jumping, running and baton changes.</w:t>
                              </w:r>
                            </w:p>
                            <w:p w14:paraId="613D0B8A" w14:textId="581BBA2E" w:rsidR="00E15301" w:rsidRPr="00E87F8F" w:rsidRDefault="00E15301" w:rsidP="00E15301">
                              <w:pPr>
                                <w:pStyle w:val="ListParagraph"/>
                                <w:numPr>
                                  <w:ilvl w:val="0"/>
                                  <w:numId w:val="18"/>
                                </w:numPr>
                                <w:rPr>
                                  <w:rFonts w:ascii="Bradley Hand ITC" w:hAnsi="Bradley Hand ITC"/>
                                  <w:sz w:val="40"/>
                                  <w:szCs w:val="36"/>
                                </w:rPr>
                              </w:pPr>
                              <w:r w:rsidRPr="00E87F8F">
                                <w:rPr>
                                  <w:rFonts w:ascii="Bradley Hand ITC" w:hAnsi="Bradley Hand ITC"/>
                                  <w:sz w:val="20"/>
                                  <w:szCs w:val="36"/>
                                </w:rPr>
                                <w:t>The rules and play of Diamond Cricket.</w:t>
                              </w:r>
                            </w:p>
                            <w:p w14:paraId="3A820E09" w14:textId="77777777" w:rsidR="00FB4B12" w:rsidRPr="00FB4B12" w:rsidRDefault="00E15301" w:rsidP="0028610D">
                              <w:pPr>
                                <w:pStyle w:val="ListParagraph"/>
                                <w:numPr>
                                  <w:ilvl w:val="0"/>
                                  <w:numId w:val="18"/>
                                </w:numPr>
                                <w:rPr>
                                  <w:rFonts w:ascii="Bradley Hand ITC" w:hAnsi="Bradley Hand ITC"/>
                                  <w:sz w:val="40"/>
                                  <w:szCs w:val="36"/>
                                </w:rPr>
                              </w:pPr>
                              <w:r w:rsidRPr="00FB4B12">
                                <w:rPr>
                                  <w:rFonts w:ascii="Bradley Hand ITC" w:hAnsi="Bradley Hand ITC"/>
                                  <w:sz w:val="20"/>
                                  <w:szCs w:val="36"/>
                                </w:rPr>
                                <w:t>Teamwork</w:t>
                              </w:r>
                            </w:p>
                            <w:p w14:paraId="0F05F890" w14:textId="2721107B" w:rsidR="00E15301" w:rsidRPr="00FB4B12" w:rsidRDefault="00E15301" w:rsidP="0028610D">
                              <w:pPr>
                                <w:pStyle w:val="ListParagraph"/>
                                <w:numPr>
                                  <w:ilvl w:val="0"/>
                                  <w:numId w:val="18"/>
                                </w:numPr>
                                <w:rPr>
                                  <w:rFonts w:ascii="Bradley Hand ITC" w:hAnsi="Bradley Hand ITC"/>
                                  <w:sz w:val="40"/>
                                  <w:szCs w:val="36"/>
                                </w:rPr>
                              </w:pPr>
                              <w:r w:rsidRPr="00FB4B12">
                                <w:rPr>
                                  <w:rFonts w:ascii="Bradley Hand ITC" w:hAnsi="Bradley Hand ITC"/>
                                  <w:sz w:val="20"/>
                                  <w:szCs w:val="36"/>
                                </w:rPr>
                                <w:t>Long-distance running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9AA9F76" id="Group 43" o:spid="_x0000_s1026" style="position:absolute;left:0;text-align:left;margin-left:-43pt;margin-top:40.85pt;width:823.85pt;height:455.65pt;z-index:251654656;mso-position-horizontal-relative:margin;mso-width-relative:margin;mso-height-relative:margin" coordorigin="2095,-444" coordsize="104628,5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">
                <v:shapetype id="_x0000_t202" coordsize="21600,21600" o:spt="202" path="m,l,21600r21600,l21600,xe">
                  <v:stroke joinstyle="miter"/>
                  <v:path gradientshapeok="t" o:connecttype="rect"/>
                </v:shapetype>
                <v:shape id="Text Box 2" o:spid="_x0000_s1027" type="#_x0000_t202" style="position:absolute;left:35880;top:-444;width:36315;height:27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3AE86818" w14:textId="77777777" w:rsidR="004745DC" w:rsidRPr="004745DC" w:rsidRDefault="004745DC" w:rsidP="002A0A4E">
                        <w:pPr>
                          <w:spacing w:after="0"/>
                          <w:rPr>
                            <w:rFonts w:ascii="Bradley Hand ITC" w:hAnsi="Bradley Hand ITC"/>
                            <w:b/>
                            <w:sz w:val="36"/>
                            <w:szCs w:val="36"/>
                          </w:rPr>
                        </w:pPr>
                        <w:r w:rsidRPr="004745DC">
                          <w:rPr>
                            <w:rFonts w:ascii="Bradley Hand ITC" w:hAnsi="Bradley Hand ITC"/>
                            <w:b/>
                            <w:sz w:val="36"/>
                            <w:szCs w:val="36"/>
                          </w:rPr>
                          <w:t>Scientist</w:t>
                        </w:r>
                      </w:p>
                      <w:p w14:paraId="00EE2A87" w14:textId="77777777" w:rsidR="00EE58C4" w:rsidRPr="00EE58C4" w:rsidRDefault="00EE58C4" w:rsidP="00EE58C4">
                        <w:pPr>
                          <w:spacing w:line="240" w:lineRule="auto"/>
                          <w:rPr>
                            <w:rFonts w:ascii="Bradley Hand ITC" w:hAnsi="Bradley Hand ITC"/>
                            <w:sz w:val="24"/>
                            <w:szCs w:val="24"/>
                          </w:rPr>
                        </w:pPr>
                        <w:r w:rsidRPr="00EE58C4">
                          <w:rPr>
                            <w:rFonts w:ascii="Bradley Hand ITC" w:hAnsi="Bradley Hand ITC"/>
                            <w:sz w:val="24"/>
                            <w:szCs w:val="24"/>
                          </w:rPr>
                          <w:t>As a scientist I will be investigating</w:t>
                        </w:r>
                        <w:r w:rsidR="005A2B07">
                          <w:rPr>
                            <w:rFonts w:ascii="Bradley Hand ITC" w:hAnsi="Bradley Hand ITC"/>
                            <w:sz w:val="24"/>
                            <w:szCs w:val="24"/>
                          </w:rPr>
                          <w:t xml:space="preserve"> All Living Things: </w:t>
                        </w:r>
                      </w:p>
                      <w:p w14:paraId="5933CB34" w14:textId="5BF1C0A3" w:rsidR="00A24FB3" w:rsidRPr="00A24FB3" w:rsidRDefault="00A24FB3" w:rsidP="00A24FB3">
                        <w:pPr>
                          <w:pStyle w:val="ListParagraph"/>
                          <w:numPr>
                            <w:ilvl w:val="0"/>
                            <w:numId w:val="3"/>
                          </w:numPr>
                          <w:rPr>
                            <w:rFonts w:ascii="Bradley Hand ITC" w:hAnsi="Bradley Hand ITC"/>
                            <w:sz w:val="24"/>
                            <w:szCs w:val="24"/>
                          </w:rPr>
                        </w:pPr>
                        <w:r>
                          <w:rPr>
                            <w:rFonts w:ascii="Bradley Hand ITC" w:hAnsi="Bradley Hand ITC"/>
                            <w:sz w:val="24"/>
                            <w:szCs w:val="24"/>
                          </w:rPr>
                          <w:t>R</w:t>
                        </w:r>
                        <w:r w:rsidRPr="00A24FB3">
                          <w:rPr>
                            <w:rFonts w:ascii="Bradley Hand ITC" w:hAnsi="Bradley Hand ITC"/>
                            <w:sz w:val="24"/>
                            <w:szCs w:val="24"/>
                          </w:rPr>
                          <w:t>ecognise that living things can be grouped in a variety of ways.</w:t>
                        </w:r>
                      </w:p>
                      <w:p w14:paraId="4BE22D4C" w14:textId="6478034E" w:rsidR="00ED3193" w:rsidRDefault="00A24FB3" w:rsidP="00A24FB3">
                        <w:pPr>
                          <w:pStyle w:val="ListParagraph"/>
                          <w:numPr>
                            <w:ilvl w:val="0"/>
                            <w:numId w:val="3"/>
                          </w:numPr>
                          <w:rPr>
                            <w:rFonts w:ascii="Bradley Hand ITC" w:hAnsi="Bradley Hand ITC"/>
                            <w:sz w:val="24"/>
                            <w:szCs w:val="24"/>
                          </w:rPr>
                        </w:pPr>
                        <w:r>
                          <w:rPr>
                            <w:rFonts w:ascii="Bradley Hand ITC" w:hAnsi="Bradley Hand ITC"/>
                            <w:sz w:val="24"/>
                            <w:szCs w:val="24"/>
                          </w:rPr>
                          <w:t>E</w:t>
                        </w:r>
                        <w:r w:rsidRPr="00A24FB3">
                          <w:rPr>
                            <w:rFonts w:ascii="Bradley Hand ITC" w:hAnsi="Bradley Hand ITC"/>
                            <w:sz w:val="24"/>
                            <w:szCs w:val="24"/>
                          </w:rPr>
                          <w:t xml:space="preserve">xplore and use classification keys to help group, identify and name a variety of living things in </w:t>
                        </w:r>
                        <w:r>
                          <w:rPr>
                            <w:rFonts w:ascii="Bradley Hand ITC" w:hAnsi="Bradley Hand ITC"/>
                            <w:sz w:val="24"/>
                            <w:szCs w:val="24"/>
                          </w:rPr>
                          <w:t>our</w:t>
                        </w:r>
                        <w:r w:rsidRPr="00A24FB3">
                          <w:rPr>
                            <w:rFonts w:ascii="Bradley Hand ITC" w:hAnsi="Bradley Hand ITC"/>
                            <w:sz w:val="24"/>
                            <w:szCs w:val="24"/>
                          </w:rPr>
                          <w:t xml:space="preserve"> local and wider environment.</w:t>
                        </w:r>
                      </w:p>
                      <w:p w14:paraId="6B23BC39" w14:textId="7E1C5DDC" w:rsidR="00A24FB3" w:rsidRPr="00ED3193" w:rsidRDefault="00A24FB3" w:rsidP="00A24FB3">
                        <w:pPr>
                          <w:pStyle w:val="ListParagraph"/>
                          <w:numPr>
                            <w:ilvl w:val="0"/>
                            <w:numId w:val="3"/>
                          </w:numPr>
                          <w:rPr>
                            <w:rFonts w:ascii="Bradley Hand ITC" w:hAnsi="Bradley Hand ITC"/>
                            <w:sz w:val="24"/>
                            <w:szCs w:val="24"/>
                          </w:rPr>
                        </w:pPr>
                        <w:r>
                          <w:rPr>
                            <w:rFonts w:ascii="Bradley Hand ITC" w:hAnsi="Bradley Hand ITC"/>
                            <w:sz w:val="24"/>
                            <w:szCs w:val="24"/>
                          </w:rPr>
                          <w:t>R</w:t>
                        </w:r>
                        <w:r w:rsidRPr="00A24FB3">
                          <w:rPr>
                            <w:rFonts w:ascii="Bradley Hand ITC" w:hAnsi="Bradley Hand ITC"/>
                            <w:sz w:val="24"/>
                            <w:szCs w:val="24"/>
                          </w:rPr>
                          <w:t>ecognise that environments can change and that this can sometimes pose dangers to living things.</w:t>
                        </w:r>
                      </w:p>
                    </w:txbxContent>
                  </v:textbox>
                </v:shape>
                <v:shape id="Text Box 2" o:spid="_x0000_s1028" type="#_x0000_t202" style="position:absolute;left:2095;top:5365;width:32512;height:2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" filled="f" stroked="f" strokeweight="6pt">
                  <v:stroke linestyle="thickThin"/>
                  <v:textbox inset="10.8pt,7.2pt,10.8pt,7.2pt">
                    <w:txbxContent>
                      <w:p w14:paraId="2EA61877" w14:textId="77777777" w:rsidR="004745DC" w:rsidRPr="004745DC" w:rsidRDefault="004745DC" w:rsidP="004745DC">
                        <w:pPr>
                          <w:spacing w:after="0" w:line="360" w:lineRule="auto"/>
                          <w:rPr>
                            <w:rFonts w:ascii="Bradley Hand ITC" w:eastAsiaTheme="majorEastAsia" w:hAnsi="Bradley Hand ITC" w:cstheme="majorBidi"/>
                            <w:b/>
                            <w:i/>
                            <w:iCs/>
                            <w:sz w:val="36"/>
                            <w:szCs w:val="36"/>
                          </w:rPr>
                        </w:pPr>
                        <w:r w:rsidRPr="004745DC">
                          <w:rPr>
                            <w:rFonts w:ascii="Bradley Hand ITC" w:eastAsiaTheme="majorEastAsia" w:hAnsi="Bradley Hand ITC" w:cstheme="majorBidi"/>
                            <w:b/>
                            <w:i/>
                            <w:iCs/>
                            <w:sz w:val="36"/>
                            <w:szCs w:val="36"/>
                          </w:rPr>
                          <w:t>Artist</w:t>
                        </w:r>
                        <w:r w:rsidR="0051416F">
                          <w:rPr>
                            <w:rFonts w:ascii="Bradley Hand ITC" w:eastAsiaTheme="majorEastAsia" w:hAnsi="Bradley Hand ITC" w:cstheme="majorBidi"/>
                            <w:b/>
                            <w:i/>
                            <w:iCs/>
                            <w:sz w:val="36"/>
                            <w:szCs w:val="36"/>
                          </w:rPr>
                          <w:t xml:space="preserve"> </w:t>
                        </w:r>
                        <w:r w:rsidR="0051416F">
                          <w:rPr>
                            <w:rFonts w:ascii="Bradley Hand ITC" w:eastAsiaTheme="majorEastAsia" w:hAnsi="Bradley Hand ITC" w:cstheme="majorBidi"/>
                            <w:b/>
                            <w:i/>
                            <w:iCs/>
                            <w:noProof/>
                            <w:sz w:val="36"/>
                            <w:szCs w:val="36"/>
                            <w:lang w:eastAsia="en-GB"/>
                          </w:rPr>
                          <w:drawing>
                            <wp:inline distT="0" distB="0" distL="0" distR="0" wp14:anchorId="7C468E5E" wp14:editId="39D0A263">
                              <wp:extent cx="10795" cy="10795"/>
                              <wp:effectExtent l="0" t="0" r="0" b="0"/>
                              <wp:docPr id="24" name="Picture 24"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51416F">
                          <w:rPr>
                            <w:rFonts w:ascii="Bradley Hand ITC" w:eastAsiaTheme="majorEastAsia" w:hAnsi="Bradley Hand ITC" w:cstheme="majorBidi"/>
                            <w:b/>
                            <w:i/>
                            <w:iCs/>
                            <w:noProof/>
                            <w:sz w:val="36"/>
                            <w:szCs w:val="36"/>
                            <w:lang w:eastAsia="en-GB"/>
                          </w:rPr>
                          <w:drawing>
                            <wp:inline distT="0" distB="0" distL="0" distR="0" wp14:anchorId="13F27BB8" wp14:editId="58810DD2">
                              <wp:extent cx="10795" cy="10795"/>
                              <wp:effectExtent l="0" t="0" r="0" b="0"/>
                              <wp:docPr id="25" name="Picture 25"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51416F">
                          <w:rPr>
                            <w:rFonts w:ascii="Bradley Hand ITC" w:eastAsiaTheme="majorEastAsia" w:hAnsi="Bradley Hand ITC" w:cstheme="majorBidi"/>
                            <w:b/>
                            <w:i/>
                            <w:iCs/>
                            <w:noProof/>
                            <w:sz w:val="36"/>
                            <w:szCs w:val="36"/>
                            <w:lang w:eastAsia="en-GB"/>
                          </w:rPr>
                          <w:drawing>
                            <wp:inline distT="0" distB="0" distL="0" distR="0" wp14:anchorId="69FC122B" wp14:editId="0651F682">
                              <wp:extent cx="19050" cy="19050"/>
                              <wp:effectExtent l="0" t="0" r="0" b="0"/>
                              <wp:docPr id="26" name="Picture 26"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51416F">
                          <w:rPr>
                            <w:rFonts w:ascii="Bradley Hand ITC" w:eastAsiaTheme="majorEastAsia" w:hAnsi="Bradley Hand ITC" w:cstheme="majorBidi"/>
                            <w:b/>
                            <w:i/>
                            <w:iCs/>
                            <w:sz w:val="36"/>
                            <w:szCs w:val="36"/>
                          </w:rPr>
                          <w:t xml:space="preserve">  </w:t>
                        </w:r>
                        <w:r w:rsidR="0051416F">
                          <w:rPr>
                            <w:rFonts w:ascii="Bradley Hand ITC" w:eastAsiaTheme="majorEastAsia" w:hAnsi="Bradley Hand ITC" w:cstheme="majorBidi"/>
                            <w:b/>
                            <w:i/>
                            <w:iCs/>
                            <w:noProof/>
                            <w:sz w:val="36"/>
                            <w:szCs w:val="36"/>
                            <w:lang w:eastAsia="en-GB"/>
                          </w:rPr>
                          <w:drawing>
                            <wp:inline distT="0" distB="0" distL="0" distR="0" wp14:anchorId="116A8882" wp14:editId="3F03AE4E">
                              <wp:extent cx="19050" cy="19050"/>
                              <wp:effectExtent l="0" t="0" r="0" b="0"/>
                              <wp:docPr id="27" name="Picture 27"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50569B1" w14:textId="77777777" w:rsidR="004745DC" w:rsidRPr="004745DC" w:rsidRDefault="004745DC" w:rsidP="004745DC">
                        <w:pPr>
                          <w:spacing w:after="0" w:line="360" w:lineRule="auto"/>
                          <w:rPr>
                            <w:rFonts w:ascii="Bradley Hand ITC" w:eastAsiaTheme="majorEastAsia" w:hAnsi="Bradley Hand ITC" w:cstheme="majorBidi"/>
                            <w:i/>
                            <w:iCs/>
                            <w:sz w:val="36"/>
                            <w:szCs w:val="36"/>
                          </w:rPr>
                        </w:pPr>
                        <w:r w:rsidRPr="00B60E87">
                          <w:rPr>
                            <w:rFonts w:ascii="Bradley Hand ITC" w:hAnsi="Bradley Hand ITC"/>
                            <w:sz w:val="24"/>
                            <w:szCs w:val="24"/>
                          </w:rPr>
                          <w:t>As an artist I will be learning</w:t>
                        </w:r>
                        <w:r w:rsidR="00E4472C">
                          <w:rPr>
                            <w:rFonts w:ascii="Bradley Hand ITC" w:hAnsi="Bradley Hand ITC"/>
                            <w:sz w:val="24"/>
                            <w:szCs w:val="24"/>
                          </w:rPr>
                          <w:t>:</w:t>
                        </w:r>
                      </w:p>
                      <w:p w14:paraId="48393E2E" w14:textId="7036DA5E" w:rsidR="004745DC" w:rsidRDefault="00250694" w:rsidP="0066146D">
                        <w:pPr>
                          <w:spacing w:after="0" w:line="240" w:lineRule="auto"/>
                          <w:rPr>
                            <w:rFonts w:ascii="Bradley Hand ITC" w:hAnsi="Bradley Hand ITC"/>
                            <w:sz w:val="24"/>
                            <w:szCs w:val="24"/>
                          </w:rPr>
                        </w:pPr>
                        <w:r>
                          <w:rPr>
                            <w:rFonts w:ascii="Bradley Hand ITC" w:hAnsi="Bradley Hand ITC"/>
                            <w:sz w:val="24"/>
                            <w:szCs w:val="24"/>
                          </w:rPr>
                          <w:t xml:space="preserve">In art we will </w:t>
                        </w:r>
                        <w:r w:rsidR="00807B85">
                          <w:rPr>
                            <w:rFonts w:ascii="Bradley Hand ITC" w:hAnsi="Bradley Hand ITC"/>
                            <w:sz w:val="24"/>
                            <w:szCs w:val="24"/>
                          </w:rPr>
                          <w:t xml:space="preserve">be looking at </w:t>
                        </w:r>
                        <w:r w:rsidR="00F323A4">
                          <w:rPr>
                            <w:rFonts w:ascii="Bradley Hand ITC" w:hAnsi="Bradley Hand ITC"/>
                            <w:sz w:val="24"/>
                            <w:szCs w:val="24"/>
                          </w:rPr>
                          <w:t>printing</w:t>
                        </w:r>
                        <w:r w:rsidR="005B21E5">
                          <w:rPr>
                            <w:rFonts w:ascii="Bradley Hand ITC" w:hAnsi="Bradley Hand ITC"/>
                            <w:sz w:val="24"/>
                            <w:szCs w:val="24"/>
                          </w:rPr>
                          <w:t>:</w:t>
                        </w:r>
                      </w:p>
                      <w:p w14:paraId="7AB28D3E" w14:textId="17B1154F" w:rsidR="00F323A4" w:rsidRPr="00B6753B" w:rsidRDefault="00F323A4" w:rsidP="00B6753B">
                        <w:pPr>
                          <w:spacing w:after="0" w:line="240" w:lineRule="auto"/>
                          <w:rPr>
                            <w:rFonts w:ascii="Bradley Hand ITC" w:hAnsi="Bradley Hand ITC"/>
                            <w:sz w:val="24"/>
                            <w:szCs w:val="24"/>
                          </w:rPr>
                        </w:pPr>
                      </w:p>
                      <w:p w14:paraId="587D2830" w14:textId="38C76A68" w:rsidR="00B6753B" w:rsidRDefault="00BC3AA0" w:rsidP="00B6753B">
                        <w:pPr>
                          <w:pStyle w:val="ListParagraph"/>
                          <w:numPr>
                            <w:ilvl w:val="0"/>
                            <w:numId w:val="22"/>
                          </w:numPr>
                          <w:spacing w:after="0" w:line="240" w:lineRule="auto"/>
                          <w:rPr>
                            <w:rFonts w:ascii="Bradley Hand ITC" w:hAnsi="Bradley Hand ITC"/>
                            <w:sz w:val="24"/>
                            <w:szCs w:val="24"/>
                          </w:rPr>
                        </w:pPr>
                        <w:r>
                          <w:rPr>
                            <w:rFonts w:ascii="Bradley Hand ITC" w:hAnsi="Bradley Hand ITC"/>
                            <w:sz w:val="24"/>
                            <w:szCs w:val="24"/>
                          </w:rPr>
                          <w:t>E</w:t>
                        </w:r>
                        <w:r w:rsidRPr="00BC3AA0">
                          <w:rPr>
                            <w:rFonts w:ascii="Bradley Hand ITC" w:hAnsi="Bradley Hand ITC"/>
                            <w:sz w:val="24"/>
                            <w:szCs w:val="24"/>
                          </w:rPr>
                          <w:t>xplo</w:t>
                        </w:r>
                        <w:r w:rsidR="00B6753B">
                          <w:rPr>
                            <w:rFonts w:ascii="Bradley Hand ITC" w:hAnsi="Bradley Hand ITC"/>
                            <w:sz w:val="24"/>
                            <w:szCs w:val="24"/>
                          </w:rPr>
                          <w:t>re</w:t>
                        </w:r>
                        <w:r w:rsidRPr="00BC3AA0">
                          <w:rPr>
                            <w:rFonts w:ascii="Bradley Hand ITC" w:hAnsi="Bradley Hand ITC"/>
                            <w:sz w:val="24"/>
                            <w:szCs w:val="24"/>
                          </w:rPr>
                          <w:t xml:space="preserve"> how they can use shape and colour </w:t>
                        </w:r>
                        <w:r>
                          <w:rPr>
                            <w:rFonts w:ascii="Bradley Hand ITC" w:hAnsi="Bradley Hand ITC"/>
                            <w:sz w:val="24"/>
                            <w:szCs w:val="24"/>
                          </w:rPr>
                          <w:t>in art</w:t>
                        </w:r>
                        <w:r w:rsidRPr="00BC3AA0">
                          <w:rPr>
                            <w:rFonts w:ascii="Bradley Hand ITC" w:hAnsi="Bradley Hand ITC"/>
                            <w:sz w:val="24"/>
                            <w:szCs w:val="24"/>
                          </w:rPr>
                          <w:t xml:space="preserve">, inspired by </w:t>
                        </w:r>
                        <w:r>
                          <w:rPr>
                            <w:rFonts w:ascii="Bradley Hand ITC" w:hAnsi="Bradley Hand ITC"/>
                            <w:sz w:val="24"/>
                            <w:szCs w:val="24"/>
                          </w:rPr>
                          <w:t>the work of</w:t>
                        </w:r>
                        <w:r w:rsidRPr="00BC3AA0">
                          <w:rPr>
                            <w:rFonts w:ascii="Bradley Hand ITC" w:hAnsi="Bradley Hand ITC"/>
                            <w:sz w:val="24"/>
                            <w:szCs w:val="24"/>
                          </w:rPr>
                          <w:t xml:space="preserve"> Henri Matisse.</w:t>
                        </w:r>
                      </w:p>
                      <w:p w14:paraId="65D5861C" w14:textId="5F7AE8B1" w:rsidR="00B6753B" w:rsidRDefault="00B6753B" w:rsidP="00B6753B">
                        <w:pPr>
                          <w:pStyle w:val="ListParagraph"/>
                          <w:numPr>
                            <w:ilvl w:val="0"/>
                            <w:numId w:val="22"/>
                          </w:numPr>
                          <w:spacing w:after="0" w:line="240" w:lineRule="auto"/>
                          <w:rPr>
                            <w:rFonts w:ascii="Bradley Hand ITC" w:hAnsi="Bradley Hand ITC"/>
                            <w:sz w:val="24"/>
                            <w:szCs w:val="24"/>
                          </w:rPr>
                        </w:pPr>
                        <w:r w:rsidRPr="00B6753B">
                          <w:rPr>
                            <w:rFonts w:ascii="Bradley Hand ITC" w:hAnsi="Bradley Hand ITC"/>
                            <w:sz w:val="24"/>
                            <w:szCs w:val="24"/>
                          </w:rPr>
                          <w:t>Cut shapes directly into paper</w:t>
                        </w:r>
                        <w:r>
                          <w:rPr>
                            <w:rFonts w:ascii="Bradley Hand ITC" w:hAnsi="Bradley Hand ITC"/>
                            <w:sz w:val="24"/>
                            <w:szCs w:val="24"/>
                          </w:rPr>
                          <w:t xml:space="preserve">. </w:t>
                        </w:r>
                      </w:p>
                      <w:p w14:paraId="6C7EACBC" w14:textId="3E00B012" w:rsidR="00B6753B" w:rsidRPr="00B6753B" w:rsidRDefault="00B6753B" w:rsidP="00B6753B">
                        <w:pPr>
                          <w:pStyle w:val="ListParagraph"/>
                          <w:numPr>
                            <w:ilvl w:val="0"/>
                            <w:numId w:val="22"/>
                          </w:numPr>
                          <w:spacing w:after="0" w:line="240" w:lineRule="auto"/>
                          <w:rPr>
                            <w:rFonts w:ascii="Bradley Hand ITC" w:hAnsi="Bradley Hand ITC"/>
                            <w:sz w:val="24"/>
                            <w:szCs w:val="24"/>
                          </w:rPr>
                        </w:pPr>
                        <w:r>
                          <w:rPr>
                            <w:rFonts w:ascii="Bradley Hand ITC" w:hAnsi="Bradley Hand ITC"/>
                            <w:sz w:val="24"/>
                            <w:szCs w:val="24"/>
                          </w:rPr>
                          <w:t>Use printing and collage to create</w:t>
                        </w:r>
                        <w:r w:rsidR="00A40452">
                          <w:rPr>
                            <w:rFonts w:ascii="Bradley Hand ITC" w:hAnsi="Bradley Hand ITC"/>
                            <w:sz w:val="24"/>
                            <w:szCs w:val="24"/>
                          </w:rPr>
                          <w:t xml:space="preserve"> their</w:t>
                        </w:r>
                        <w:r>
                          <w:rPr>
                            <w:rFonts w:ascii="Bradley Hand ITC" w:hAnsi="Bradley Hand ITC"/>
                            <w:sz w:val="24"/>
                            <w:szCs w:val="24"/>
                          </w:rPr>
                          <w:t xml:space="preserve"> o</w:t>
                        </w:r>
                        <w:r w:rsidR="00A40452">
                          <w:rPr>
                            <w:rFonts w:ascii="Bradley Hand ITC" w:hAnsi="Bradley Hand ITC"/>
                            <w:sz w:val="24"/>
                            <w:szCs w:val="24"/>
                          </w:rPr>
                          <w:t>w</w:t>
                        </w:r>
                        <w:r>
                          <w:rPr>
                            <w:rFonts w:ascii="Bradley Hand ITC" w:hAnsi="Bradley Hand ITC"/>
                            <w:sz w:val="24"/>
                            <w:szCs w:val="24"/>
                          </w:rPr>
                          <w:t xml:space="preserve">n pieces of artwork. </w:t>
                        </w:r>
                      </w:p>
                      <w:p w14:paraId="19732450" w14:textId="77777777" w:rsidR="00B60E87" w:rsidRDefault="00B60E87">
                        <w:pPr>
                          <w:spacing w:after="0" w:line="360" w:lineRule="auto"/>
                          <w:jc w:val="center"/>
                          <w:rPr>
                            <w:rFonts w:asciiTheme="majorHAnsi" w:eastAsiaTheme="majorEastAsia" w:hAnsiTheme="majorHAnsi" w:cstheme="majorBidi"/>
                            <w:i/>
                            <w:iCs/>
                            <w:sz w:val="28"/>
                            <w:szCs w:val="28"/>
                          </w:rPr>
                        </w:pPr>
                      </w:p>
                      <w:p w14:paraId="7144BE64" w14:textId="77777777" w:rsidR="00B60E87" w:rsidRDefault="00B60E87">
                        <w:pPr>
                          <w:spacing w:after="0" w:line="360" w:lineRule="auto"/>
                          <w:jc w:val="center"/>
                          <w:rPr>
                            <w:rFonts w:asciiTheme="majorHAnsi" w:eastAsiaTheme="majorEastAsia" w:hAnsiTheme="majorHAnsi" w:cstheme="majorBidi"/>
                            <w:i/>
                            <w:iCs/>
                            <w:sz w:val="28"/>
                            <w:szCs w:val="28"/>
                          </w:rPr>
                        </w:pPr>
                      </w:p>
                    </w:txbxContent>
                  </v:textbox>
                </v:shape>
                <v:shape id="Text Box 2" o:spid="_x0000_s1029" type="#_x0000_t202" style="position:absolute;left:74358;top:2801;width:32366;height:37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C54D432" w14:textId="76ACB7CF" w:rsidR="00250694" w:rsidRDefault="0011527C" w:rsidP="00250694">
                        <w:pPr>
                          <w:spacing w:line="240" w:lineRule="auto"/>
                          <w:rPr>
                            <w:rFonts w:ascii="Bradley Hand ITC" w:hAnsi="Bradley Hand ITC"/>
                            <w:b/>
                            <w:sz w:val="36"/>
                            <w:szCs w:val="36"/>
                          </w:rPr>
                        </w:pPr>
                        <w:r>
                          <w:rPr>
                            <w:rFonts w:ascii="Bradley Hand ITC" w:hAnsi="Bradley Hand ITC"/>
                            <w:b/>
                            <w:sz w:val="36"/>
                            <w:szCs w:val="36"/>
                          </w:rPr>
                          <w:t>Geography</w:t>
                        </w:r>
                      </w:p>
                      <w:p w14:paraId="2D5D31BF" w14:textId="117ADAB5" w:rsidR="00250694" w:rsidRDefault="00250694" w:rsidP="00250694">
                        <w:pPr>
                          <w:spacing w:line="240" w:lineRule="auto"/>
                          <w:rPr>
                            <w:rFonts w:ascii="Bradley Hand ITC" w:hAnsi="Bradley Hand ITC"/>
                            <w:sz w:val="24"/>
                            <w:szCs w:val="24"/>
                          </w:rPr>
                        </w:pPr>
                        <w:r>
                          <w:rPr>
                            <w:rFonts w:ascii="Bradley Hand ITC" w:hAnsi="Bradley Hand ITC"/>
                            <w:sz w:val="24"/>
                            <w:szCs w:val="24"/>
                          </w:rPr>
                          <w:t xml:space="preserve">As a </w:t>
                        </w:r>
                        <w:r w:rsidR="0011527C">
                          <w:rPr>
                            <w:rFonts w:ascii="Bradley Hand ITC" w:hAnsi="Bradley Hand ITC"/>
                            <w:sz w:val="24"/>
                            <w:szCs w:val="24"/>
                          </w:rPr>
                          <w:t>geographer</w:t>
                        </w:r>
                        <w:r>
                          <w:rPr>
                            <w:rFonts w:ascii="Bradley Hand ITC" w:hAnsi="Bradley Hand ITC"/>
                            <w:sz w:val="24"/>
                            <w:szCs w:val="24"/>
                          </w:rPr>
                          <w:t xml:space="preserve"> I will be</w:t>
                        </w:r>
                        <w:r w:rsidR="0026728F">
                          <w:rPr>
                            <w:rFonts w:ascii="Bradley Hand ITC" w:hAnsi="Bradley Hand ITC"/>
                            <w:sz w:val="24"/>
                            <w:szCs w:val="24"/>
                          </w:rPr>
                          <w:t xml:space="preserve"> learning about</w:t>
                        </w:r>
                        <w:r>
                          <w:rPr>
                            <w:rFonts w:ascii="Bradley Hand ITC" w:hAnsi="Bradley Hand ITC"/>
                            <w:sz w:val="24"/>
                            <w:szCs w:val="24"/>
                          </w:rPr>
                          <w:t>:</w:t>
                        </w:r>
                      </w:p>
                      <w:p w14:paraId="5DEF3FA1" w14:textId="3F6D0EE5" w:rsidR="0026728F"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The location of rainforests.</w:t>
                        </w:r>
                      </w:p>
                      <w:p w14:paraId="6B4A2CF9" w14:textId="6B9C156F" w:rsidR="005B48EC"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The layers and climate of a rainforest.</w:t>
                        </w:r>
                      </w:p>
                      <w:p w14:paraId="08858324" w14:textId="2BF0080E" w:rsidR="0026728F"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The Amazon.</w:t>
                        </w:r>
                      </w:p>
                      <w:p w14:paraId="3271D528" w14:textId="55E15051" w:rsidR="0026728F"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Life in the rainforest.</w:t>
                        </w:r>
                      </w:p>
                      <w:p w14:paraId="3FD30732" w14:textId="19225165" w:rsidR="0026728F" w:rsidRPr="005B48EC" w:rsidRDefault="0026728F" w:rsidP="005B48EC">
                        <w:pPr>
                          <w:pStyle w:val="ListParagraph"/>
                          <w:numPr>
                            <w:ilvl w:val="0"/>
                            <w:numId w:val="5"/>
                          </w:numPr>
                          <w:rPr>
                            <w:rFonts w:ascii="Bradley Hand ITC" w:hAnsi="Bradley Hand ITC"/>
                            <w:sz w:val="24"/>
                            <w:szCs w:val="24"/>
                          </w:rPr>
                        </w:pPr>
                        <w:r>
                          <w:rPr>
                            <w:rFonts w:ascii="Bradley Hand ITC" w:hAnsi="Bradley Hand ITC"/>
                            <w:sz w:val="24"/>
                            <w:szCs w:val="24"/>
                          </w:rPr>
                          <w:t>How they can be protected.</w:t>
                        </w:r>
                      </w:p>
                    </w:txbxContent>
                  </v:textbox>
                </v:shape>
                <v:shape id="Text Box 2" o:spid="_x0000_s1030" type="#_x0000_t202" style="position:absolute;left:5368;top:36972;width:30512;height:1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5931D56" w14:textId="77777777" w:rsidR="00EE58C4" w:rsidRPr="00EE58C4" w:rsidRDefault="00EE58C4" w:rsidP="00EE58C4">
                        <w:pPr>
                          <w:spacing w:after="0" w:line="240" w:lineRule="auto"/>
                          <w:rPr>
                            <w:rFonts w:ascii="Bradley Hand ITC" w:hAnsi="Bradley Hand ITC"/>
                            <w:b/>
                            <w:sz w:val="36"/>
                            <w:szCs w:val="36"/>
                          </w:rPr>
                        </w:pPr>
                        <w:r w:rsidRPr="00EE58C4">
                          <w:rPr>
                            <w:rFonts w:ascii="Bradley Hand ITC" w:hAnsi="Bradley Hand ITC"/>
                            <w:b/>
                            <w:sz w:val="36"/>
                            <w:szCs w:val="36"/>
                          </w:rPr>
                          <w:t>French</w:t>
                        </w:r>
                      </w:p>
                      <w:p w14:paraId="37D93646" w14:textId="6BD0FCA4" w:rsidR="00EE58C4" w:rsidRDefault="00EE58C4" w:rsidP="00D11BA1">
                        <w:pPr>
                          <w:spacing w:line="240" w:lineRule="auto"/>
                          <w:rPr>
                            <w:rFonts w:ascii="Bradley Hand ITC" w:hAnsi="Bradley Hand ITC"/>
                            <w:sz w:val="24"/>
                            <w:szCs w:val="24"/>
                          </w:rPr>
                        </w:pPr>
                        <w:r w:rsidRPr="00EE58C4">
                          <w:rPr>
                            <w:rFonts w:ascii="Bradley Hand ITC" w:hAnsi="Bradley Hand ITC"/>
                            <w:sz w:val="24"/>
                            <w:szCs w:val="24"/>
                          </w:rPr>
                          <w:t>As a linguist, in French I will be learning:</w:t>
                        </w:r>
                      </w:p>
                      <w:p w14:paraId="4B790A6D" w14:textId="126FD61B" w:rsidR="00E15301" w:rsidRDefault="00F323A4" w:rsidP="00517760">
                        <w:pPr>
                          <w:pStyle w:val="ListParagraph"/>
                          <w:numPr>
                            <w:ilvl w:val="0"/>
                            <w:numId w:val="21"/>
                          </w:numPr>
                          <w:spacing w:line="240" w:lineRule="auto"/>
                          <w:rPr>
                            <w:rFonts w:ascii="Bradley Hand ITC" w:hAnsi="Bradley Hand ITC"/>
                            <w:sz w:val="24"/>
                            <w:szCs w:val="24"/>
                          </w:rPr>
                        </w:pPr>
                        <w:r>
                          <w:rPr>
                            <w:rFonts w:ascii="Bradley Hand ITC" w:hAnsi="Bradley Hand ITC"/>
                            <w:sz w:val="24"/>
                            <w:szCs w:val="24"/>
                          </w:rPr>
                          <w:t>Jungle animals</w:t>
                        </w:r>
                      </w:p>
                      <w:p w14:paraId="14991535" w14:textId="0CCBCDB3" w:rsidR="00517760" w:rsidRDefault="00F323A4" w:rsidP="00517760">
                        <w:pPr>
                          <w:pStyle w:val="ListParagraph"/>
                          <w:numPr>
                            <w:ilvl w:val="0"/>
                            <w:numId w:val="21"/>
                          </w:numPr>
                          <w:spacing w:line="240" w:lineRule="auto"/>
                          <w:rPr>
                            <w:rFonts w:ascii="Bradley Hand ITC" w:hAnsi="Bradley Hand ITC"/>
                            <w:sz w:val="24"/>
                            <w:szCs w:val="24"/>
                          </w:rPr>
                        </w:pPr>
                        <w:r>
                          <w:rPr>
                            <w:rFonts w:ascii="Bradley Hand ITC" w:hAnsi="Bradley Hand ITC"/>
                            <w:sz w:val="24"/>
                            <w:szCs w:val="24"/>
                          </w:rPr>
                          <w:t>Summertime</w:t>
                        </w:r>
                      </w:p>
                      <w:p w14:paraId="191D6AE7" w14:textId="75B3EAEC" w:rsidR="00517760" w:rsidRPr="00517760" w:rsidRDefault="00F323A4" w:rsidP="00517760">
                        <w:pPr>
                          <w:pStyle w:val="ListParagraph"/>
                          <w:numPr>
                            <w:ilvl w:val="0"/>
                            <w:numId w:val="21"/>
                          </w:numPr>
                          <w:spacing w:line="240" w:lineRule="auto"/>
                          <w:rPr>
                            <w:rFonts w:ascii="Bradley Hand ITC" w:hAnsi="Bradley Hand ITC"/>
                            <w:sz w:val="24"/>
                            <w:szCs w:val="24"/>
                          </w:rPr>
                        </w:pPr>
                        <w:r>
                          <w:rPr>
                            <w:rFonts w:ascii="Bradley Hand ITC" w:hAnsi="Bradley Hand ITC"/>
                            <w:sz w:val="24"/>
                            <w:szCs w:val="24"/>
                          </w:rPr>
                          <w:t>Weather</w:t>
                        </w:r>
                      </w:p>
                      <w:p w14:paraId="2ED9FC4C" w14:textId="77777777" w:rsidR="00517760" w:rsidRPr="00517760" w:rsidRDefault="00517760" w:rsidP="00517760">
                        <w:pPr>
                          <w:spacing w:line="240" w:lineRule="auto"/>
                          <w:rPr>
                            <w:rFonts w:ascii="Bradley Hand ITC" w:hAnsi="Bradley Hand ITC"/>
                            <w:sz w:val="24"/>
                            <w:szCs w:val="24"/>
                          </w:rPr>
                        </w:pPr>
                      </w:p>
                      <w:p w14:paraId="2303E097" w14:textId="77777777" w:rsidR="000A7B22" w:rsidRPr="000A7B22" w:rsidRDefault="000A7B22">
                        <w:pPr>
                          <w:rPr>
                            <w:rFonts w:ascii="Bradley Hand ITC" w:hAnsi="Bradley Hand ITC"/>
                            <w:sz w:val="36"/>
                            <w:szCs w:val="36"/>
                          </w:rPr>
                        </w:pPr>
                      </w:p>
                    </w:txbxContent>
                  </v:textbox>
                </v:shape>
                <v:shape id="Text Box 2" o:spid="_x0000_s1031" type="#_x0000_t202" style="position:absolute;left:68114;top:35848;width:28016;height:2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E7F1704" w14:textId="77777777" w:rsidR="0026728F" w:rsidRDefault="003D5ABD" w:rsidP="00E7050F">
                        <w:pPr>
                          <w:rPr>
                            <w:rFonts w:ascii="Bradley Hand ITC" w:hAnsi="Bradley Hand ITC"/>
                            <w:b/>
                            <w:sz w:val="36"/>
                            <w:szCs w:val="36"/>
                          </w:rPr>
                        </w:pPr>
                        <w:r w:rsidRPr="003D5ABD">
                          <w:rPr>
                            <w:rFonts w:ascii="Bradley Hand ITC" w:hAnsi="Bradley Hand ITC"/>
                            <w:b/>
                            <w:sz w:val="36"/>
                            <w:szCs w:val="36"/>
                          </w:rPr>
                          <w:t>Sports person</w:t>
                        </w:r>
                        <w:r w:rsidR="0051416F">
                          <w:rPr>
                            <w:rFonts w:ascii="Bradley Hand ITC" w:hAnsi="Bradley Hand ITC"/>
                            <w:b/>
                            <w:noProof/>
                            <w:sz w:val="36"/>
                            <w:szCs w:val="36"/>
                            <w:lang w:eastAsia="en-GB"/>
                          </w:rPr>
                          <w:drawing>
                            <wp:inline distT="0" distB="0" distL="0" distR="0" wp14:anchorId="0B42C054" wp14:editId="1AD90FC3">
                              <wp:extent cx="19050" cy="19050"/>
                              <wp:effectExtent l="0" t="0" r="0" b="0"/>
                              <wp:docPr id="29" name="Picture 29"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394E73A" w14:textId="3A5B0CD2" w:rsidR="00EE58C4" w:rsidRDefault="00041429" w:rsidP="00E7050F">
                        <w:pPr>
                          <w:rPr>
                            <w:rFonts w:ascii="Bradley Hand ITC" w:hAnsi="Bradley Hand ITC"/>
                            <w:sz w:val="24"/>
                            <w:szCs w:val="24"/>
                          </w:rPr>
                        </w:pPr>
                        <w:r>
                          <w:rPr>
                            <w:rFonts w:ascii="Bradley Hand ITC" w:hAnsi="Bradley Hand ITC"/>
                            <w:sz w:val="24"/>
                            <w:szCs w:val="24"/>
                          </w:rPr>
                          <w:t>As a sports person</w:t>
                        </w:r>
                        <w:r w:rsidR="00EE58C4" w:rsidRPr="00EE58C4">
                          <w:rPr>
                            <w:rFonts w:ascii="Bradley Hand ITC" w:hAnsi="Bradley Hand ITC"/>
                            <w:sz w:val="24"/>
                            <w:szCs w:val="24"/>
                          </w:rPr>
                          <w:t xml:space="preserve"> I will be learning:</w:t>
                        </w:r>
                      </w:p>
                      <w:p w14:paraId="5207AB21" w14:textId="63236DED" w:rsidR="00E15301" w:rsidRPr="00E87F8F" w:rsidRDefault="00E15301" w:rsidP="00E15301">
                        <w:pPr>
                          <w:pStyle w:val="ListParagraph"/>
                          <w:numPr>
                            <w:ilvl w:val="0"/>
                            <w:numId w:val="18"/>
                          </w:numPr>
                          <w:rPr>
                            <w:rFonts w:ascii="Bradley Hand ITC" w:hAnsi="Bradley Hand ITC"/>
                            <w:sz w:val="40"/>
                            <w:szCs w:val="36"/>
                          </w:rPr>
                        </w:pPr>
                        <w:r w:rsidRPr="00E87F8F">
                          <w:rPr>
                            <w:rFonts w:ascii="Bradley Hand ITC" w:hAnsi="Bradley Hand ITC"/>
                            <w:sz w:val="20"/>
                            <w:szCs w:val="36"/>
                          </w:rPr>
                          <w:t>A variety of athletics skills: throwing, jumping, running and baton changes.</w:t>
                        </w:r>
                      </w:p>
                      <w:p w14:paraId="613D0B8A" w14:textId="581BBA2E" w:rsidR="00E15301" w:rsidRPr="00E87F8F" w:rsidRDefault="00E15301" w:rsidP="00E15301">
                        <w:pPr>
                          <w:pStyle w:val="ListParagraph"/>
                          <w:numPr>
                            <w:ilvl w:val="0"/>
                            <w:numId w:val="18"/>
                          </w:numPr>
                          <w:rPr>
                            <w:rFonts w:ascii="Bradley Hand ITC" w:hAnsi="Bradley Hand ITC"/>
                            <w:sz w:val="40"/>
                            <w:szCs w:val="36"/>
                          </w:rPr>
                        </w:pPr>
                        <w:r w:rsidRPr="00E87F8F">
                          <w:rPr>
                            <w:rFonts w:ascii="Bradley Hand ITC" w:hAnsi="Bradley Hand ITC"/>
                            <w:sz w:val="20"/>
                            <w:szCs w:val="36"/>
                          </w:rPr>
                          <w:t>The rules and play of Diamond Cricket.</w:t>
                        </w:r>
                      </w:p>
                      <w:p w14:paraId="3A820E09" w14:textId="77777777" w:rsidR="00FB4B12" w:rsidRPr="00FB4B12" w:rsidRDefault="00E15301" w:rsidP="0028610D">
                        <w:pPr>
                          <w:pStyle w:val="ListParagraph"/>
                          <w:numPr>
                            <w:ilvl w:val="0"/>
                            <w:numId w:val="18"/>
                          </w:numPr>
                          <w:rPr>
                            <w:rFonts w:ascii="Bradley Hand ITC" w:hAnsi="Bradley Hand ITC"/>
                            <w:sz w:val="40"/>
                            <w:szCs w:val="36"/>
                          </w:rPr>
                        </w:pPr>
                        <w:r w:rsidRPr="00FB4B12">
                          <w:rPr>
                            <w:rFonts w:ascii="Bradley Hand ITC" w:hAnsi="Bradley Hand ITC"/>
                            <w:sz w:val="20"/>
                            <w:szCs w:val="36"/>
                          </w:rPr>
                          <w:t>Teamwork</w:t>
                        </w:r>
                      </w:p>
                      <w:p w14:paraId="0F05F890" w14:textId="2721107B" w:rsidR="00E15301" w:rsidRPr="00FB4B12" w:rsidRDefault="00E15301" w:rsidP="0028610D">
                        <w:pPr>
                          <w:pStyle w:val="ListParagraph"/>
                          <w:numPr>
                            <w:ilvl w:val="0"/>
                            <w:numId w:val="18"/>
                          </w:numPr>
                          <w:rPr>
                            <w:rFonts w:ascii="Bradley Hand ITC" w:hAnsi="Bradley Hand ITC"/>
                            <w:sz w:val="40"/>
                            <w:szCs w:val="36"/>
                          </w:rPr>
                        </w:pPr>
                        <w:r w:rsidRPr="00FB4B12">
                          <w:rPr>
                            <w:rFonts w:ascii="Bradley Hand ITC" w:hAnsi="Bradley Hand ITC"/>
                            <w:sz w:val="20"/>
                            <w:szCs w:val="36"/>
                          </w:rPr>
                          <w:t>Long-distance running</w:t>
                        </w:r>
                      </w:p>
                    </w:txbxContent>
                  </v:textbox>
                </v:shape>
                <w10:wrap anchorx="margin"/>
              </v:group>
            </w:pict>
          </mc:Fallback>
        </mc:AlternateContent>
      </w:r>
      <w:r w:rsidR="009325BC">
        <w:rPr>
          <w:rFonts w:ascii="Bradley Hand ITC" w:hAnsi="Bradley Hand ITC"/>
          <w:b/>
          <w:noProof/>
          <w:sz w:val="44"/>
          <w:szCs w:val="44"/>
          <w:u w:val="single"/>
          <w:lang w:eastAsia="en-GB"/>
        </w:rPr>
        <w:drawing>
          <wp:anchor distT="0" distB="0" distL="114300" distR="114300" simplePos="0" relativeHeight="251649536" behindDoc="0" locked="0" layoutInCell="1" allowOverlap="1" wp14:anchorId="1DDB0D0B" wp14:editId="360F9684">
            <wp:simplePos x="0" y="0"/>
            <wp:positionH relativeFrom="column">
              <wp:posOffset>-909955</wp:posOffset>
            </wp:positionH>
            <wp:positionV relativeFrom="paragraph">
              <wp:posOffset>-949325</wp:posOffset>
            </wp:positionV>
            <wp:extent cx="1701165" cy="1408430"/>
            <wp:effectExtent l="0" t="0" r="0" b="1270"/>
            <wp:wrapNone/>
            <wp:docPr id="16" name="Picture 16"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165"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301">
        <w:rPr>
          <w:noProof/>
          <w:lang w:eastAsia="en-GB"/>
        </w:rPr>
        <mc:AlternateContent>
          <mc:Choice Requires="wps">
            <w:drawing>
              <wp:anchor distT="0" distB="0" distL="114300" distR="114300" simplePos="0" relativeHeight="251708416" behindDoc="0" locked="0" layoutInCell="1" allowOverlap="1" wp14:anchorId="410812EF" wp14:editId="71103A76">
                <wp:simplePos x="0" y="0"/>
                <wp:positionH relativeFrom="column">
                  <wp:posOffset>8253663</wp:posOffset>
                </wp:positionH>
                <wp:positionV relativeFrom="paragraph">
                  <wp:posOffset>30513</wp:posOffset>
                </wp:positionV>
                <wp:extent cx="826169" cy="697832"/>
                <wp:effectExtent l="0" t="0" r="12065" b="26670"/>
                <wp:wrapNone/>
                <wp:docPr id="3" name="Text Box 3"/>
                <wp:cNvGraphicFramePr/>
                <a:graphic xmlns:a="http://schemas.openxmlformats.org/drawingml/2006/main">
                  <a:graphicData uri="http://schemas.microsoft.com/office/word/2010/wordprocessingShape">
                    <wps:wsp>
                      <wps:cNvSpPr txBox="1"/>
                      <wps:spPr>
                        <a:xfrm>
                          <a:off x="0" y="0"/>
                          <a:ext cx="826169" cy="697832"/>
                        </a:xfrm>
                        <a:prstGeom prst="rect">
                          <a:avLst/>
                        </a:prstGeom>
                        <a:solidFill>
                          <a:schemeClr val="lt1"/>
                        </a:solidFill>
                        <a:ln w="6350">
                          <a:solidFill>
                            <a:prstClr val="black"/>
                          </a:solidFill>
                        </a:ln>
                      </wps:spPr>
                      <wps:txbx>
                        <w:txbxContent>
                          <w:p w14:paraId="296ADB84" w14:textId="25310BAA" w:rsidR="00E15301" w:rsidRDefault="00E15301">
                            <w:r>
                              <w:rPr>
                                <w:noProof/>
                                <w:lang w:eastAsia="en-GB"/>
                              </w:rPr>
                              <w:drawing>
                                <wp:inline distT="0" distB="0" distL="0" distR="0" wp14:anchorId="659936CC" wp14:editId="1F442EB7">
                                  <wp:extent cx="636905" cy="5765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905" cy="576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812EF" id="Text Box 3" o:spid="_x0000_s1032" type="#_x0000_t202" style="position:absolute;left:0;text-align:left;margin-left:649.9pt;margin-top:2.4pt;width:65.05pt;height:54.9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" fillcolor="white [3201]" strokeweight=".5pt">
                <v:textbox>
                  <w:txbxContent>
                    <w:p w14:paraId="296ADB84" w14:textId="25310BAA" w:rsidR="00E15301" w:rsidRDefault="00E15301">
                      <w:r>
                        <w:rPr>
                          <w:noProof/>
                          <w:lang w:eastAsia="en-GB"/>
                        </w:rPr>
                        <w:drawing>
                          <wp:inline distT="0" distB="0" distL="0" distR="0" wp14:anchorId="659936CC" wp14:editId="1F442EB7">
                            <wp:extent cx="636905" cy="5765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905" cy="576580"/>
                                    </a:xfrm>
                                    <a:prstGeom prst="rect">
                                      <a:avLst/>
                                    </a:prstGeom>
                                  </pic:spPr>
                                </pic:pic>
                              </a:graphicData>
                            </a:graphic>
                          </wp:inline>
                        </w:drawing>
                      </w:r>
                    </w:p>
                  </w:txbxContent>
                </v:textbox>
              </v:shape>
            </w:pict>
          </mc:Fallback>
        </mc:AlternateContent>
      </w:r>
      <w:r w:rsidR="00394075">
        <w:rPr>
          <w:noProof/>
          <w:lang w:eastAsia="en-GB"/>
        </w:rPr>
        <w:drawing>
          <wp:anchor distT="0" distB="0" distL="114300" distR="114300" simplePos="0" relativeHeight="251707392" behindDoc="0" locked="0" layoutInCell="1" allowOverlap="1" wp14:anchorId="2426DBAA" wp14:editId="3B3D19FF">
            <wp:simplePos x="0" y="0"/>
            <wp:positionH relativeFrom="column">
              <wp:posOffset>1121609</wp:posOffset>
            </wp:positionH>
            <wp:positionV relativeFrom="paragraph">
              <wp:posOffset>404495</wp:posOffset>
            </wp:positionV>
            <wp:extent cx="907415" cy="561463"/>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07415" cy="561463"/>
                    </a:xfrm>
                    <a:prstGeom prst="rect">
                      <a:avLst/>
                    </a:prstGeom>
                  </pic:spPr>
                </pic:pic>
              </a:graphicData>
            </a:graphic>
            <wp14:sizeRelH relativeFrom="margin">
              <wp14:pctWidth>0</wp14:pctWidth>
            </wp14:sizeRelH>
            <wp14:sizeRelV relativeFrom="margin">
              <wp14:pctHeight>0</wp14:pctHeight>
            </wp14:sizeRelV>
          </wp:anchor>
        </w:drawing>
      </w:r>
      <w:r w:rsidR="0051416F">
        <w:rPr>
          <w:rFonts w:ascii="Bradley Hand ITC" w:hAnsi="Bradley Hand ITC"/>
          <w:b/>
          <w:noProof/>
          <w:sz w:val="44"/>
          <w:szCs w:val="44"/>
          <w:u w:val="single"/>
          <w:lang w:eastAsia="en-GB"/>
        </w:rPr>
        <w:drawing>
          <wp:inline distT="0" distB="0" distL="0" distR="0" wp14:anchorId="6F915891" wp14:editId="35FF9D99">
            <wp:extent cx="9525" cy="9525"/>
            <wp:effectExtent l="0" t="0" r="0" b="0"/>
            <wp:docPr id="11" name="Picture 11"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1416F">
        <w:rPr>
          <w:rFonts w:ascii="Bradley Hand ITC" w:hAnsi="Bradley Hand ITC"/>
          <w:b/>
          <w:noProof/>
          <w:sz w:val="44"/>
          <w:szCs w:val="44"/>
          <w:u w:val="single"/>
          <w:lang w:eastAsia="en-GB"/>
        </w:rPr>
        <w:drawing>
          <wp:inline distT="0" distB="0" distL="0" distR="0" wp14:anchorId="2A4DD837" wp14:editId="076C8376">
            <wp:extent cx="19050" cy="19050"/>
            <wp:effectExtent l="0" t="0" r="0" b="0"/>
            <wp:docPr id="13" name="Picture 13"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A50558" w:rsidRPr="00A50558">
        <w:rPr>
          <w:noProof/>
          <w:lang w:eastAsia="en-GB"/>
        </w:rPr>
        <w:t xml:space="preserve"> </w:t>
      </w:r>
    </w:p>
    <w:p w14:paraId="5D4511ED" w14:textId="4D8D4AF9" w:rsidR="00B60E87" w:rsidRDefault="00B60E87" w:rsidP="00B60E87">
      <w:pPr>
        <w:rPr>
          <w:rFonts w:ascii="Bradley Hand ITC" w:hAnsi="Bradley Hand ITC"/>
          <w:sz w:val="44"/>
          <w:szCs w:val="44"/>
        </w:rPr>
      </w:pPr>
    </w:p>
    <w:p w14:paraId="3DCDA5B0" w14:textId="6DA25223" w:rsidR="00B60E87" w:rsidRDefault="00B60E87" w:rsidP="00B60E87">
      <w:pPr>
        <w:rPr>
          <w:rFonts w:ascii="Bradley Hand ITC" w:hAnsi="Bradley Hand ITC"/>
          <w:sz w:val="44"/>
          <w:szCs w:val="44"/>
        </w:rPr>
      </w:pPr>
    </w:p>
    <w:p w14:paraId="155A1CB1" w14:textId="6616E36A" w:rsidR="00B60E87" w:rsidRDefault="00B60E87" w:rsidP="00B60E87">
      <w:pPr>
        <w:rPr>
          <w:rFonts w:ascii="Bradley Hand ITC" w:hAnsi="Bradley Hand ITC"/>
          <w:sz w:val="44"/>
          <w:szCs w:val="44"/>
        </w:rPr>
      </w:pPr>
    </w:p>
    <w:p w14:paraId="3D0B7E47" w14:textId="73DA47B5" w:rsidR="00B60E87" w:rsidRDefault="00B60E87" w:rsidP="004745DC">
      <w:pPr>
        <w:rPr>
          <w:rFonts w:ascii="Bradley Hand ITC" w:hAnsi="Bradley Hand ITC"/>
          <w:sz w:val="44"/>
          <w:szCs w:val="44"/>
        </w:rPr>
      </w:pPr>
      <w:r w:rsidRPr="00B60E87">
        <w:rPr>
          <w:rFonts w:ascii="Bradley Hand ITC" w:hAnsi="Bradley Hand ITC"/>
          <w:sz w:val="44"/>
          <w:szCs w:val="44"/>
        </w:rPr>
        <w:t xml:space="preserve"> </w:t>
      </w:r>
    </w:p>
    <w:p w14:paraId="7CF84AAC" w14:textId="4ACE4ACA" w:rsidR="000A7B22" w:rsidRDefault="000A7B22" w:rsidP="004745DC">
      <w:pPr>
        <w:rPr>
          <w:rFonts w:ascii="Bradley Hand ITC" w:hAnsi="Bradley Hand ITC"/>
          <w:sz w:val="44"/>
          <w:szCs w:val="44"/>
        </w:rPr>
      </w:pPr>
    </w:p>
    <w:p w14:paraId="5C55A35E" w14:textId="66971A76" w:rsidR="000A7B22" w:rsidRDefault="00611102" w:rsidP="000A7B22">
      <w:pPr>
        <w:tabs>
          <w:tab w:val="left" w:pos="6430"/>
        </w:tabs>
        <w:rPr>
          <w:rFonts w:ascii="Bradley Hand ITC" w:hAnsi="Bradley Hand ITC"/>
          <w:sz w:val="44"/>
          <w:szCs w:val="44"/>
        </w:rPr>
      </w:pPr>
      <w:r>
        <w:rPr>
          <w:noProof/>
          <w:lang w:eastAsia="en-GB"/>
        </w:rPr>
        <mc:AlternateContent>
          <mc:Choice Requires="wps">
            <w:drawing>
              <wp:anchor distT="0" distB="0" distL="114300" distR="114300" simplePos="0" relativeHeight="251648511" behindDoc="0" locked="0" layoutInCell="1" allowOverlap="1" wp14:anchorId="68FBF24C" wp14:editId="241EFE80">
                <wp:simplePos x="0" y="0"/>
                <wp:positionH relativeFrom="margin">
                  <wp:posOffset>3355975</wp:posOffset>
                </wp:positionH>
                <wp:positionV relativeFrom="paragraph">
                  <wp:posOffset>340995</wp:posOffset>
                </wp:positionV>
                <wp:extent cx="2476500" cy="2186940"/>
                <wp:effectExtent l="0" t="0" r="19050" b="22860"/>
                <wp:wrapNone/>
                <wp:docPr id="9" name="Text Box 9"/>
                <wp:cNvGraphicFramePr/>
                <a:graphic xmlns:a="http://schemas.openxmlformats.org/drawingml/2006/main">
                  <a:graphicData uri="http://schemas.microsoft.com/office/word/2010/wordprocessingShape">
                    <wps:wsp>
                      <wps:cNvSpPr txBox="1"/>
                      <wps:spPr>
                        <a:xfrm>
                          <a:off x="0" y="0"/>
                          <a:ext cx="2476500" cy="2186940"/>
                        </a:xfrm>
                        <a:prstGeom prst="rect">
                          <a:avLst/>
                        </a:prstGeom>
                        <a:solidFill>
                          <a:schemeClr val="lt1"/>
                        </a:solidFill>
                        <a:ln w="6350">
                          <a:solidFill>
                            <a:prstClr val="black"/>
                          </a:solidFill>
                        </a:ln>
                      </wps:spPr>
                      <wps:txbx>
                        <w:txbxContent>
                          <w:p w14:paraId="6BF61D2F" w14:textId="58C4BD91" w:rsidR="00807B85" w:rsidRDefault="00807B85">
                            <w:r>
                              <w:rPr>
                                <w:noProof/>
                                <w:lang w:eastAsia="en-GB"/>
                              </w:rPr>
                              <w:drawing>
                                <wp:inline distT="0" distB="0" distL="0" distR="0" wp14:anchorId="143E7CFD" wp14:editId="3C4DC4E3">
                                  <wp:extent cx="2251075" cy="2089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51075" cy="208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FBF24C" id="Text Box 9" o:spid="_x0000_s1033" type="#_x0000_t202" style="position:absolute;margin-left:264.25pt;margin-top:26.85pt;width:195pt;height:172.2pt;z-index:25164851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" fillcolor="white [3201]" strokeweight=".5pt">
                <v:textbox>
                  <w:txbxContent>
                    <w:p w14:paraId="6BF61D2F" w14:textId="58C4BD91" w:rsidR="00807B85" w:rsidRDefault="00807B85">
                      <w:r>
                        <w:rPr>
                          <w:noProof/>
                          <w:lang w:eastAsia="en-GB"/>
                        </w:rPr>
                        <w:drawing>
                          <wp:inline distT="0" distB="0" distL="0" distR="0" wp14:anchorId="143E7CFD" wp14:editId="3C4DC4E3">
                            <wp:extent cx="2251075" cy="2089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51075" cy="2089150"/>
                                    </a:xfrm>
                                    <a:prstGeom prst="rect">
                                      <a:avLst/>
                                    </a:prstGeom>
                                  </pic:spPr>
                                </pic:pic>
                              </a:graphicData>
                            </a:graphic>
                          </wp:inline>
                        </w:drawing>
                      </w:r>
                    </w:p>
                  </w:txbxContent>
                </v:textbox>
                <w10:wrap anchorx="margin"/>
              </v:shape>
            </w:pict>
          </mc:Fallback>
        </mc:AlternateContent>
      </w:r>
      <w:r w:rsidR="00E15301">
        <w:rPr>
          <w:rFonts w:ascii="Arial" w:eastAsia="Times New Roman" w:hAnsi="Arial" w:cs="Arial"/>
          <w:noProof/>
          <w:color w:val="0000FF"/>
          <w:sz w:val="27"/>
          <w:szCs w:val="27"/>
          <w:lang w:eastAsia="en-GB"/>
        </w:rPr>
        <mc:AlternateContent>
          <mc:Choice Requires="wps">
            <w:drawing>
              <wp:anchor distT="0" distB="0" distL="114300" distR="114300" simplePos="0" relativeHeight="251709440" behindDoc="0" locked="0" layoutInCell="1" allowOverlap="1" wp14:anchorId="6BC16E6B" wp14:editId="55B522DF">
                <wp:simplePos x="0" y="0"/>
                <wp:positionH relativeFrom="column">
                  <wp:posOffset>8309811</wp:posOffset>
                </wp:positionH>
                <wp:positionV relativeFrom="paragraph">
                  <wp:posOffset>241266</wp:posOffset>
                </wp:positionV>
                <wp:extent cx="1050757" cy="649705"/>
                <wp:effectExtent l="0" t="0" r="16510" b="17145"/>
                <wp:wrapNone/>
                <wp:docPr id="14" name="Text Box 14"/>
                <wp:cNvGraphicFramePr/>
                <a:graphic xmlns:a="http://schemas.openxmlformats.org/drawingml/2006/main">
                  <a:graphicData uri="http://schemas.microsoft.com/office/word/2010/wordprocessingShape">
                    <wps:wsp>
                      <wps:cNvSpPr txBox="1"/>
                      <wps:spPr>
                        <a:xfrm>
                          <a:off x="0" y="0"/>
                          <a:ext cx="1050757" cy="649705"/>
                        </a:xfrm>
                        <a:prstGeom prst="rect">
                          <a:avLst/>
                        </a:prstGeom>
                        <a:solidFill>
                          <a:schemeClr val="lt1"/>
                        </a:solidFill>
                        <a:ln w="6350">
                          <a:solidFill>
                            <a:prstClr val="black"/>
                          </a:solidFill>
                        </a:ln>
                      </wps:spPr>
                      <wps:txbx>
                        <w:txbxContent>
                          <w:p w14:paraId="128EEE97" w14:textId="75FF495B" w:rsidR="00E15301" w:rsidRDefault="00E15301">
                            <w:r>
                              <w:rPr>
                                <w:noProof/>
                                <w:lang w:eastAsia="en-GB"/>
                              </w:rPr>
                              <w:drawing>
                                <wp:inline distT="0" distB="0" distL="0" distR="0" wp14:anchorId="5DAE24E3" wp14:editId="7CCA09FA">
                                  <wp:extent cx="842010" cy="5435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42010" cy="543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6E6B" id="Text Box 14" o:spid="_x0000_s1034" type="#_x0000_t202" style="position:absolute;margin-left:654.3pt;margin-top:19pt;width:82.75pt;height:5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" fillcolor="white [3201]" strokeweight=".5pt">
                <v:textbox>
                  <w:txbxContent>
                    <w:p w14:paraId="128EEE97" w14:textId="75FF495B" w:rsidR="00E15301" w:rsidRDefault="00E15301">
                      <w:r>
                        <w:rPr>
                          <w:noProof/>
                          <w:lang w:eastAsia="en-GB"/>
                        </w:rPr>
                        <w:drawing>
                          <wp:inline distT="0" distB="0" distL="0" distR="0" wp14:anchorId="5DAE24E3" wp14:editId="7CCA09FA">
                            <wp:extent cx="842010" cy="5435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42010" cy="543560"/>
                                    </a:xfrm>
                                    <a:prstGeom prst="rect">
                                      <a:avLst/>
                                    </a:prstGeom>
                                  </pic:spPr>
                                </pic:pic>
                              </a:graphicData>
                            </a:graphic>
                          </wp:inline>
                        </w:drawing>
                      </w:r>
                    </w:p>
                  </w:txbxContent>
                </v:textbox>
              </v:shape>
            </w:pict>
          </mc:Fallback>
        </mc:AlternateContent>
      </w:r>
    </w:p>
    <w:p w14:paraId="5C6922CA" w14:textId="4DDF1262" w:rsidR="000A7B22" w:rsidRPr="000A7B22" w:rsidRDefault="00517760" w:rsidP="000A7B22">
      <w:pPr>
        <w:rPr>
          <w:rFonts w:ascii="Bradley Hand ITC" w:hAnsi="Bradley Hand ITC"/>
          <w:sz w:val="36"/>
          <w:szCs w:val="36"/>
        </w:rPr>
      </w:pPr>
      <w:r w:rsidRPr="000D7887">
        <w:rPr>
          <w:rFonts w:ascii="Arial" w:eastAsia="Times New Roman" w:hAnsi="Arial" w:cs="Arial"/>
          <w:noProof/>
          <w:color w:val="0000FF"/>
          <w:sz w:val="27"/>
          <w:szCs w:val="27"/>
          <w:lang w:eastAsia="en-GB"/>
        </w:rPr>
        <w:drawing>
          <wp:anchor distT="0" distB="0" distL="114300" distR="114300" simplePos="0" relativeHeight="251701248" behindDoc="0" locked="0" layoutInCell="1" allowOverlap="1" wp14:anchorId="5F4E32DB" wp14:editId="496294E3">
            <wp:simplePos x="0" y="0"/>
            <wp:positionH relativeFrom="column">
              <wp:posOffset>1538605</wp:posOffset>
            </wp:positionH>
            <wp:positionV relativeFrom="paragraph">
              <wp:posOffset>218258</wp:posOffset>
            </wp:positionV>
            <wp:extent cx="762000" cy="606425"/>
            <wp:effectExtent l="0" t="0" r="0" b="3175"/>
            <wp:wrapNone/>
            <wp:docPr id="23" name="Picture 1" descr="https://encrypted-tbn3.gstatic.com/images?q=tbn:ANd9GcQDkUIS2qAgXJ5YUehzrqr6AyrOmy4gWn0Dff_1WBBQITFv8wWV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DkUIS2qAgXJ5YUehzrqr6AyrOmy4gWn0Dff_1WBBQITFv8wWVUg">
                      <a:hlinkClick r:id="rId18"/>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592" t="13549" r="8473" b="12071"/>
                    <a:stretch/>
                  </pic:blipFill>
                  <pic:spPr bwMode="auto">
                    <a:xfrm>
                      <a:off x="0" y="0"/>
                      <a:ext cx="762000" cy="606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6890D3" w14:textId="37F48404" w:rsidR="000A7B22" w:rsidRDefault="00611102" w:rsidP="004745DC">
      <w:pPr>
        <w:rPr>
          <w:rFonts w:ascii="Bradley Hand ITC" w:hAnsi="Bradley Hand ITC"/>
          <w:sz w:val="44"/>
          <w:szCs w:val="44"/>
        </w:rPr>
      </w:pPr>
      <w:r>
        <w:rPr>
          <w:noProof/>
          <w:lang w:eastAsia="en-GB"/>
        </w:rPr>
        <mc:AlternateContent>
          <mc:Choice Requires="wps">
            <w:drawing>
              <wp:anchor distT="0" distB="0" distL="114300" distR="114300" simplePos="0" relativeHeight="251666944" behindDoc="0" locked="0" layoutInCell="1" allowOverlap="1" wp14:anchorId="0D8E6940" wp14:editId="08E43EB7">
                <wp:simplePos x="0" y="0"/>
                <wp:positionH relativeFrom="column">
                  <wp:posOffset>3392170</wp:posOffset>
                </wp:positionH>
                <wp:positionV relativeFrom="paragraph">
                  <wp:posOffset>167640</wp:posOffset>
                </wp:positionV>
                <wp:extent cx="2423160" cy="1828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423160" cy="1828800"/>
                        </a:xfrm>
                        <a:prstGeom prst="rect">
                          <a:avLst/>
                        </a:prstGeom>
                        <a:noFill/>
                        <a:ln>
                          <a:noFill/>
                        </a:ln>
                      </wps:spPr>
                      <wps:txbx>
                        <w:txbxContent>
                          <w:p w14:paraId="04FAC14E" w14:textId="77777777" w:rsidR="00041429" w:rsidRPr="00807B85" w:rsidRDefault="00807B85" w:rsidP="00CB625B">
                            <w:pPr>
                              <w:spacing w:after="0" w:line="240" w:lineRule="auto"/>
                              <w:jc w:val="center"/>
                              <w:rPr>
                                <w:b/>
                                <w:noProof/>
                                <w:color w:val="E5B8B7" w:themeColor="accent2" w:themeTint="66"/>
                                <w:sz w:val="56"/>
                                <w:szCs w:val="72"/>
                                <w:lang w:val="en-US"/>
                                <w14:textOutline w14:w="11112" w14:cap="flat" w14:cmpd="sng" w14:algn="ctr">
                                  <w14:solidFill>
                                    <w14:schemeClr w14:val="accent2"/>
                                  </w14:solidFill>
                                  <w14:prstDash w14:val="solid"/>
                                  <w14:round/>
                                </w14:textOutline>
                              </w:rPr>
                            </w:pPr>
                            <w:r w:rsidRPr="00807B85">
                              <w:rPr>
                                <w:b/>
                                <w:noProof/>
                                <w:color w:val="E5B8B7" w:themeColor="accent2" w:themeTint="66"/>
                                <w:sz w:val="56"/>
                                <w:szCs w:val="72"/>
                                <w:lang w:val="en-US"/>
                                <w14:textOutline w14:w="11112" w14:cap="flat" w14:cmpd="sng" w14:algn="ctr">
                                  <w14:solidFill>
                                    <w14:schemeClr w14:val="accent2"/>
                                  </w14:solidFill>
                                  <w14:prstDash w14:val="solid"/>
                                  <w14:round/>
                                </w14:textOutline>
                              </w:rPr>
                              <w:t>Rainforest</w:t>
                            </w:r>
                            <w:r>
                              <w:rPr>
                                <w:b/>
                                <w:noProof/>
                                <w:color w:val="E5B8B7" w:themeColor="accent2" w:themeTint="66"/>
                                <w:sz w:val="56"/>
                                <w:szCs w:val="72"/>
                                <w:lang w:val="en-US"/>
                                <w14:textOutline w14:w="11112" w14:cap="flat" w14:cmpd="sng" w14:algn="ctr">
                                  <w14:solidFill>
                                    <w14:schemeClr w14:val="accent2"/>
                                  </w14:solidFill>
                                  <w14:prstDash w14:val="solid"/>
                                  <w14:round/>
                                </w14:textOutline>
                              </w:rPr>
                              <w:t>s: The Study of South America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8E6940" id="Text Box 30" o:spid="_x0000_s1035" type="#_x0000_t202" style="position:absolute;margin-left:267.1pt;margin-top:13.2pt;width:190.8pt;height:2in;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" filled="f" stroked="f">
                <v:textbox style="mso-fit-shape-to-text:t">
                  <w:txbxContent>
                    <w:p w14:paraId="04FAC14E" w14:textId="77777777" w:rsidR="00041429" w:rsidRPr="00807B85" w:rsidRDefault="00807B85" w:rsidP="00CB625B">
                      <w:pPr>
                        <w:spacing w:after="0" w:line="240" w:lineRule="auto"/>
                        <w:jc w:val="center"/>
                        <w:rPr>
                          <w:b/>
                          <w:noProof/>
                          <w:color w:val="E5B8B7" w:themeColor="accent2" w:themeTint="66"/>
                          <w:sz w:val="56"/>
                          <w:szCs w:val="72"/>
                          <w:lang w:val="en-US"/>
                          <w14:textOutline w14:w="11112" w14:cap="flat" w14:cmpd="sng" w14:algn="ctr">
                            <w14:solidFill>
                              <w14:schemeClr w14:val="accent2"/>
                            </w14:solidFill>
                            <w14:prstDash w14:val="solid"/>
                            <w14:round/>
                          </w14:textOutline>
                        </w:rPr>
                      </w:pPr>
                      <w:r w:rsidRPr="00807B85">
                        <w:rPr>
                          <w:b/>
                          <w:noProof/>
                          <w:color w:val="E5B8B7" w:themeColor="accent2" w:themeTint="66"/>
                          <w:sz w:val="56"/>
                          <w:szCs w:val="72"/>
                          <w:lang w:val="en-US"/>
                          <w14:textOutline w14:w="11112" w14:cap="flat" w14:cmpd="sng" w14:algn="ctr">
                            <w14:solidFill>
                              <w14:schemeClr w14:val="accent2"/>
                            </w14:solidFill>
                            <w14:prstDash w14:val="solid"/>
                            <w14:round/>
                          </w14:textOutline>
                        </w:rPr>
                        <w:t>Rainforest</w:t>
                      </w:r>
                      <w:r>
                        <w:rPr>
                          <w:b/>
                          <w:noProof/>
                          <w:color w:val="E5B8B7" w:themeColor="accent2" w:themeTint="66"/>
                          <w:sz w:val="56"/>
                          <w:szCs w:val="72"/>
                          <w:lang w:val="en-US"/>
                          <w14:textOutline w14:w="11112" w14:cap="flat" w14:cmpd="sng" w14:algn="ctr">
                            <w14:solidFill>
                              <w14:schemeClr w14:val="accent2"/>
                            </w14:solidFill>
                            <w14:prstDash w14:val="solid"/>
                            <w14:round/>
                          </w14:textOutline>
                        </w:rPr>
                        <w:t>s: The Study of South America</w:t>
                      </w:r>
                    </w:p>
                  </w:txbxContent>
                </v:textbox>
              </v:shape>
            </w:pict>
          </mc:Fallback>
        </mc:AlternateContent>
      </w:r>
    </w:p>
    <w:p w14:paraId="6E88C8A4" w14:textId="1AD6A7EA" w:rsidR="000A7B22" w:rsidRPr="004745DC" w:rsidRDefault="006E23AF" w:rsidP="004745DC">
      <w:pPr>
        <w:rPr>
          <w:rFonts w:ascii="Bradley Hand ITC" w:hAnsi="Bradley Hand ITC"/>
          <w:sz w:val="44"/>
          <w:szCs w:val="44"/>
        </w:rPr>
      </w:pPr>
      <w:r>
        <w:rPr>
          <w:rFonts w:ascii="Bradley Hand ITC" w:hAnsi="Bradley Hand ITC"/>
          <w:sz w:val="44"/>
          <w:szCs w:val="44"/>
        </w:rPr>
        <w:t xml:space="preserve"> </w:t>
      </w:r>
    </w:p>
    <w:sectPr w:rsidR="000A7B22" w:rsidRPr="004745DC" w:rsidSect="00755AB8">
      <w:headerReference w:type="default" r:id="rId20"/>
      <w:pgSz w:w="16838" w:h="11906" w:orient="landscape"/>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4D6AE" w14:textId="77777777" w:rsidR="000048F5" w:rsidRDefault="000048F5" w:rsidP="00755AB8">
      <w:pPr>
        <w:spacing w:after="0" w:line="240" w:lineRule="auto"/>
      </w:pPr>
      <w:r>
        <w:separator/>
      </w:r>
    </w:p>
  </w:endnote>
  <w:endnote w:type="continuationSeparator" w:id="0">
    <w:p w14:paraId="348E758F" w14:textId="77777777" w:rsidR="000048F5" w:rsidRDefault="000048F5" w:rsidP="0075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1494" w14:textId="77777777" w:rsidR="000048F5" w:rsidRDefault="000048F5" w:rsidP="00755AB8">
      <w:pPr>
        <w:spacing w:after="0" w:line="240" w:lineRule="auto"/>
      </w:pPr>
      <w:r>
        <w:separator/>
      </w:r>
    </w:p>
  </w:footnote>
  <w:footnote w:type="continuationSeparator" w:id="0">
    <w:p w14:paraId="7287AF81" w14:textId="77777777" w:rsidR="000048F5" w:rsidRDefault="000048F5" w:rsidP="0075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219"/>
      <w:gridCol w:w="1739"/>
    </w:tblGrid>
    <w:tr w:rsidR="00755AB8" w14:paraId="283B064F" w14:textId="77777777">
      <w:trPr>
        <w:trHeight w:val="288"/>
      </w:trPr>
      <w:sdt>
        <w:sdtPr>
          <w:rPr>
            <w:rFonts w:asciiTheme="majorHAnsi" w:eastAsiaTheme="majorEastAsia" w:hAnsiTheme="majorHAnsi" w:cstheme="majorBidi"/>
            <w:sz w:val="24"/>
            <w:szCs w:val="24"/>
          </w:rPr>
          <w:alias w:val="Title"/>
          <w:id w:val="77761602"/>
          <w:placeholder>
            <w:docPart w:val="EDCDB710195142C59E5016D652F74CD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4B56D4A" w14:textId="77777777" w:rsidR="00755AB8" w:rsidRPr="00755AB8" w:rsidRDefault="009A7CE5" w:rsidP="00755AB8">
              <w:pPr>
                <w:pStyle w:val="Header"/>
                <w:jc w:val="right"/>
                <w:rPr>
                  <w:rFonts w:asciiTheme="majorHAnsi" w:eastAsiaTheme="majorEastAsia" w:hAnsiTheme="majorHAnsi" w:cstheme="majorBidi"/>
                  <w:sz w:val="24"/>
                  <w:szCs w:val="24"/>
                </w:rPr>
              </w:pPr>
              <w:r>
                <w:rPr>
                  <w:rFonts w:asciiTheme="majorHAnsi" w:eastAsiaTheme="majorEastAsia" w:hAnsiTheme="majorHAnsi" w:cstheme="majorBidi"/>
                  <w:sz w:val="24"/>
                  <w:szCs w:val="24"/>
                </w:rPr>
                <w:t>Summer</w:t>
              </w:r>
              <w:r w:rsidR="00104F0C">
                <w:rPr>
                  <w:rFonts w:asciiTheme="majorHAnsi" w:eastAsiaTheme="majorEastAsia" w:hAnsiTheme="majorHAnsi" w:cstheme="majorBidi"/>
                  <w:sz w:val="24"/>
                  <w:szCs w:val="24"/>
                </w:rPr>
                <w:t xml:space="preserve"> Term Curriculum I</w:t>
              </w:r>
              <w:r w:rsidR="00755AB8" w:rsidRPr="00755AB8">
                <w:rPr>
                  <w:rFonts w:asciiTheme="majorHAnsi" w:eastAsiaTheme="majorEastAsia" w:hAnsiTheme="majorHAnsi" w:cstheme="majorBidi"/>
                  <w:sz w:val="24"/>
                  <w:szCs w:val="24"/>
                </w:rPr>
                <w:t>nformation for parents</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C085544861BF4F7B915691AA077F0DB5"/>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14:paraId="2F2E8F45" w14:textId="51FD3CEB" w:rsidR="00755AB8" w:rsidRDefault="00ED3193" w:rsidP="00755AB8">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202</w:t>
              </w:r>
              <w:r w:rsidR="00EF7815">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6</w:t>
              </w:r>
            </w:p>
          </w:tc>
        </w:sdtContent>
      </w:sdt>
    </w:tr>
  </w:tbl>
  <w:p w14:paraId="7B6DE009" w14:textId="77777777" w:rsidR="00755AB8" w:rsidRDefault="00755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9ED"/>
    <w:multiLevelType w:val="hybridMultilevel"/>
    <w:tmpl w:val="3D26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65DCB"/>
    <w:multiLevelType w:val="hybridMultilevel"/>
    <w:tmpl w:val="BAA2501A"/>
    <w:lvl w:ilvl="0" w:tplc="7A184970">
      <w:numFmt w:val="bullet"/>
      <w:lvlText w:val=""/>
      <w:lvlJc w:val="left"/>
      <w:pPr>
        <w:ind w:left="720" w:hanging="360"/>
      </w:pPr>
      <w:rPr>
        <w:rFonts w:ascii="Symbol" w:eastAsiaTheme="minorHAnsi" w:hAnsi="Symbol" w:cstheme="minorBid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A3E23"/>
    <w:multiLevelType w:val="hybridMultilevel"/>
    <w:tmpl w:val="108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E70DC"/>
    <w:multiLevelType w:val="hybridMultilevel"/>
    <w:tmpl w:val="07E0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A47AB"/>
    <w:multiLevelType w:val="hybridMultilevel"/>
    <w:tmpl w:val="4112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47B7A"/>
    <w:multiLevelType w:val="hybridMultilevel"/>
    <w:tmpl w:val="8F66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E2263"/>
    <w:multiLevelType w:val="hybridMultilevel"/>
    <w:tmpl w:val="B004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85EE4"/>
    <w:multiLevelType w:val="hybridMultilevel"/>
    <w:tmpl w:val="0EE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67DE5"/>
    <w:multiLevelType w:val="hybridMultilevel"/>
    <w:tmpl w:val="16589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105608"/>
    <w:multiLevelType w:val="hybridMultilevel"/>
    <w:tmpl w:val="7802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E7F9C"/>
    <w:multiLevelType w:val="hybridMultilevel"/>
    <w:tmpl w:val="93D8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5640F"/>
    <w:multiLevelType w:val="hybridMultilevel"/>
    <w:tmpl w:val="93EA05A0"/>
    <w:lvl w:ilvl="0" w:tplc="71C279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F397D"/>
    <w:multiLevelType w:val="hybridMultilevel"/>
    <w:tmpl w:val="585A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C4B67"/>
    <w:multiLevelType w:val="hybridMultilevel"/>
    <w:tmpl w:val="DA4C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56216"/>
    <w:multiLevelType w:val="hybridMultilevel"/>
    <w:tmpl w:val="19845274"/>
    <w:lvl w:ilvl="0" w:tplc="4E162392">
      <w:numFmt w:val="bullet"/>
      <w:lvlText w:val=""/>
      <w:lvlJc w:val="left"/>
      <w:pPr>
        <w:ind w:left="501"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81B33"/>
    <w:multiLevelType w:val="hybridMultilevel"/>
    <w:tmpl w:val="5AB07F7A"/>
    <w:lvl w:ilvl="0" w:tplc="C1D45708">
      <w:numFmt w:val="bullet"/>
      <w:lvlText w:val="-"/>
      <w:lvlJc w:val="left"/>
      <w:pPr>
        <w:ind w:left="720" w:hanging="360"/>
      </w:pPr>
      <w:rPr>
        <w:rFonts w:ascii="Bradley Hand ITC" w:eastAsiaTheme="minorHAnsi" w:hAnsi="Bradley Hand IT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F0BDB"/>
    <w:multiLevelType w:val="hybridMultilevel"/>
    <w:tmpl w:val="05B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B1889"/>
    <w:multiLevelType w:val="hybridMultilevel"/>
    <w:tmpl w:val="E6D4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516A04"/>
    <w:multiLevelType w:val="hybridMultilevel"/>
    <w:tmpl w:val="C922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F4558"/>
    <w:multiLevelType w:val="hybridMultilevel"/>
    <w:tmpl w:val="EDB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165F3"/>
    <w:multiLevelType w:val="hybridMultilevel"/>
    <w:tmpl w:val="DC1CCD72"/>
    <w:lvl w:ilvl="0" w:tplc="B27253D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722B2"/>
    <w:multiLevelType w:val="hybridMultilevel"/>
    <w:tmpl w:val="F0548296"/>
    <w:lvl w:ilvl="0" w:tplc="09BE20A0">
      <w:numFmt w:val="bullet"/>
      <w:lvlText w:val="-"/>
      <w:lvlJc w:val="left"/>
      <w:pPr>
        <w:ind w:left="720" w:hanging="360"/>
      </w:pPr>
      <w:rPr>
        <w:rFonts w:ascii="Bradley Hand ITC" w:eastAsiaTheme="minorHAnsi" w:hAnsi="Bradley Hand IT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2"/>
  </w:num>
  <w:num w:numId="5">
    <w:abstractNumId w:val="16"/>
  </w:num>
  <w:num w:numId="6">
    <w:abstractNumId w:val="5"/>
  </w:num>
  <w:num w:numId="7">
    <w:abstractNumId w:val="17"/>
  </w:num>
  <w:num w:numId="8">
    <w:abstractNumId w:val="0"/>
  </w:num>
  <w:num w:numId="9">
    <w:abstractNumId w:val="9"/>
  </w:num>
  <w:num w:numId="10">
    <w:abstractNumId w:val="13"/>
  </w:num>
  <w:num w:numId="11">
    <w:abstractNumId w:val="3"/>
  </w:num>
  <w:num w:numId="12">
    <w:abstractNumId w:val="8"/>
  </w:num>
  <w:num w:numId="13">
    <w:abstractNumId w:val="10"/>
  </w:num>
  <w:num w:numId="14">
    <w:abstractNumId w:val="18"/>
  </w:num>
  <w:num w:numId="15">
    <w:abstractNumId w:val="20"/>
  </w:num>
  <w:num w:numId="16">
    <w:abstractNumId w:val="21"/>
  </w:num>
  <w:num w:numId="17">
    <w:abstractNumId w:val="15"/>
  </w:num>
  <w:num w:numId="18">
    <w:abstractNumId w:val="1"/>
  </w:num>
  <w:num w:numId="19">
    <w:abstractNumId w:val="11"/>
  </w:num>
  <w:num w:numId="20">
    <w:abstractNumId w:val="4"/>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B1"/>
    <w:rsid w:val="00001418"/>
    <w:rsid w:val="000048F5"/>
    <w:rsid w:val="000203C4"/>
    <w:rsid w:val="000362C7"/>
    <w:rsid w:val="00041429"/>
    <w:rsid w:val="00083CFF"/>
    <w:rsid w:val="000906FF"/>
    <w:rsid w:val="000A7B22"/>
    <w:rsid w:val="000C3ACE"/>
    <w:rsid w:val="00104F0C"/>
    <w:rsid w:val="0011527C"/>
    <w:rsid w:val="001173DB"/>
    <w:rsid w:val="001354C5"/>
    <w:rsid w:val="00190C37"/>
    <w:rsid w:val="001A791A"/>
    <w:rsid w:val="00205FDF"/>
    <w:rsid w:val="00206BB9"/>
    <w:rsid w:val="00237C9C"/>
    <w:rsid w:val="00250694"/>
    <w:rsid w:val="0025170C"/>
    <w:rsid w:val="0026728F"/>
    <w:rsid w:val="0027074E"/>
    <w:rsid w:val="002A0A4E"/>
    <w:rsid w:val="002B73F4"/>
    <w:rsid w:val="002C1D3C"/>
    <w:rsid w:val="002C5C99"/>
    <w:rsid w:val="002C66AD"/>
    <w:rsid w:val="0031011D"/>
    <w:rsid w:val="00363FEE"/>
    <w:rsid w:val="00394075"/>
    <w:rsid w:val="003A11E3"/>
    <w:rsid w:val="003C10D6"/>
    <w:rsid w:val="003D0EF9"/>
    <w:rsid w:val="003D5ABD"/>
    <w:rsid w:val="004034E7"/>
    <w:rsid w:val="00405500"/>
    <w:rsid w:val="00451696"/>
    <w:rsid w:val="004745DC"/>
    <w:rsid w:val="0048499E"/>
    <w:rsid w:val="00486C27"/>
    <w:rsid w:val="00486D9C"/>
    <w:rsid w:val="004871F4"/>
    <w:rsid w:val="00496A40"/>
    <w:rsid w:val="004B17B1"/>
    <w:rsid w:val="004B5A99"/>
    <w:rsid w:val="004D3410"/>
    <w:rsid w:val="00506C9E"/>
    <w:rsid w:val="0051416F"/>
    <w:rsid w:val="00517760"/>
    <w:rsid w:val="00520237"/>
    <w:rsid w:val="00537245"/>
    <w:rsid w:val="005562B1"/>
    <w:rsid w:val="00570857"/>
    <w:rsid w:val="00572C41"/>
    <w:rsid w:val="00582717"/>
    <w:rsid w:val="005854DA"/>
    <w:rsid w:val="00594555"/>
    <w:rsid w:val="00596749"/>
    <w:rsid w:val="005A2B07"/>
    <w:rsid w:val="005A538C"/>
    <w:rsid w:val="005B21E5"/>
    <w:rsid w:val="005B48EC"/>
    <w:rsid w:val="005B54ED"/>
    <w:rsid w:val="00611102"/>
    <w:rsid w:val="00634ABF"/>
    <w:rsid w:val="006466C9"/>
    <w:rsid w:val="0066146D"/>
    <w:rsid w:val="00677727"/>
    <w:rsid w:val="0069695A"/>
    <w:rsid w:val="006C0D50"/>
    <w:rsid w:val="006C5D3B"/>
    <w:rsid w:val="006E1F70"/>
    <w:rsid w:val="006E23AF"/>
    <w:rsid w:val="006F4AEF"/>
    <w:rsid w:val="006F4B02"/>
    <w:rsid w:val="0070682C"/>
    <w:rsid w:val="007219F5"/>
    <w:rsid w:val="0073221E"/>
    <w:rsid w:val="00755AB8"/>
    <w:rsid w:val="007B7481"/>
    <w:rsid w:val="00805A1B"/>
    <w:rsid w:val="008070D3"/>
    <w:rsid w:val="00807B85"/>
    <w:rsid w:val="00856BAB"/>
    <w:rsid w:val="008B7758"/>
    <w:rsid w:val="008B7996"/>
    <w:rsid w:val="008C2813"/>
    <w:rsid w:val="008D2517"/>
    <w:rsid w:val="008F73BE"/>
    <w:rsid w:val="00900B29"/>
    <w:rsid w:val="009325BC"/>
    <w:rsid w:val="00936002"/>
    <w:rsid w:val="00963216"/>
    <w:rsid w:val="009732E3"/>
    <w:rsid w:val="00975B45"/>
    <w:rsid w:val="00981358"/>
    <w:rsid w:val="00991A63"/>
    <w:rsid w:val="009A7CE5"/>
    <w:rsid w:val="009C3413"/>
    <w:rsid w:val="009E7990"/>
    <w:rsid w:val="009F21AC"/>
    <w:rsid w:val="009F29C3"/>
    <w:rsid w:val="00A24FB3"/>
    <w:rsid w:val="00A40452"/>
    <w:rsid w:val="00A50558"/>
    <w:rsid w:val="00A71A5E"/>
    <w:rsid w:val="00A73A5C"/>
    <w:rsid w:val="00AB476F"/>
    <w:rsid w:val="00AC3C5D"/>
    <w:rsid w:val="00B06BFC"/>
    <w:rsid w:val="00B1607C"/>
    <w:rsid w:val="00B32371"/>
    <w:rsid w:val="00B37251"/>
    <w:rsid w:val="00B4131F"/>
    <w:rsid w:val="00B53782"/>
    <w:rsid w:val="00B60E87"/>
    <w:rsid w:val="00B6753B"/>
    <w:rsid w:val="00B804AB"/>
    <w:rsid w:val="00B90CF8"/>
    <w:rsid w:val="00B974E2"/>
    <w:rsid w:val="00BA0177"/>
    <w:rsid w:val="00BA127F"/>
    <w:rsid w:val="00BA2C55"/>
    <w:rsid w:val="00BC3AA0"/>
    <w:rsid w:val="00BF6D24"/>
    <w:rsid w:val="00C178C2"/>
    <w:rsid w:val="00C32D58"/>
    <w:rsid w:val="00C66BBE"/>
    <w:rsid w:val="00C6791C"/>
    <w:rsid w:val="00C70EC3"/>
    <w:rsid w:val="00CB625B"/>
    <w:rsid w:val="00CB63F7"/>
    <w:rsid w:val="00CC15BB"/>
    <w:rsid w:val="00CC4433"/>
    <w:rsid w:val="00CE37AB"/>
    <w:rsid w:val="00D11BA1"/>
    <w:rsid w:val="00D13547"/>
    <w:rsid w:val="00D65EC5"/>
    <w:rsid w:val="00DC0E5E"/>
    <w:rsid w:val="00DD696E"/>
    <w:rsid w:val="00E15301"/>
    <w:rsid w:val="00E3677B"/>
    <w:rsid w:val="00E4472C"/>
    <w:rsid w:val="00E50185"/>
    <w:rsid w:val="00E7050F"/>
    <w:rsid w:val="00E87F8F"/>
    <w:rsid w:val="00E945FA"/>
    <w:rsid w:val="00E97D36"/>
    <w:rsid w:val="00EB2280"/>
    <w:rsid w:val="00EC4644"/>
    <w:rsid w:val="00ED3193"/>
    <w:rsid w:val="00ED5AF4"/>
    <w:rsid w:val="00EE58C4"/>
    <w:rsid w:val="00EF0492"/>
    <w:rsid w:val="00EF133F"/>
    <w:rsid w:val="00EF7815"/>
    <w:rsid w:val="00F02342"/>
    <w:rsid w:val="00F16B6F"/>
    <w:rsid w:val="00F323A4"/>
    <w:rsid w:val="00F45197"/>
    <w:rsid w:val="00F53517"/>
    <w:rsid w:val="00F5705A"/>
    <w:rsid w:val="00F60606"/>
    <w:rsid w:val="00F62BBC"/>
    <w:rsid w:val="00F83A2E"/>
    <w:rsid w:val="00F97718"/>
    <w:rsid w:val="00FB4B12"/>
    <w:rsid w:val="00FB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71ADC"/>
  <w15:docId w15:val="{AC1E6675-1D4C-46DB-AA58-229300CC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87"/>
    <w:pPr>
      <w:ind w:left="720"/>
      <w:contextualSpacing/>
    </w:pPr>
  </w:style>
  <w:style w:type="paragraph" w:styleId="BalloonText">
    <w:name w:val="Balloon Text"/>
    <w:basedOn w:val="Normal"/>
    <w:link w:val="BalloonTextChar"/>
    <w:uiPriority w:val="99"/>
    <w:semiHidden/>
    <w:unhideWhenUsed/>
    <w:rsid w:val="00B60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87"/>
    <w:rPr>
      <w:rFonts w:ascii="Tahoma" w:hAnsi="Tahoma" w:cs="Tahoma"/>
      <w:sz w:val="16"/>
      <w:szCs w:val="16"/>
    </w:rPr>
  </w:style>
  <w:style w:type="paragraph" w:styleId="Header">
    <w:name w:val="header"/>
    <w:basedOn w:val="Normal"/>
    <w:link w:val="HeaderChar"/>
    <w:uiPriority w:val="99"/>
    <w:unhideWhenUsed/>
    <w:rsid w:val="00755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AB8"/>
  </w:style>
  <w:style w:type="paragraph" w:styleId="Footer">
    <w:name w:val="footer"/>
    <w:basedOn w:val="Normal"/>
    <w:link w:val="FooterChar"/>
    <w:uiPriority w:val="99"/>
    <w:unhideWhenUsed/>
    <w:rsid w:val="00755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AB8"/>
  </w:style>
  <w:style w:type="paragraph" w:styleId="BodyText">
    <w:name w:val="Body Text"/>
    <w:basedOn w:val="Normal"/>
    <w:link w:val="BodyTextChar"/>
    <w:uiPriority w:val="99"/>
    <w:semiHidden/>
    <w:unhideWhenUsed/>
    <w:rsid w:val="00EB2280"/>
    <w:pPr>
      <w:spacing w:after="120"/>
    </w:pPr>
  </w:style>
  <w:style w:type="character" w:customStyle="1" w:styleId="BodyTextChar">
    <w:name w:val="Body Text Char"/>
    <w:basedOn w:val="DefaultParagraphFont"/>
    <w:link w:val="BodyText"/>
    <w:uiPriority w:val="99"/>
    <w:semiHidden/>
    <w:rsid w:val="00EB2280"/>
  </w:style>
  <w:style w:type="character" w:styleId="Emphasis">
    <w:name w:val="Emphasis"/>
    <w:basedOn w:val="DefaultParagraphFont"/>
    <w:uiPriority w:val="20"/>
    <w:qFormat/>
    <w:rsid w:val="00E945FA"/>
    <w:rPr>
      <w:i/>
      <w:iCs/>
    </w:rPr>
  </w:style>
  <w:style w:type="paragraph" w:styleId="NoSpacing">
    <w:name w:val="No Spacing"/>
    <w:uiPriority w:val="1"/>
    <w:qFormat/>
    <w:rsid w:val="00E945FA"/>
    <w:pPr>
      <w:spacing w:after="0" w:line="240" w:lineRule="auto"/>
    </w:pPr>
  </w:style>
  <w:style w:type="paragraph" w:styleId="NormalWeb">
    <w:name w:val="Normal (Web)"/>
    <w:basedOn w:val="Normal"/>
    <w:uiPriority w:val="99"/>
    <w:semiHidden/>
    <w:unhideWhenUsed/>
    <w:rsid w:val="00F023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2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7270">
      <w:bodyDiv w:val="1"/>
      <w:marLeft w:val="0"/>
      <w:marRight w:val="0"/>
      <w:marTop w:val="0"/>
      <w:marBottom w:val="0"/>
      <w:divBdr>
        <w:top w:val="none" w:sz="0" w:space="0" w:color="auto"/>
        <w:left w:val="none" w:sz="0" w:space="0" w:color="auto"/>
        <w:bottom w:val="none" w:sz="0" w:space="0" w:color="auto"/>
        <w:right w:val="none" w:sz="0" w:space="0" w:color="auto"/>
      </w:divBdr>
      <w:divsChild>
        <w:div w:id="1495532544">
          <w:marLeft w:val="0"/>
          <w:marRight w:val="0"/>
          <w:marTop w:val="0"/>
          <w:marBottom w:val="0"/>
          <w:divBdr>
            <w:top w:val="none" w:sz="0" w:space="0" w:color="auto"/>
            <w:left w:val="none" w:sz="0" w:space="0" w:color="auto"/>
            <w:bottom w:val="none" w:sz="0" w:space="0" w:color="auto"/>
            <w:right w:val="none" w:sz="0" w:space="0" w:color="auto"/>
          </w:divBdr>
        </w:div>
      </w:divsChild>
    </w:div>
    <w:div w:id="163713208">
      <w:bodyDiv w:val="1"/>
      <w:marLeft w:val="0"/>
      <w:marRight w:val="0"/>
      <w:marTop w:val="0"/>
      <w:marBottom w:val="0"/>
      <w:divBdr>
        <w:top w:val="none" w:sz="0" w:space="0" w:color="auto"/>
        <w:left w:val="none" w:sz="0" w:space="0" w:color="auto"/>
        <w:bottom w:val="none" w:sz="0" w:space="0" w:color="auto"/>
        <w:right w:val="none" w:sz="0" w:space="0" w:color="auto"/>
      </w:divBdr>
      <w:divsChild>
        <w:div w:id="489903093">
          <w:marLeft w:val="0"/>
          <w:marRight w:val="0"/>
          <w:marTop w:val="0"/>
          <w:marBottom w:val="0"/>
          <w:divBdr>
            <w:top w:val="none" w:sz="0" w:space="0" w:color="auto"/>
            <w:left w:val="none" w:sz="0" w:space="0" w:color="auto"/>
            <w:bottom w:val="none" w:sz="0" w:space="0" w:color="auto"/>
            <w:right w:val="none" w:sz="0" w:space="0" w:color="auto"/>
          </w:divBdr>
        </w:div>
      </w:divsChild>
    </w:div>
    <w:div w:id="909079910">
      <w:bodyDiv w:val="1"/>
      <w:marLeft w:val="0"/>
      <w:marRight w:val="0"/>
      <w:marTop w:val="0"/>
      <w:marBottom w:val="0"/>
      <w:divBdr>
        <w:top w:val="none" w:sz="0" w:space="0" w:color="auto"/>
        <w:left w:val="none" w:sz="0" w:space="0" w:color="auto"/>
        <w:bottom w:val="none" w:sz="0" w:space="0" w:color="auto"/>
        <w:right w:val="none" w:sz="0" w:space="0" w:color="auto"/>
      </w:divBdr>
      <w:divsChild>
        <w:div w:id="1895501993">
          <w:marLeft w:val="0"/>
          <w:marRight w:val="0"/>
          <w:marTop w:val="0"/>
          <w:marBottom w:val="0"/>
          <w:divBdr>
            <w:top w:val="none" w:sz="0" w:space="0" w:color="auto"/>
            <w:left w:val="none" w:sz="0" w:space="0" w:color="auto"/>
            <w:bottom w:val="none" w:sz="0" w:space="0" w:color="auto"/>
            <w:right w:val="none" w:sz="0" w:space="0" w:color="auto"/>
          </w:divBdr>
        </w:div>
      </w:divsChild>
    </w:div>
    <w:div w:id="1238631935">
      <w:bodyDiv w:val="1"/>
      <w:marLeft w:val="0"/>
      <w:marRight w:val="0"/>
      <w:marTop w:val="0"/>
      <w:marBottom w:val="0"/>
      <w:divBdr>
        <w:top w:val="none" w:sz="0" w:space="0" w:color="auto"/>
        <w:left w:val="none" w:sz="0" w:space="0" w:color="auto"/>
        <w:bottom w:val="none" w:sz="0" w:space="0" w:color="auto"/>
        <w:right w:val="none" w:sz="0" w:space="0" w:color="auto"/>
      </w:divBdr>
    </w:div>
    <w:div w:id="1315991028">
      <w:bodyDiv w:val="1"/>
      <w:marLeft w:val="0"/>
      <w:marRight w:val="0"/>
      <w:marTop w:val="0"/>
      <w:marBottom w:val="0"/>
      <w:divBdr>
        <w:top w:val="none" w:sz="0" w:space="0" w:color="auto"/>
        <w:left w:val="none" w:sz="0" w:space="0" w:color="auto"/>
        <w:bottom w:val="none" w:sz="0" w:space="0" w:color="auto"/>
        <w:right w:val="none" w:sz="0" w:space="0" w:color="auto"/>
      </w:divBdr>
      <w:divsChild>
        <w:div w:id="293676320">
          <w:marLeft w:val="0"/>
          <w:marRight w:val="0"/>
          <w:marTop w:val="0"/>
          <w:marBottom w:val="0"/>
          <w:divBdr>
            <w:top w:val="none" w:sz="0" w:space="0" w:color="auto"/>
            <w:left w:val="none" w:sz="0" w:space="0" w:color="auto"/>
            <w:bottom w:val="none" w:sz="0" w:space="0" w:color="auto"/>
            <w:right w:val="none" w:sz="0" w:space="0" w:color="auto"/>
          </w:divBdr>
        </w:div>
      </w:divsChild>
    </w:div>
    <w:div w:id="1949269937">
      <w:bodyDiv w:val="1"/>
      <w:marLeft w:val="0"/>
      <w:marRight w:val="0"/>
      <w:marTop w:val="0"/>
      <w:marBottom w:val="0"/>
      <w:divBdr>
        <w:top w:val="none" w:sz="0" w:space="0" w:color="auto"/>
        <w:left w:val="none" w:sz="0" w:space="0" w:color="auto"/>
        <w:bottom w:val="none" w:sz="0" w:space="0" w:color="auto"/>
        <w:right w:val="none" w:sz="0" w:space="0" w:color="auto"/>
      </w:divBdr>
      <w:divsChild>
        <w:div w:id="77605854">
          <w:marLeft w:val="0"/>
          <w:marRight w:val="0"/>
          <w:marTop w:val="0"/>
          <w:marBottom w:val="0"/>
          <w:divBdr>
            <w:top w:val="none" w:sz="0" w:space="0" w:color="auto"/>
            <w:left w:val="none" w:sz="0" w:space="0" w:color="auto"/>
            <w:bottom w:val="none" w:sz="0" w:space="0" w:color="auto"/>
            <w:right w:val="none" w:sz="0" w:space="0" w:color="auto"/>
          </w:divBdr>
        </w:div>
      </w:divsChild>
    </w:div>
    <w:div w:id="2092116352">
      <w:bodyDiv w:val="1"/>
      <w:marLeft w:val="0"/>
      <w:marRight w:val="0"/>
      <w:marTop w:val="0"/>
      <w:marBottom w:val="0"/>
      <w:divBdr>
        <w:top w:val="none" w:sz="0" w:space="0" w:color="auto"/>
        <w:left w:val="none" w:sz="0" w:space="0" w:color="auto"/>
        <w:bottom w:val="none" w:sz="0" w:space="0" w:color="auto"/>
        <w:right w:val="none" w:sz="0" w:space="0" w:color="auto"/>
      </w:divBdr>
      <w:divsChild>
        <w:div w:id="121851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yperlink" Target="http://www.google.co.uk/url?sa=i&amp;rct=j&amp;q=&amp;esrc=s&amp;source=images&amp;cd=&amp;cad=rja&amp;uact=8&amp;ved=0CAcQjRw&amp;url=http://exchange.smarttech.com/details?id%3D5a2f7ae1-67e6-4b21-9184-deebabc0483a&amp;ei=elE-VezwO4KsUYDLgPAJ&amp;psig=AFQjCNHiun4SThAFkFrUj9dUdvvRWGaCjQ&amp;ust=143023383249943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CDB710195142C59E5016D652F74CDA"/>
        <w:category>
          <w:name w:val="General"/>
          <w:gallery w:val="placeholder"/>
        </w:category>
        <w:types>
          <w:type w:val="bbPlcHdr"/>
        </w:types>
        <w:behaviors>
          <w:behavior w:val="content"/>
        </w:behaviors>
        <w:guid w:val="{EB7881A4-3AA0-4844-8B30-1B31211B58E6}"/>
      </w:docPartPr>
      <w:docPartBody>
        <w:p w:rsidR="003037AD" w:rsidRDefault="004C2E7D" w:rsidP="004C2E7D">
          <w:pPr>
            <w:pStyle w:val="EDCDB710195142C59E5016D652F74CDA"/>
          </w:pPr>
          <w:r>
            <w:rPr>
              <w:rFonts w:asciiTheme="majorHAnsi" w:eastAsiaTheme="majorEastAsia" w:hAnsiTheme="majorHAnsi" w:cstheme="majorBidi"/>
              <w:sz w:val="36"/>
              <w:szCs w:val="36"/>
            </w:rPr>
            <w:t>[Type the document title]</w:t>
          </w:r>
        </w:p>
      </w:docPartBody>
    </w:docPart>
    <w:docPart>
      <w:docPartPr>
        <w:name w:val="C085544861BF4F7B915691AA077F0DB5"/>
        <w:category>
          <w:name w:val="General"/>
          <w:gallery w:val="placeholder"/>
        </w:category>
        <w:types>
          <w:type w:val="bbPlcHdr"/>
        </w:types>
        <w:behaviors>
          <w:behavior w:val="content"/>
        </w:behaviors>
        <w:guid w:val="{B0976658-03D2-4049-BF64-C763C0EF66FD}"/>
      </w:docPartPr>
      <w:docPartBody>
        <w:p w:rsidR="003037AD" w:rsidRDefault="004C2E7D" w:rsidP="004C2E7D">
          <w:pPr>
            <w:pStyle w:val="C085544861BF4F7B915691AA077F0DB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E7D"/>
    <w:rsid w:val="00010AC4"/>
    <w:rsid w:val="000A33A7"/>
    <w:rsid w:val="001350D5"/>
    <w:rsid w:val="00297CD5"/>
    <w:rsid w:val="003037AD"/>
    <w:rsid w:val="003951D7"/>
    <w:rsid w:val="00404427"/>
    <w:rsid w:val="004C2E7D"/>
    <w:rsid w:val="005374CA"/>
    <w:rsid w:val="00556491"/>
    <w:rsid w:val="0073261A"/>
    <w:rsid w:val="007A2467"/>
    <w:rsid w:val="00850B7A"/>
    <w:rsid w:val="008D122C"/>
    <w:rsid w:val="00957B12"/>
    <w:rsid w:val="009E620E"/>
    <w:rsid w:val="00B36909"/>
    <w:rsid w:val="00BC7EB6"/>
    <w:rsid w:val="00CC70FD"/>
    <w:rsid w:val="00D53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DB710195142C59E5016D652F74CDA">
    <w:name w:val="EDCDB710195142C59E5016D652F74CDA"/>
    <w:rsid w:val="004C2E7D"/>
  </w:style>
  <w:style w:type="paragraph" w:customStyle="1" w:styleId="C085544861BF4F7B915691AA077F0DB5">
    <w:name w:val="C085544861BF4F7B915691AA077F0DB5"/>
    <w:rsid w:val="004C2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62d884eb-b5fa-4cea-a6e9-36ae7aead1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96D97969A1F48A58CF018F4774FB2" ma:contentTypeVersion="18" ma:contentTypeDescription="Create a new document." ma:contentTypeScope="" ma:versionID="d2b0f38d5a1684227c156402d40c67eb">
  <xsd:schema xmlns:xsd="http://www.w3.org/2001/XMLSchema" xmlns:xs="http://www.w3.org/2001/XMLSchema" xmlns:p="http://schemas.microsoft.com/office/2006/metadata/properties" xmlns:ns3="805b2f2a-cb09-4e7c-b55f-ff83a6c10664" xmlns:ns4="62d884eb-b5fa-4cea-a6e9-36ae7aead15c" targetNamespace="http://schemas.microsoft.com/office/2006/metadata/properties" ma:root="true" ma:fieldsID="ca0f195e2b68484232d55017f41a7b2d" ns3:_="" ns4:_="">
    <xsd:import namespace="805b2f2a-cb09-4e7c-b55f-ff83a6c10664"/>
    <xsd:import namespace="62d884eb-b5fa-4cea-a6e9-36ae7aead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b2f2a-cb09-4e7c-b55f-ff83a6c106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884eb-b5fa-4cea-a6e9-36ae7aead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3260C6-D238-4AF2-A660-7A5C69749CC0}">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805b2f2a-cb09-4e7c-b55f-ff83a6c10664"/>
    <ds:schemaRef ds:uri="http://schemas.microsoft.com/office/infopath/2007/PartnerControls"/>
    <ds:schemaRef ds:uri="http://schemas.openxmlformats.org/package/2006/metadata/core-properties"/>
    <ds:schemaRef ds:uri="62d884eb-b5fa-4cea-a6e9-36ae7aead15c"/>
    <ds:schemaRef ds:uri="http://purl.org/dc/dcmitype/"/>
  </ds:schemaRefs>
</ds:datastoreItem>
</file>

<file path=customXml/itemProps3.xml><?xml version="1.0" encoding="utf-8"?>
<ds:datastoreItem xmlns:ds="http://schemas.openxmlformats.org/officeDocument/2006/customXml" ds:itemID="{93EB94D4-BEDC-4D02-BF5F-2997BE402EFF}">
  <ds:schemaRefs>
    <ds:schemaRef ds:uri="http://schemas.microsoft.com/sharepoint/v3/contenttype/forms"/>
  </ds:schemaRefs>
</ds:datastoreItem>
</file>

<file path=customXml/itemProps4.xml><?xml version="1.0" encoding="utf-8"?>
<ds:datastoreItem xmlns:ds="http://schemas.openxmlformats.org/officeDocument/2006/customXml" ds:itemID="{5C5203D0-F38A-439B-BE30-B4030D62F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b2f2a-cb09-4e7c-b55f-ff83a6c10664"/>
    <ds:schemaRef ds:uri="62d884eb-b5fa-4cea-a6e9-36ae7aea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D9E91-8B49-4BBB-B86D-9134A1EE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Summer Term Curriculum Information for parents</vt:lpstr>
    </vt:vector>
  </TitlesOfParts>
  <Company>CWAC</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Term Curriculum Information for parents</dc:title>
  <dc:creator>SCH8752014</dc:creator>
  <cp:lastModifiedBy>Ceri Ashdown</cp:lastModifiedBy>
  <cp:revision>2</cp:revision>
  <cp:lastPrinted>2019-04-15T15:08:00Z</cp:lastPrinted>
  <dcterms:created xsi:type="dcterms:W3CDTF">2026-04-22T09:44:00Z</dcterms:created>
  <dcterms:modified xsi:type="dcterms:W3CDTF">2026-04-22T09:44:00Z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0x01010020E96D97969A1F48A58CF018F4774FB2</vt:lpwstr>
  </property>
</Properties>
</file>