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ediumGrid3-Accent1"/>
        <w:tblpPr w:leftFromText="180" w:rightFromText="180" w:vertAnchor="page" w:horzAnchor="margin" w:tblpXSpec="center" w:tblpY="556"/>
        <w:tblW w:w="143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215"/>
        <w:gridCol w:w="1422"/>
        <w:gridCol w:w="355"/>
        <w:gridCol w:w="593"/>
        <w:gridCol w:w="240"/>
        <w:gridCol w:w="234"/>
        <w:gridCol w:w="711"/>
        <w:gridCol w:w="90"/>
        <w:gridCol w:w="621"/>
        <w:gridCol w:w="99"/>
        <w:gridCol w:w="375"/>
        <w:gridCol w:w="592"/>
        <w:gridCol w:w="356"/>
        <w:gridCol w:w="72"/>
        <w:gridCol w:w="1350"/>
      </w:tblGrid>
      <w:tr w:rsidR="007707ED" w:rsidTr="007707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8" w:type="dxa"/>
            <w:gridSpan w:val="15"/>
            <w:shd w:val="clear" w:color="auto" w:fill="8496B0" w:themeFill="text2" w:themeFillTint="99"/>
            <w:hideMark/>
          </w:tcPr>
          <w:p w:rsidR="007707ED" w:rsidRDefault="007707ED" w:rsidP="007707ED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48"/>
                <w:szCs w:val="48"/>
              </w:rPr>
              <w:t xml:space="preserve">Assessment Outcomes </w:t>
            </w:r>
            <w:r>
              <w:rPr>
                <w:rFonts w:ascii="Century Gothic" w:hAnsi="Century Gothic"/>
                <w:sz w:val="48"/>
                <w:szCs w:val="48"/>
              </w:rPr>
              <w:t>2017-2018</w:t>
            </w:r>
          </w:p>
        </w:tc>
      </w:tr>
      <w:tr w:rsidR="007707ED" w:rsidTr="00770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8" w:type="dxa"/>
            <w:gridSpan w:val="15"/>
            <w:shd w:val="clear" w:color="auto" w:fill="FFFFFF" w:themeFill="background1"/>
          </w:tcPr>
          <w:p w:rsidR="007707ED" w:rsidRDefault="007707ED" w:rsidP="004762E8">
            <w:pPr>
              <w:rPr>
                <w:rFonts w:ascii="Century Gothic" w:hAnsi="Century Gothic"/>
                <w:sz w:val="2"/>
                <w:szCs w:val="2"/>
              </w:rPr>
            </w:pPr>
          </w:p>
        </w:tc>
      </w:tr>
      <w:tr w:rsidR="007707ED" w:rsidRPr="00911681" w:rsidTr="007707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8" w:type="dxa"/>
            <w:shd w:val="clear" w:color="auto" w:fill="8496B0" w:themeFill="text2" w:themeFillTint="99"/>
            <w:hideMark/>
          </w:tcPr>
          <w:p w:rsidR="007707ED" w:rsidRPr="00911681" w:rsidRDefault="007707ED" w:rsidP="004762E8">
            <w:pPr>
              <w:rPr>
                <w:rFonts w:ascii="Century Gothic" w:hAnsi="Century Gothic"/>
                <w:szCs w:val="48"/>
              </w:rPr>
            </w:pPr>
            <w:r w:rsidRPr="00911681">
              <w:rPr>
                <w:rFonts w:ascii="Century Gothic" w:hAnsi="Century Gothic"/>
                <w:szCs w:val="48"/>
              </w:rPr>
              <w:t xml:space="preserve">Key Stage 2 </w:t>
            </w:r>
            <w:r w:rsidRPr="00911681">
              <w:rPr>
                <w:rFonts w:ascii="Century Gothic" w:hAnsi="Century Gothic"/>
                <w:b w:val="0"/>
                <w:szCs w:val="30"/>
              </w:rPr>
              <w:t>(16</w:t>
            </w:r>
            <w:r w:rsidRPr="00911681">
              <w:rPr>
                <w:rFonts w:ascii="Century Gothic" w:hAnsi="Century Gothic"/>
                <w:b w:val="0"/>
                <w:szCs w:val="30"/>
              </w:rPr>
              <w:t xml:space="preserve"> pupils)</w:t>
            </w:r>
          </w:p>
        </w:tc>
        <w:tc>
          <w:tcPr>
            <w:tcW w:w="1777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8496B0" w:themeFill="text2" w:themeFillTint="99"/>
            <w:hideMark/>
          </w:tcPr>
          <w:p w:rsidR="007707ED" w:rsidRPr="00911681" w:rsidRDefault="007707ED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FFFFFF" w:themeColor="background1"/>
              </w:rPr>
            </w:pPr>
            <w:r w:rsidRPr="00911681">
              <w:rPr>
                <w:rFonts w:ascii="Century Gothic" w:hAnsi="Century Gothic"/>
                <w:b/>
                <w:color w:val="FFFFFF" w:themeColor="background1"/>
              </w:rPr>
              <w:t>English:</w:t>
            </w:r>
          </w:p>
          <w:p w:rsidR="007707ED" w:rsidRPr="00911681" w:rsidRDefault="007707ED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FFFFFF" w:themeColor="background1"/>
              </w:rPr>
            </w:pPr>
            <w:r w:rsidRPr="00911681">
              <w:rPr>
                <w:rFonts w:ascii="Century Gothic" w:hAnsi="Century Gothic"/>
                <w:b/>
                <w:color w:val="FFFFFF" w:themeColor="background1"/>
              </w:rPr>
              <w:t>Reading</w:t>
            </w:r>
          </w:p>
        </w:tc>
        <w:tc>
          <w:tcPr>
            <w:tcW w:w="1778" w:type="dxa"/>
            <w:gridSpan w:val="4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8496B0" w:themeFill="text2" w:themeFillTint="99"/>
            <w:hideMark/>
          </w:tcPr>
          <w:p w:rsidR="007707ED" w:rsidRPr="00911681" w:rsidRDefault="007707ED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FFFFFF" w:themeColor="background1"/>
              </w:rPr>
            </w:pPr>
            <w:r w:rsidRPr="00911681">
              <w:rPr>
                <w:rFonts w:ascii="Century Gothic" w:hAnsi="Century Gothic"/>
                <w:b/>
                <w:color w:val="FFFFFF" w:themeColor="background1"/>
              </w:rPr>
              <w:t>English:</w:t>
            </w:r>
          </w:p>
          <w:p w:rsidR="007707ED" w:rsidRPr="00911681" w:rsidRDefault="007707ED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FFFFFF" w:themeColor="background1"/>
              </w:rPr>
            </w:pPr>
            <w:r w:rsidRPr="00911681">
              <w:rPr>
                <w:rFonts w:ascii="Century Gothic" w:hAnsi="Century Gothic"/>
                <w:b/>
                <w:color w:val="FFFFFF" w:themeColor="background1"/>
              </w:rPr>
              <w:t>Writing</w:t>
            </w:r>
          </w:p>
        </w:tc>
        <w:tc>
          <w:tcPr>
            <w:tcW w:w="1777" w:type="dxa"/>
            <w:gridSpan w:val="5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8496B0" w:themeFill="text2" w:themeFillTint="99"/>
            <w:hideMark/>
          </w:tcPr>
          <w:p w:rsidR="007707ED" w:rsidRPr="00911681" w:rsidRDefault="007707ED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FFFFFF" w:themeColor="background1"/>
              </w:rPr>
            </w:pPr>
            <w:r w:rsidRPr="00911681">
              <w:rPr>
                <w:rFonts w:ascii="Century Gothic" w:hAnsi="Century Gothic"/>
                <w:b/>
                <w:color w:val="FFFFFF" w:themeColor="background1"/>
              </w:rPr>
              <w:t>Grammar, Punctuation and Spelling</w:t>
            </w:r>
          </w:p>
        </w:tc>
        <w:tc>
          <w:tcPr>
            <w:tcW w:w="1778" w:type="dxa"/>
            <w:gridSpan w:val="3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  <w:shd w:val="clear" w:color="auto" w:fill="8496B0" w:themeFill="text2" w:themeFillTint="99"/>
            <w:hideMark/>
          </w:tcPr>
          <w:p w:rsidR="007707ED" w:rsidRPr="00911681" w:rsidRDefault="007707ED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FFFFFF" w:themeColor="background1"/>
              </w:rPr>
            </w:pPr>
            <w:r w:rsidRPr="00911681">
              <w:rPr>
                <w:rFonts w:ascii="Century Gothic" w:hAnsi="Century Gothic"/>
                <w:b/>
                <w:color w:val="FFFFFF" w:themeColor="background1"/>
              </w:rPr>
              <w:t>Mathematics</w:t>
            </w:r>
          </w:p>
        </w:tc>
      </w:tr>
      <w:tr w:rsidR="007707ED" w:rsidRPr="00911681" w:rsidTr="00770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8" w:type="dxa"/>
            <w:shd w:val="clear" w:color="auto" w:fill="DEEAF6" w:themeFill="accent1" w:themeFillTint="33"/>
            <w:hideMark/>
          </w:tcPr>
          <w:p w:rsidR="007707ED" w:rsidRPr="00911681" w:rsidRDefault="007707ED" w:rsidP="004762E8">
            <w:pPr>
              <w:rPr>
                <w:rFonts w:ascii="Century Gothic" w:hAnsi="Century Gothic"/>
                <w:bCs w:val="0"/>
                <w:color w:val="auto"/>
                <w:szCs w:val="26"/>
              </w:rPr>
            </w:pPr>
            <w:r w:rsidRPr="00911681">
              <w:rPr>
                <w:rFonts w:ascii="Century Gothic" w:hAnsi="Century Gothic"/>
                <w:color w:val="auto"/>
                <w:szCs w:val="26"/>
              </w:rPr>
              <w:t>% pupils achieving the expected standard (school)</w:t>
            </w:r>
          </w:p>
        </w:tc>
        <w:tc>
          <w:tcPr>
            <w:tcW w:w="1777" w:type="dxa"/>
            <w:gridSpan w:val="2"/>
          </w:tcPr>
          <w:p w:rsidR="007707ED" w:rsidRPr="00911681" w:rsidRDefault="007707ED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Cs w:val="28"/>
              </w:rPr>
            </w:pPr>
            <w:r w:rsidRPr="00911681">
              <w:rPr>
                <w:rFonts w:ascii="Century Gothic" w:hAnsi="Century Gothic"/>
                <w:b/>
                <w:szCs w:val="28"/>
              </w:rPr>
              <w:t>100%</w:t>
            </w:r>
          </w:p>
        </w:tc>
        <w:tc>
          <w:tcPr>
            <w:tcW w:w="1778" w:type="dxa"/>
            <w:gridSpan w:val="4"/>
          </w:tcPr>
          <w:p w:rsidR="007707ED" w:rsidRPr="00911681" w:rsidRDefault="007707ED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Cs w:val="28"/>
              </w:rPr>
            </w:pPr>
            <w:r w:rsidRPr="00911681">
              <w:rPr>
                <w:rFonts w:ascii="Century Gothic" w:hAnsi="Century Gothic"/>
                <w:b/>
                <w:szCs w:val="28"/>
              </w:rPr>
              <w:t>94%</w:t>
            </w:r>
          </w:p>
        </w:tc>
        <w:tc>
          <w:tcPr>
            <w:tcW w:w="1777" w:type="dxa"/>
            <w:gridSpan w:val="5"/>
          </w:tcPr>
          <w:p w:rsidR="007707ED" w:rsidRPr="00911681" w:rsidRDefault="007707ED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Cs w:val="28"/>
              </w:rPr>
            </w:pPr>
            <w:r w:rsidRPr="00911681">
              <w:rPr>
                <w:rFonts w:ascii="Century Gothic" w:hAnsi="Century Gothic"/>
                <w:b/>
                <w:szCs w:val="28"/>
              </w:rPr>
              <w:t>100%</w:t>
            </w:r>
          </w:p>
        </w:tc>
        <w:tc>
          <w:tcPr>
            <w:tcW w:w="1778" w:type="dxa"/>
            <w:gridSpan w:val="3"/>
          </w:tcPr>
          <w:p w:rsidR="007707ED" w:rsidRPr="00911681" w:rsidRDefault="007707ED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Cs w:val="28"/>
              </w:rPr>
            </w:pPr>
            <w:r w:rsidRPr="00911681">
              <w:rPr>
                <w:rFonts w:ascii="Century Gothic" w:hAnsi="Century Gothic"/>
                <w:b/>
                <w:szCs w:val="28"/>
              </w:rPr>
              <w:t>100%</w:t>
            </w:r>
          </w:p>
        </w:tc>
      </w:tr>
      <w:tr w:rsidR="007707ED" w:rsidRPr="00911681" w:rsidTr="007707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8" w:type="dxa"/>
            <w:shd w:val="clear" w:color="auto" w:fill="DEEAF6" w:themeFill="accent1" w:themeFillTint="33"/>
            <w:hideMark/>
          </w:tcPr>
          <w:p w:rsidR="007707ED" w:rsidRPr="00911681" w:rsidRDefault="007707ED" w:rsidP="004762E8">
            <w:pPr>
              <w:rPr>
                <w:rFonts w:ascii="Century Gothic" w:hAnsi="Century Gothic"/>
                <w:b w:val="0"/>
                <w:bCs w:val="0"/>
                <w:color w:val="auto"/>
                <w:szCs w:val="26"/>
              </w:rPr>
            </w:pPr>
            <w:r w:rsidRPr="00911681">
              <w:rPr>
                <w:rFonts w:ascii="Century Gothic" w:hAnsi="Century Gothic"/>
                <w:b w:val="0"/>
                <w:color w:val="auto"/>
                <w:szCs w:val="26"/>
              </w:rPr>
              <w:t>% pupils achieving the expected standard (national)</w:t>
            </w:r>
          </w:p>
        </w:tc>
        <w:tc>
          <w:tcPr>
            <w:tcW w:w="1777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7707ED" w:rsidRPr="00911681" w:rsidRDefault="0026433B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 w:rsidRPr="00911681">
              <w:rPr>
                <w:rFonts w:ascii="Century Gothic" w:hAnsi="Century Gothic"/>
                <w:szCs w:val="28"/>
              </w:rPr>
              <w:t>75</w:t>
            </w:r>
            <w:r w:rsidR="007707ED" w:rsidRPr="00911681">
              <w:rPr>
                <w:rFonts w:ascii="Century Gothic" w:hAnsi="Century Gothic"/>
                <w:szCs w:val="28"/>
              </w:rPr>
              <w:t>%</w:t>
            </w:r>
          </w:p>
        </w:tc>
        <w:tc>
          <w:tcPr>
            <w:tcW w:w="1778" w:type="dxa"/>
            <w:gridSpan w:val="4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7707ED" w:rsidRPr="00911681" w:rsidRDefault="007707ED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 w:rsidRPr="00911681">
              <w:rPr>
                <w:rFonts w:ascii="Century Gothic" w:hAnsi="Century Gothic"/>
                <w:szCs w:val="28"/>
              </w:rPr>
              <w:t>78%</w:t>
            </w:r>
          </w:p>
        </w:tc>
        <w:tc>
          <w:tcPr>
            <w:tcW w:w="1777" w:type="dxa"/>
            <w:gridSpan w:val="5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7707ED" w:rsidRPr="00911681" w:rsidRDefault="0026433B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 w:rsidRPr="00911681">
              <w:rPr>
                <w:rFonts w:ascii="Century Gothic" w:hAnsi="Century Gothic"/>
                <w:szCs w:val="28"/>
              </w:rPr>
              <w:t>75</w:t>
            </w:r>
            <w:r w:rsidR="007707ED" w:rsidRPr="00911681">
              <w:rPr>
                <w:rFonts w:ascii="Century Gothic" w:hAnsi="Century Gothic"/>
                <w:szCs w:val="28"/>
              </w:rPr>
              <w:t>%</w:t>
            </w:r>
          </w:p>
        </w:tc>
        <w:tc>
          <w:tcPr>
            <w:tcW w:w="1778" w:type="dxa"/>
            <w:gridSpan w:val="3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</w:tcPr>
          <w:p w:rsidR="007707ED" w:rsidRPr="00911681" w:rsidRDefault="0026433B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 w:rsidRPr="00911681">
              <w:rPr>
                <w:rFonts w:ascii="Century Gothic" w:hAnsi="Century Gothic"/>
                <w:szCs w:val="28"/>
              </w:rPr>
              <w:t>76</w:t>
            </w:r>
            <w:r w:rsidR="007707ED" w:rsidRPr="00911681">
              <w:rPr>
                <w:rFonts w:ascii="Century Gothic" w:hAnsi="Century Gothic"/>
                <w:szCs w:val="28"/>
              </w:rPr>
              <w:t>%</w:t>
            </w:r>
          </w:p>
        </w:tc>
      </w:tr>
      <w:tr w:rsidR="007707ED" w:rsidRPr="00911681" w:rsidTr="00770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8" w:type="dxa"/>
            <w:shd w:val="clear" w:color="auto" w:fill="DEEAF6" w:themeFill="accent1" w:themeFillTint="33"/>
            <w:hideMark/>
          </w:tcPr>
          <w:p w:rsidR="007707ED" w:rsidRPr="00911681" w:rsidRDefault="007707ED" w:rsidP="004762E8">
            <w:pPr>
              <w:rPr>
                <w:rFonts w:ascii="Century Gothic" w:hAnsi="Century Gothic"/>
                <w:color w:val="auto"/>
                <w:szCs w:val="26"/>
              </w:rPr>
            </w:pPr>
            <w:r w:rsidRPr="00911681">
              <w:rPr>
                <w:rFonts w:ascii="Century Gothic" w:hAnsi="Century Gothic"/>
                <w:color w:val="auto"/>
                <w:szCs w:val="26"/>
              </w:rPr>
              <w:t>% pupils achieving a high level of attainment (school)</w:t>
            </w:r>
          </w:p>
        </w:tc>
        <w:tc>
          <w:tcPr>
            <w:tcW w:w="1777" w:type="dxa"/>
            <w:gridSpan w:val="2"/>
          </w:tcPr>
          <w:p w:rsidR="007707ED" w:rsidRPr="00911681" w:rsidRDefault="007707ED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Cs w:val="28"/>
              </w:rPr>
            </w:pPr>
            <w:r w:rsidRPr="00911681">
              <w:rPr>
                <w:rFonts w:ascii="Century Gothic" w:hAnsi="Century Gothic"/>
                <w:b/>
                <w:szCs w:val="28"/>
              </w:rPr>
              <w:t>69%</w:t>
            </w:r>
          </w:p>
        </w:tc>
        <w:tc>
          <w:tcPr>
            <w:tcW w:w="1778" w:type="dxa"/>
            <w:gridSpan w:val="4"/>
          </w:tcPr>
          <w:p w:rsidR="007707ED" w:rsidRPr="00911681" w:rsidRDefault="007707ED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Cs w:val="28"/>
              </w:rPr>
            </w:pPr>
            <w:r w:rsidRPr="00911681">
              <w:rPr>
                <w:rFonts w:ascii="Century Gothic" w:hAnsi="Century Gothic"/>
                <w:b/>
                <w:szCs w:val="28"/>
              </w:rPr>
              <w:t>44%</w:t>
            </w:r>
          </w:p>
        </w:tc>
        <w:tc>
          <w:tcPr>
            <w:tcW w:w="1777" w:type="dxa"/>
            <w:gridSpan w:val="5"/>
          </w:tcPr>
          <w:p w:rsidR="007707ED" w:rsidRPr="00911681" w:rsidRDefault="007707ED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Cs w:val="28"/>
              </w:rPr>
            </w:pPr>
            <w:r w:rsidRPr="00911681">
              <w:rPr>
                <w:rFonts w:ascii="Century Gothic" w:hAnsi="Century Gothic"/>
                <w:b/>
                <w:szCs w:val="28"/>
              </w:rPr>
              <w:t>75%</w:t>
            </w:r>
          </w:p>
        </w:tc>
        <w:tc>
          <w:tcPr>
            <w:tcW w:w="1778" w:type="dxa"/>
            <w:gridSpan w:val="3"/>
          </w:tcPr>
          <w:p w:rsidR="007707ED" w:rsidRPr="00911681" w:rsidRDefault="007707ED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Cs w:val="28"/>
              </w:rPr>
            </w:pPr>
            <w:r w:rsidRPr="00911681">
              <w:rPr>
                <w:rFonts w:ascii="Century Gothic" w:hAnsi="Century Gothic"/>
                <w:b/>
                <w:szCs w:val="28"/>
              </w:rPr>
              <w:t>25%</w:t>
            </w:r>
          </w:p>
        </w:tc>
      </w:tr>
      <w:tr w:rsidR="007707ED" w:rsidRPr="00911681" w:rsidTr="007707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8" w:type="dxa"/>
            <w:shd w:val="clear" w:color="auto" w:fill="DEEAF6" w:themeFill="accent1" w:themeFillTint="33"/>
            <w:hideMark/>
          </w:tcPr>
          <w:p w:rsidR="007707ED" w:rsidRPr="00911681" w:rsidRDefault="007707ED" w:rsidP="004762E8">
            <w:pPr>
              <w:rPr>
                <w:rFonts w:ascii="Century Gothic" w:hAnsi="Century Gothic"/>
                <w:b w:val="0"/>
                <w:color w:val="auto"/>
                <w:szCs w:val="26"/>
              </w:rPr>
            </w:pPr>
            <w:r w:rsidRPr="00911681">
              <w:rPr>
                <w:rFonts w:ascii="Century Gothic" w:hAnsi="Century Gothic"/>
                <w:b w:val="0"/>
                <w:color w:val="auto"/>
                <w:szCs w:val="26"/>
              </w:rPr>
              <w:t>% pupils achieving a high level of attainment (national)</w:t>
            </w:r>
          </w:p>
        </w:tc>
        <w:tc>
          <w:tcPr>
            <w:tcW w:w="1777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7707ED" w:rsidRPr="00911681" w:rsidRDefault="0026433B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 w:rsidRPr="00911681">
              <w:rPr>
                <w:rFonts w:ascii="Century Gothic" w:hAnsi="Century Gothic"/>
                <w:szCs w:val="28"/>
              </w:rPr>
              <w:t>28</w:t>
            </w:r>
            <w:r w:rsidR="007707ED" w:rsidRPr="00911681">
              <w:rPr>
                <w:rFonts w:ascii="Century Gothic" w:hAnsi="Century Gothic"/>
                <w:szCs w:val="28"/>
              </w:rPr>
              <w:t>%</w:t>
            </w:r>
          </w:p>
        </w:tc>
        <w:tc>
          <w:tcPr>
            <w:tcW w:w="1778" w:type="dxa"/>
            <w:gridSpan w:val="4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7707ED" w:rsidRPr="00911681" w:rsidRDefault="0026433B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 w:rsidRPr="00911681">
              <w:rPr>
                <w:rFonts w:ascii="Century Gothic" w:hAnsi="Century Gothic"/>
                <w:szCs w:val="28"/>
              </w:rPr>
              <w:t>20</w:t>
            </w:r>
            <w:r w:rsidR="007707ED" w:rsidRPr="00911681">
              <w:rPr>
                <w:rFonts w:ascii="Century Gothic" w:hAnsi="Century Gothic"/>
                <w:szCs w:val="28"/>
              </w:rPr>
              <w:t>%</w:t>
            </w:r>
          </w:p>
        </w:tc>
        <w:tc>
          <w:tcPr>
            <w:tcW w:w="1777" w:type="dxa"/>
            <w:gridSpan w:val="5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7707ED" w:rsidRPr="00911681" w:rsidRDefault="007707ED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 w:rsidRPr="00911681">
              <w:rPr>
                <w:rFonts w:ascii="Century Gothic" w:hAnsi="Century Gothic"/>
                <w:szCs w:val="28"/>
              </w:rPr>
              <w:t>31%</w:t>
            </w:r>
          </w:p>
        </w:tc>
        <w:tc>
          <w:tcPr>
            <w:tcW w:w="1778" w:type="dxa"/>
            <w:gridSpan w:val="3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</w:tcPr>
          <w:p w:rsidR="007707ED" w:rsidRPr="00911681" w:rsidRDefault="0026433B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 w:rsidRPr="00911681">
              <w:rPr>
                <w:rFonts w:ascii="Century Gothic" w:hAnsi="Century Gothic"/>
                <w:szCs w:val="28"/>
              </w:rPr>
              <w:t>24</w:t>
            </w:r>
            <w:r w:rsidR="007707ED" w:rsidRPr="00911681">
              <w:rPr>
                <w:rFonts w:ascii="Century Gothic" w:hAnsi="Century Gothic"/>
                <w:szCs w:val="28"/>
              </w:rPr>
              <w:t>%</w:t>
            </w:r>
          </w:p>
        </w:tc>
      </w:tr>
      <w:tr w:rsidR="007707ED" w:rsidRPr="00911681" w:rsidTr="00770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8" w:type="dxa"/>
            <w:shd w:val="clear" w:color="auto" w:fill="DEEAF6" w:themeFill="accent1" w:themeFillTint="33"/>
            <w:hideMark/>
          </w:tcPr>
          <w:p w:rsidR="007707ED" w:rsidRPr="00911681" w:rsidRDefault="007707ED" w:rsidP="004762E8">
            <w:pPr>
              <w:rPr>
                <w:rFonts w:ascii="Century Gothic" w:hAnsi="Century Gothic"/>
                <w:bCs w:val="0"/>
                <w:color w:val="auto"/>
                <w:szCs w:val="26"/>
              </w:rPr>
            </w:pPr>
            <w:r w:rsidRPr="00911681">
              <w:rPr>
                <w:rFonts w:ascii="Century Gothic" w:hAnsi="Century Gothic"/>
                <w:color w:val="auto"/>
                <w:szCs w:val="26"/>
              </w:rPr>
              <w:t>Average scaled score (school)</w:t>
            </w:r>
          </w:p>
        </w:tc>
        <w:tc>
          <w:tcPr>
            <w:tcW w:w="1777" w:type="dxa"/>
            <w:gridSpan w:val="2"/>
          </w:tcPr>
          <w:p w:rsidR="007707ED" w:rsidRPr="00911681" w:rsidRDefault="007707ED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Cs w:val="28"/>
              </w:rPr>
            </w:pPr>
            <w:r w:rsidRPr="00911681">
              <w:rPr>
                <w:rFonts w:ascii="Century Gothic" w:hAnsi="Century Gothic"/>
                <w:b/>
                <w:szCs w:val="28"/>
              </w:rPr>
              <w:t>109</w:t>
            </w:r>
          </w:p>
        </w:tc>
        <w:tc>
          <w:tcPr>
            <w:tcW w:w="1778" w:type="dxa"/>
            <w:gridSpan w:val="4"/>
          </w:tcPr>
          <w:p w:rsidR="007707ED" w:rsidRPr="00911681" w:rsidRDefault="0026433B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Cs w:val="28"/>
              </w:rPr>
            </w:pPr>
            <w:r w:rsidRPr="00911681">
              <w:rPr>
                <w:rFonts w:ascii="Century Gothic" w:hAnsi="Century Gothic"/>
                <w:b/>
                <w:szCs w:val="28"/>
              </w:rPr>
              <w:t>N/A</w:t>
            </w:r>
          </w:p>
        </w:tc>
        <w:tc>
          <w:tcPr>
            <w:tcW w:w="1777" w:type="dxa"/>
            <w:gridSpan w:val="5"/>
          </w:tcPr>
          <w:p w:rsidR="007707ED" w:rsidRPr="00911681" w:rsidRDefault="0026433B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Cs w:val="28"/>
              </w:rPr>
            </w:pPr>
            <w:r w:rsidRPr="00911681">
              <w:rPr>
                <w:rFonts w:ascii="Century Gothic" w:hAnsi="Century Gothic"/>
                <w:b/>
                <w:szCs w:val="28"/>
              </w:rPr>
              <w:t>112.9</w:t>
            </w:r>
          </w:p>
        </w:tc>
        <w:tc>
          <w:tcPr>
            <w:tcW w:w="1778" w:type="dxa"/>
            <w:gridSpan w:val="3"/>
          </w:tcPr>
          <w:p w:rsidR="007707ED" w:rsidRPr="00911681" w:rsidRDefault="007707ED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Cs w:val="28"/>
              </w:rPr>
            </w:pPr>
            <w:r w:rsidRPr="00911681">
              <w:rPr>
                <w:rFonts w:ascii="Century Gothic" w:hAnsi="Century Gothic"/>
                <w:b/>
                <w:szCs w:val="28"/>
              </w:rPr>
              <w:t>106.1</w:t>
            </w:r>
          </w:p>
        </w:tc>
      </w:tr>
      <w:tr w:rsidR="007707ED" w:rsidRPr="00911681" w:rsidTr="007707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8" w:type="dxa"/>
            <w:shd w:val="clear" w:color="auto" w:fill="DEEAF6" w:themeFill="accent1" w:themeFillTint="33"/>
            <w:hideMark/>
          </w:tcPr>
          <w:p w:rsidR="007707ED" w:rsidRPr="00911681" w:rsidRDefault="007707ED" w:rsidP="004762E8">
            <w:pPr>
              <w:rPr>
                <w:rFonts w:ascii="Century Gothic" w:hAnsi="Century Gothic"/>
                <w:b w:val="0"/>
                <w:bCs w:val="0"/>
                <w:color w:val="auto"/>
                <w:szCs w:val="26"/>
              </w:rPr>
            </w:pPr>
            <w:r w:rsidRPr="00911681">
              <w:rPr>
                <w:rFonts w:ascii="Century Gothic" w:hAnsi="Century Gothic"/>
                <w:b w:val="0"/>
                <w:color w:val="auto"/>
                <w:szCs w:val="26"/>
              </w:rPr>
              <w:t>Average scaled score (national)</w:t>
            </w:r>
          </w:p>
        </w:tc>
        <w:tc>
          <w:tcPr>
            <w:tcW w:w="1777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7707ED" w:rsidRPr="00911681" w:rsidRDefault="007707ED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 w:rsidRPr="00911681">
              <w:rPr>
                <w:rFonts w:ascii="Century Gothic" w:hAnsi="Century Gothic"/>
                <w:szCs w:val="28"/>
              </w:rPr>
              <w:t>104.8</w:t>
            </w:r>
          </w:p>
        </w:tc>
        <w:tc>
          <w:tcPr>
            <w:tcW w:w="1778" w:type="dxa"/>
            <w:gridSpan w:val="4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7707ED" w:rsidRPr="00911681" w:rsidRDefault="0026433B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 w:rsidRPr="00911681">
              <w:rPr>
                <w:rFonts w:ascii="Century Gothic" w:hAnsi="Century Gothic"/>
                <w:szCs w:val="28"/>
              </w:rPr>
              <w:t>N/A</w:t>
            </w:r>
          </w:p>
        </w:tc>
        <w:tc>
          <w:tcPr>
            <w:tcW w:w="1777" w:type="dxa"/>
            <w:gridSpan w:val="5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7707ED" w:rsidRPr="00911681" w:rsidRDefault="0026433B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 w:rsidRPr="00911681">
              <w:rPr>
                <w:rFonts w:ascii="Century Gothic" w:hAnsi="Century Gothic"/>
                <w:szCs w:val="28"/>
              </w:rPr>
              <w:t>106.2</w:t>
            </w:r>
          </w:p>
        </w:tc>
        <w:tc>
          <w:tcPr>
            <w:tcW w:w="1778" w:type="dxa"/>
            <w:gridSpan w:val="3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</w:tcPr>
          <w:p w:rsidR="007707ED" w:rsidRPr="00911681" w:rsidRDefault="007707ED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 w:rsidRPr="00911681">
              <w:rPr>
                <w:rFonts w:ascii="Century Gothic" w:hAnsi="Century Gothic"/>
                <w:szCs w:val="28"/>
              </w:rPr>
              <w:t>104.2</w:t>
            </w:r>
          </w:p>
        </w:tc>
      </w:tr>
      <w:tr w:rsidR="007707ED" w:rsidRPr="00911681" w:rsidTr="00770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8" w:type="dxa"/>
            <w:shd w:val="clear" w:color="auto" w:fill="DEEAF6" w:themeFill="accent1" w:themeFillTint="33"/>
            <w:hideMark/>
          </w:tcPr>
          <w:p w:rsidR="007707ED" w:rsidRPr="00911681" w:rsidRDefault="007707ED" w:rsidP="004762E8">
            <w:pPr>
              <w:rPr>
                <w:rFonts w:ascii="Century Gothic" w:hAnsi="Century Gothic"/>
                <w:color w:val="auto"/>
                <w:szCs w:val="26"/>
              </w:rPr>
            </w:pPr>
            <w:r w:rsidRPr="00911681">
              <w:rPr>
                <w:rFonts w:ascii="Century Gothic" w:hAnsi="Century Gothic"/>
                <w:color w:val="auto"/>
                <w:szCs w:val="26"/>
              </w:rPr>
              <w:t>Average progress KS1 to KS2</w:t>
            </w:r>
          </w:p>
          <w:p w:rsidR="007707ED" w:rsidRPr="00911681" w:rsidRDefault="007707ED" w:rsidP="004762E8">
            <w:pPr>
              <w:rPr>
                <w:rFonts w:ascii="Century Gothic" w:hAnsi="Century Gothic"/>
                <w:b w:val="0"/>
                <w:bCs w:val="0"/>
                <w:color w:val="auto"/>
                <w:szCs w:val="14"/>
              </w:rPr>
            </w:pPr>
            <w:r w:rsidRPr="00911681">
              <w:rPr>
                <w:rFonts w:ascii="Century Gothic" w:hAnsi="Century Gothic"/>
                <w:b w:val="0"/>
                <w:bCs w:val="0"/>
                <w:color w:val="auto"/>
                <w:szCs w:val="14"/>
              </w:rPr>
              <w:t xml:space="preserve">A positive score means pupils in this school on average do better at KS2 than those with similar prior attainment nationally; see the </w:t>
            </w:r>
            <w:hyperlink r:id="rId4" w:history="1">
              <w:r w:rsidRPr="00911681">
                <w:rPr>
                  <w:rStyle w:val="Hyperlink"/>
                  <w:rFonts w:ascii="Century Gothic" w:hAnsi="Century Gothic"/>
                  <w:b w:val="0"/>
                  <w:bCs w:val="0"/>
                  <w:szCs w:val="14"/>
                </w:rPr>
                <w:t>Primary School Accountability document</w:t>
              </w:r>
            </w:hyperlink>
            <w:r w:rsidRPr="00911681">
              <w:rPr>
                <w:rFonts w:ascii="Century Gothic" w:hAnsi="Century Gothic"/>
                <w:b w:val="0"/>
                <w:bCs w:val="0"/>
                <w:color w:val="auto"/>
                <w:szCs w:val="14"/>
              </w:rPr>
              <w:t xml:space="preserve"> for further information</w:t>
            </w:r>
          </w:p>
        </w:tc>
        <w:tc>
          <w:tcPr>
            <w:tcW w:w="1777" w:type="dxa"/>
            <w:gridSpan w:val="2"/>
          </w:tcPr>
          <w:p w:rsidR="007707ED" w:rsidRPr="00911681" w:rsidRDefault="007707ED" w:rsidP="007707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 w:rsidRPr="00911681">
              <w:rPr>
                <w:rFonts w:ascii="Century Gothic" w:hAnsi="Century Gothic"/>
                <w:szCs w:val="28"/>
              </w:rPr>
              <w:t>4.76</w:t>
            </w:r>
          </w:p>
        </w:tc>
        <w:tc>
          <w:tcPr>
            <w:tcW w:w="1778" w:type="dxa"/>
            <w:gridSpan w:val="4"/>
          </w:tcPr>
          <w:p w:rsidR="007707ED" w:rsidRPr="00911681" w:rsidRDefault="007707ED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 w:rsidRPr="00911681">
              <w:rPr>
                <w:rFonts w:ascii="Century Gothic" w:hAnsi="Century Gothic"/>
                <w:szCs w:val="28"/>
              </w:rPr>
              <w:t>1.41</w:t>
            </w:r>
          </w:p>
        </w:tc>
        <w:tc>
          <w:tcPr>
            <w:tcW w:w="1777" w:type="dxa"/>
            <w:gridSpan w:val="5"/>
          </w:tcPr>
          <w:p w:rsidR="007707ED" w:rsidRPr="00911681" w:rsidRDefault="0026433B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 w:rsidRPr="00911681">
              <w:rPr>
                <w:rFonts w:ascii="Century Gothic" w:hAnsi="Century Gothic"/>
                <w:szCs w:val="28"/>
              </w:rPr>
              <w:t>N/A</w:t>
            </w:r>
          </w:p>
        </w:tc>
        <w:tc>
          <w:tcPr>
            <w:tcW w:w="1778" w:type="dxa"/>
            <w:gridSpan w:val="3"/>
          </w:tcPr>
          <w:p w:rsidR="007707ED" w:rsidRPr="00911681" w:rsidRDefault="007707ED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 w:rsidRPr="00911681">
              <w:rPr>
                <w:rFonts w:ascii="Century Gothic" w:hAnsi="Century Gothic"/>
                <w:szCs w:val="28"/>
              </w:rPr>
              <w:t>1.49</w:t>
            </w:r>
          </w:p>
        </w:tc>
      </w:tr>
      <w:tr w:rsidR="007707ED" w:rsidRPr="00911681" w:rsidTr="007707E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8" w:type="dxa"/>
            <w:shd w:val="clear" w:color="auto" w:fill="FFFFFF" w:themeFill="background1"/>
          </w:tcPr>
          <w:p w:rsidR="007707ED" w:rsidRPr="00911681" w:rsidRDefault="007707ED" w:rsidP="004762E8">
            <w:pPr>
              <w:rPr>
                <w:rFonts w:ascii="Century Gothic" w:hAnsi="Century Gothic"/>
                <w:color w:val="auto"/>
                <w:szCs w:val="2"/>
              </w:rPr>
            </w:pPr>
          </w:p>
        </w:tc>
        <w:tc>
          <w:tcPr>
            <w:tcW w:w="4365" w:type="dxa"/>
            <w:gridSpan w:val="9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</w:tcPr>
          <w:p w:rsidR="007707ED" w:rsidRPr="00911681" w:rsidRDefault="007707ED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2745" w:type="dxa"/>
            <w:gridSpan w:val="5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  <w:shd w:val="clear" w:color="auto" w:fill="FFFFFF" w:themeFill="background1"/>
          </w:tcPr>
          <w:p w:rsidR="007707ED" w:rsidRPr="00911681" w:rsidRDefault="007707ED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7707ED" w:rsidRPr="00911681" w:rsidTr="00770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8" w:type="dxa"/>
            <w:shd w:val="clear" w:color="auto" w:fill="DEEAF6" w:themeFill="accent1" w:themeFillTint="33"/>
            <w:hideMark/>
          </w:tcPr>
          <w:p w:rsidR="007707ED" w:rsidRPr="00911681" w:rsidRDefault="007707ED" w:rsidP="004762E8">
            <w:pPr>
              <w:rPr>
                <w:rFonts w:ascii="Century Gothic" w:hAnsi="Century Gothic"/>
                <w:b w:val="0"/>
                <w:color w:val="auto"/>
                <w:szCs w:val="26"/>
              </w:rPr>
            </w:pPr>
            <w:r w:rsidRPr="00911681">
              <w:rPr>
                <w:rFonts w:ascii="Century Gothic" w:hAnsi="Century Gothic"/>
                <w:b w:val="0"/>
                <w:color w:val="auto"/>
                <w:szCs w:val="26"/>
              </w:rPr>
              <w:t>% pupils achieving the expected standard in reading, writing and mathematics</w:t>
            </w:r>
          </w:p>
        </w:tc>
        <w:tc>
          <w:tcPr>
            <w:tcW w:w="3555" w:type="dxa"/>
            <w:gridSpan w:val="6"/>
            <w:hideMark/>
          </w:tcPr>
          <w:p w:rsidR="007707ED" w:rsidRPr="00911681" w:rsidRDefault="007707ED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911681">
              <w:rPr>
                <w:rFonts w:ascii="Century Gothic" w:hAnsi="Century Gothic"/>
                <w:b/>
              </w:rPr>
              <w:t>School</w:t>
            </w:r>
          </w:p>
          <w:p w:rsidR="007707ED" w:rsidRPr="00911681" w:rsidRDefault="0026433B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11681">
              <w:rPr>
                <w:rFonts w:ascii="Century Gothic" w:hAnsi="Century Gothic"/>
              </w:rPr>
              <w:t>94%</w:t>
            </w:r>
          </w:p>
        </w:tc>
        <w:tc>
          <w:tcPr>
            <w:tcW w:w="3555" w:type="dxa"/>
            <w:gridSpan w:val="8"/>
            <w:hideMark/>
          </w:tcPr>
          <w:p w:rsidR="007707ED" w:rsidRPr="00911681" w:rsidRDefault="007707ED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911681">
              <w:rPr>
                <w:rFonts w:ascii="Century Gothic" w:hAnsi="Century Gothic"/>
                <w:b/>
              </w:rPr>
              <w:t>National</w:t>
            </w:r>
          </w:p>
          <w:p w:rsidR="007707ED" w:rsidRPr="00911681" w:rsidRDefault="0026433B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11681">
              <w:rPr>
                <w:rFonts w:ascii="Century Gothic" w:hAnsi="Century Gothic"/>
              </w:rPr>
              <w:t>64%</w:t>
            </w:r>
          </w:p>
        </w:tc>
      </w:tr>
      <w:tr w:rsidR="007707ED" w:rsidRPr="00911681" w:rsidTr="007707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8" w:type="dxa"/>
            <w:shd w:val="clear" w:color="auto" w:fill="DEEAF6" w:themeFill="accent1" w:themeFillTint="33"/>
            <w:hideMark/>
          </w:tcPr>
          <w:p w:rsidR="007707ED" w:rsidRPr="00911681" w:rsidRDefault="007707ED" w:rsidP="004762E8">
            <w:pPr>
              <w:rPr>
                <w:rFonts w:ascii="Century Gothic" w:hAnsi="Century Gothic"/>
                <w:b w:val="0"/>
                <w:color w:val="auto"/>
                <w:szCs w:val="26"/>
              </w:rPr>
            </w:pPr>
            <w:r w:rsidRPr="00911681">
              <w:rPr>
                <w:rFonts w:ascii="Century Gothic" w:hAnsi="Century Gothic"/>
                <w:b w:val="0"/>
                <w:color w:val="auto"/>
                <w:szCs w:val="26"/>
              </w:rPr>
              <w:t>% pupils a high level of attainment in reading, writing and mathematics</w:t>
            </w:r>
          </w:p>
        </w:tc>
        <w:tc>
          <w:tcPr>
            <w:tcW w:w="3555" w:type="dxa"/>
            <w:gridSpan w:val="6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7707ED" w:rsidRPr="00911681" w:rsidRDefault="007707ED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911681">
              <w:rPr>
                <w:rFonts w:ascii="Century Gothic" w:hAnsi="Century Gothic"/>
                <w:b/>
              </w:rPr>
              <w:t>School</w:t>
            </w:r>
          </w:p>
          <w:p w:rsidR="007707ED" w:rsidRPr="00911681" w:rsidRDefault="0026433B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11681">
              <w:rPr>
                <w:rFonts w:ascii="Century Gothic" w:hAnsi="Century Gothic"/>
              </w:rPr>
              <w:t>25%</w:t>
            </w:r>
          </w:p>
        </w:tc>
        <w:tc>
          <w:tcPr>
            <w:tcW w:w="3555" w:type="dxa"/>
            <w:gridSpan w:val="8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  <w:hideMark/>
          </w:tcPr>
          <w:p w:rsidR="007707ED" w:rsidRPr="00911681" w:rsidRDefault="007707ED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911681">
              <w:rPr>
                <w:rFonts w:ascii="Century Gothic" w:hAnsi="Century Gothic"/>
                <w:b/>
              </w:rPr>
              <w:t>National</w:t>
            </w:r>
          </w:p>
          <w:p w:rsidR="007707ED" w:rsidRPr="00911681" w:rsidRDefault="0026433B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11681">
              <w:rPr>
                <w:rFonts w:ascii="Century Gothic" w:hAnsi="Century Gothic"/>
              </w:rPr>
              <w:t>10%</w:t>
            </w:r>
          </w:p>
        </w:tc>
      </w:tr>
      <w:tr w:rsidR="007707ED" w:rsidRPr="00911681" w:rsidTr="00770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8" w:type="dxa"/>
            <w:shd w:val="clear" w:color="auto" w:fill="FFFFFF" w:themeFill="background1"/>
          </w:tcPr>
          <w:p w:rsidR="007707ED" w:rsidRPr="00911681" w:rsidRDefault="007707ED" w:rsidP="004762E8">
            <w:pPr>
              <w:rPr>
                <w:rFonts w:ascii="Century Gothic" w:hAnsi="Century Gothic"/>
                <w:szCs w:val="2"/>
              </w:rPr>
            </w:pPr>
          </w:p>
        </w:tc>
        <w:tc>
          <w:tcPr>
            <w:tcW w:w="2610" w:type="dxa"/>
            <w:gridSpan w:val="4"/>
            <w:shd w:val="clear" w:color="auto" w:fill="FFFFFF" w:themeFill="background1"/>
          </w:tcPr>
          <w:p w:rsidR="007707ED" w:rsidRPr="00911681" w:rsidRDefault="007707ED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035" w:type="dxa"/>
            <w:gridSpan w:val="3"/>
            <w:shd w:val="clear" w:color="auto" w:fill="FFFFFF" w:themeFill="background1"/>
          </w:tcPr>
          <w:p w:rsidR="007707ED" w:rsidRPr="00911681" w:rsidRDefault="007707ED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2115" w:type="dxa"/>
            <w:gridSpan w:val="6"/>
            <w:shd w:val="clear" w:color="auto" w:fill="FFFFFF" w:themeFill="background1"/>
          </w:tcPr>
          <w:p w:rsidR="007707ED" w:rsidRPr="00911681" w:rsidRDefault="007707ED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7707ED" w:rsidRPr="00911681" w:rsidRDefault="007707ED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7707ED" w:rsidRPr="00911681" w:rsidTr="007707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8" w:type="dxa"/>
            <w:shd w:val="clear" w:color="auto" w:fill="8496B0" w:themeFill="text2" w:themeFillTint="99"/>
            <w:hideMark/>
          </w:tcPr>
          <w:p w:rsidR="007707ED" w:rsidRPr="00911681" w:rsidRDefault="007707ED" w:rsidP="004762E8">
            <w:pPr>
              <w:tabs>
                <w:tab w:val="left" w:pos="6090"/>
              </w:tabs>
              <w:rPr>
                <w:rFonts w:ascii="Century Gothic" w:hAnsi="Century Gothic"/>
                <w:szCs w:val="26"/>
              </w:rPr>
            </w:pPr>
            <w:r w:rsidRPr="00911681">
              <w:rPr>
                <w:rFonts w:ascii="Century Gothic" w:hAnsi="Century Gothic"/>
                <w:szCs w:val="48"/>
              </w:rPr>
              <w:t xml:space="preserve">Key Stage 1 </w:t>
            </w:r>
            <w:r w:rsidRPr="00911681">
              <w:rPr>
                <w:rFonts w:ascii="Century Gothic" w:hAnsi="Century Gothic"/>
                <w:b w:val="0"/>
                <w:szCs w:val="30"/>
              </w:rPr>
              <w:t>(13</w:t>
            </w:r>
            <w:r w:rsidRPr="00911681">
              <w:rPr>
                <w:rFonts w:ascii="Century Gothic" w:hAnsi="Century Gothic"/>
                <w:b w:val="0"/>
                <w:szCs w:val="30"/>
              </w:rPr>
              <w:t xml:space="preserve"> pupils)</w:t>
            </w:r>
            <w:r w:rsidRPr="00911681">
              <w:rPr>
                <w:rFonts w:ascii="Century Gothic" w:hAnsi="Century Gothic"/>
                <w:szCs w:val="48"/>
              </w:rPr>
              <w:tab/>
            </w:r>
          </w:p>
        </w:tc>
        <w:tc>
          <w:tcPr>
            <w:tcW w:w="2370" w:type="dxa"/>
            <w:gridSpan w:val="3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8496B0" w:themeFill="text2" w:themeFillTint="99"/>
            <w:hideMark/>
          </w:tcPr>
          <w:p w:rsidR="007707ED" w:rsidRPr="00911681" w:rsidRDefault="007707ED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FFFFFF" w:themeColor="background1"/>
              </w:rPr>
            </w:pPr>
            <w:r w:rsidRPr="00911681">
              <w:rPr>
                <w:rFonts w:ascii="Century Gothic" w:hAnsi="Century Gothic"/>
                <w:b/>
                <w:color w:val="FFFFFF" w:themeColor="background1"/>
              </w:rPr>
              <w:t>English:</w:t>
            </w:r>
          </w:p>
          <w:p w:rsidR="007707ED" w:rsidRPr="00911681" w:rsidRDefault="007707ED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FFFFFF" w:themeColor="background1"/>
              </w:rPr>
            </w:pPr>
            <w:r w:rsidRPr="00911681">
              <w:rPr>
                <w:rFonts w:ascii="Century Gothic" w:hAnsi="Century Gothic"/>
                <w:b/>
                <w:color w:val="FFFFFF" w:themeColor="background1"/>
              </w:rPr>
              <w:t>Reading</w:t>
            </w:r>
          </w:p>
        </w:tc>
        <w:tc>
          <w:tcPr>
            <w:tcW w:w="2370" w:type="dxa"/>
            <w:gridSpan w:val="7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8496B0" w:themeFill="text2" w:themeFillTint="99"/>
            <w:hideMark/>
          </w:tcPr>
          <w:p w:rsidR="007707ED" w:rsidRPr="00911681" w:rsidRDefault="007707ED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FFFFFF" w:themeColor="background1"/>
              </w:rPr>
            </w:pPr>
            <w:r w:rsidRPr="00911681">
              <w:rPr>
                <w:rFonts w:ascii="Century Gothic" w:hAnsi="Century Gothic"/>
                <w:b/>
                <w:color w:val="FFFFFF" w:themeColor="background1"/>
              </w:rPr>
              <w:t>English:</w:t>
            </w:r>
          </w:p>
          <w:p w:rsidR="007707ED" w:rsidRPr="00911681" w:rsidRDefault="007707ED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FFFFFF" w:themeColor="background1"/>
              </w:rPr>
            </w:pPr>
            <w:r w:rsidRPr="00911681">
              <w:rPr>
                <w:rFonts w:ascii="Century Gothic" w:hAnsi="Century Gothic"/>
                <w:b/>
                <w:color w:val="FFFFFF" w:themeColor="background1"/>
              </w:rPr>
              <w:t>Writing</w:t>
            </w:r>
          </w:p>
        </w:tc>
        <w:tc>
          <w:tcPr>
            <w:tcW w:w="2370" w:type="dxa"/>
            <w:gridSpan w:val="4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  <w:shd w:val="clear" w:color="auto" w:fill="8496B0" w:themeFill="text2" w:themeFillTint="99"/>
            <w:hideMark/>
          </w:tcPr>
          <w:p w:rsidR="007707ED" w:rsidRPr="00911681" w:rsidRDefault="007707ED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FFFFFF" w:themeColor="background1"/>
              </w:rPr>
            </w:pPr>
            <w:r w:rsidRPr="00911681">
              <w:rPr>
                <w:rFonts w:ascii="Century Gothic" w:hAnsi="Century Gothic"/>
                <w:b/>
                <w:color w:val="FFFFFF" w:themeColor="background1"/>
              </w:rPr>
              <w:t>Mathematics</w:t>
            </w:r>
          </w:p>
        </w:tc>
      </w:tr>
      <w:tr w:rsidR="007707ED" w:rsidRPr="00911681" w:rsidTr="00770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8" w:type="dxa"/>
            <w:shd w:val="clear" w:color="auto" w:fill="DEEAF6" w:themeFill="accent1" w:themeFillTint="33"/>
            <w:hideMark/>
          </w:tcPr>
          <w:p w:rsidR="007707ED" w:rsidRPr="00911681" w:rsidRDefault="007707ED" w:rsidP="004762E8">
            <w:pPr>
              <w:rPr>
                <w:rFonts w:ascii="Century Gothic" w:hAnsi="Century Gothic"/>
                <w:bCs w:val="0"/>
                <w:color w:val="auto"/>
                <w:szCs w:val="26"/>
              </w:rPr>
            </w:pPr>
            <w:r w:rsidRPr="00911681">
              <w:rPr>
                <w:rFonts w:ascii="Century Gothic" w:hAnsi="Century Gothic"/>
                <w:color w:val="auto"/>
                <w:szCs w:val="26"/>
              </w:rPr>
              <w:t>% pupils achieving the expected standard (school)</w:t>
            </w:r>
          </w:p>
        </w:tc>
        <w:tc>
          <w:tcPr>
            <w:tcW w:w="2370" w:type="dxa"/>
            <w:gridSpan w:val="3"/>
          </w:tcPr>
          <w:p w:rsidR="007707ED" w:rsidRPr="00911681" w:rsidRDefault="00911681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Cs w:val="28"/>
              </w:rPr>
            </w:pPr>
            <w:r w:rsidRPr="00911681">
              <w:rPr>
                <w:rFonts w:ascii="Century Gothic" w:hAnsi="Century Gothic"/>
                <w:b/>
                <w:szCs w:val="28"/>
              </w:rPr>
              <w:t>79%</w:t>
            </w:r>
          </w:p>
        </w:tc>
        <w:tc>
          <w:tcPr>
            <w:tcW w:w="2370" w:type="dxa"/>
            <w:gridSpan w:val="7"/>
          </w:tcPr>
          <w:p w:rsidR="007707ED" w:rsidRPr="00911681" w:rsidRDefault="00911681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Cs w:val="28"/>
              </w:rPr>
            </w:pPr>
            <w:r w:rsidRPr="00911681">
              <w:rPr>
                <w:rFonts w:ascii="Century Gothic" w:hAnsi="Century Gothic"/>
                <w:b/>
                <w:szCs w:val="28"/>
              </w:rPr>
              <w:t>79%</w:t>
            </w:r>
          </w:p>
        </w:tc>
        <w:tc>
          <w:tcPr>
            <w:tcW w:w="2370" w:type="dxa"/>
            <w:gridSpan w:val="4"/>
          </w:tcPr>
          <w:p w:rsidR="007707ED" w:rsidRPr="00911681" w:rsidRDefault="00911681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Cs w:val="28"/>
              </w:rPr>
            </w:pPr>
            <w:r w:rsidRPr="00911681">
              <w:rPr>
                <w:rFonts w:ascii="Century Gothic" w:hAnsi="Century Gothic"/>
                <w:b/>
                <w:szCs w:val="28"/>
              </w:rPr>
              <w:t>86%</w:t>
            </w:r>
          </w:p>
        </w:tc>
      </w:tr>
      <w:tr w:rsidR="007707ED" w:rsidRPr="00911681" w:rsidTr="007707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8" w:type="dxa"/>
            <w:shd w:val="clear" w:color="auto" w:fill="DEEAF6" w:themeFill="accent1" w:themeFillTint="33"/>
            <w:hideMark/>
          </w:tcPr>
          <w:p w:rsidR="007707ED" w:rsidRPr="00911681" w:rsidRDefault="007707ED" w:rsidP="004762E8">
            <w:pPr>
              <w:rPr>
                <w:rFonts w:ascii="Century Gothic" w:hAnsi="Century Gothic"/>
                <w:b w:val="0"/>
                <w:bCs w:val="0"/>
                <w:color w:val="auto"/>
                <w:szCs w:val="26"/>
              </w:rPr>
            </w:pPr>
            <w:r w:rsidRPr="00911681">
              <w:rPr>
                <w:rFonts w:ascii="Century Gothic" w:hAnsi="Century Gothic"/>
                <w:b w:val="0"/>
                <w:color w:val="auto"/>
                <w:szCs w:val="26"/>
              </w:rPr>
              <w:t>% pupils achieving the expected standard (national)</w:t>
            </w:r>
          </w:p>
        </w:tc>
        <w:tc>
          <w:tcPr>
            <w:tcW w:w="2370" w:type="dxa"/>
            <w:gridSpan w:val="3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7707ED" w:rsidRPr="00911681" w:rsidRDefault="00911681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 w:rsidRPr="00911681">
              <w:rPr>
                <w:rFonts w:ascii="Century Gothic" w:hAnsi="Century Gothic"/>
                <w:szCs w:val="28"/>
              </w:rPr>
              <w:t>75%</w:t>
            </w:r>
          </w:p>
        </w:tc>
        <w:tc>
          <w:tcPr>
            <w:tcW w:w="2370" w:type="dxa"/>
            <w:gridSpan w:val="7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7707ED" w:rsidRPr="00911681" w:rsidRDefault="00911681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 w:rsidRPr="00911681">
              <w:rPr>
                <w:rFonts w:ascii="Century Gothic" w:hAnsi="Century Gothic"/>
                <w:szCs w:val="28"/>
              </w:rPr>
              <w:t>70%</w:t>
            </w:r>
          </w:p>
        </w:tc>
        <w:tc>
          <w:tcPr>
            <w:tcW w:w="2370" w:type="dxa"/>
            <w:gridSpan w:val="4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</w:tcPr>
          <w:p w:rsidR="007707ED" w:rsidRPr="00911681" w:rsidRDefault="00911681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 w:rsidRPr="00911681">
              <w:rPr>
                <w:rFonts w:ascii="Century Gothic" w:hAnsi="Century Gothic"/>
                <w:szCs w:val="28"/>
              </w:rPr>
              <w:t>76%</w:t>
            </w:r>
          </w:p>
        </w:tc>
      </w:tr>
      <w:tr w:rsidR="007707ED" w:rsidRPr="00911681" w:rsidTr="00770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8" w:type="dxa"/>
            <w:shd w:val="clear" w:color="auto" w:fill="DEEAF6" w:themeFill="accent1" w:themeFillTint="33"/>
            <w:hideMark/>
          </w:tcPr>
          <w:p w:rsidR="007707ED" w:rsidRPr="00911681" w:rsidRDefault="007707ED" w:rsidP="004762E8">
            <w:pPr>
              <w:rPr>
                <w:rFonts w:ascii="Century Gothic" w:hAnsi="Century Gothic"/>
                <w:color w:val="auto"/>
                <w:szCs w:val="26"/>
              </w:rPr>
            </w:pPr>
            <w:r w:rsidRPr="00911681">
              <w:rPr>
                <w:rFonts w:ascii="Century Gothic" w:hAnsi="Century Gothic"/>
                <w:color w:val="auto"/>
                <w:szCs w:val="26"/>
              </w:rPr>
              <w:t>% pupils achieving a high level of attainment (school)</w:t>
            </w:r>
          </w:p>
        </w:tc>
        <w:tc>
          <w:tcPr>
            <w:tcW w:w="2370" w:type="dxa"/>
            <w:gridSpan w:val="3"/>
          </w:tcPr>
          <w:p w:rsidR="007707ED" w:rsidRPr="00911681" w:rsidRDefault="00911681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Cs w:val="28"/>
              </w:rPr>
            </w:pPr>
            <w:r w:rsidRPr="00911681">
              <w:rPr>
                <w:rFonts w:ascii="Century Gothic" w:hAnsi="Century Gothic"/>
                <w:b/>
                <w:szCs w:val="28"/>
              </w:rPr>
              <w:t>43%</w:t>
            </w:r>
          </w:p>
        </w:tc>
        <w:tc>
          <w:tcPr>
            <w:tcW w:w="2370" w:type="dxa"/>
            <w:gridSpan w:val="7"/>
          </w:tcPr>
          <w:p w:rsidR="007707ED" w:rsidRPr="00911681" w:rsidRDefault="00911681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Cs w:val="28"/>
              </w:rPr>
            </w:pPr>
            <w:r w:rsidRPr="00911681">
              <w:rPr>
                <w:rFonts w:ascii="Century Gothic" w:hAnsi="Century Gothic"/>
                <w:b/>
                <w:szCs w:val="28"/>
              </w:rPr>
              <w:t>36%</w:t>
            </w:r>
          </w:p>
        </w:tc>
        <w:tc>
          <w:tcPr>
            <w:tcW w:w="2370" w:type="dxa"/>
            <w:gridSpan w:val="4"/>
          </w:tcPr>
          <w:p w:rsidR="007707ED" w:rsidRPr="00911681" w:rsidRDefault="00911681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Cs w:val="28"/>
              </w:rPr>
            </w:pPr>
            <w:r w:rsidRPr="00911681">
              <w:rPr>
                <w:rFonts w:ascii="Century Gothic" w:hAnsi="Century Gothic"/>
                <w:b/>
                <w:szCs w:val="28"/>
              </w:rPr>
              <w:t>43%</w:t>
            </w:r>
          </w:p>
        </w:tc>
      </w:tr>
      <w:tr w:rsidR="007707ED" w:rsidRPr="00911681" w:rsidTr="007707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8" w:type="dxa"/>
            <w:shd w:val="clear" w:color="auto" w:fill="DEEAF6" w:themeFill="accent1" w:themeFillTint="33"/>
            <w:hideMark/>
          </w:tcPr>
          <w:p w:rsidR="007707ED" w:rsidRPr="00911681" w:rsidRDefault="007707ED" w:rsidP="004762E8">
            <w:pPr>
              <w:rPr>
                <w:rFonts w:ascii="Century Gothic" w:hAnsi="Century Gothic"/>
                <w:b w:val="0"/>
                <w:color w:val="auto"/>
                <w:szCs w:val="26"/>
              </w:rPr>
            </w:pPr>
            <w:r w:rsidRPr="00911681">
              <w:rPr>
                <w:rFonts w:ascii="Century Gothic" w:hAnsi="Century Gothic"/>
                <w:b w:val="0"/>
                <w:color w:val="auto"/>
                <w:szCs w:val="26"/>
              </w:rPr>
              <w:t>% pupils achieving a high level of attainment (national)</w:t>
            </w:r>
          </w:p>
        </w:tc>
        <w:tc>
          <w:tcPr>
            <w:tcW w:w="2370" w:type="dxa"/>
            <w:gridSpan w:val="3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7707ED" w:rsidRPr="00911681" w:rsidRDefault="00911681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 w:rsidRPr="00911681">
              <w:rPr>
                <w:rFonts w:ascii="Century Gothic" w:hAnsi="Century Gothic"/>
                <w:szCs w:val="28"/>
              </w:rPr>
              <w:t>26%</w:t>
            </w:r>
          </w:p>
        </w:tc>
        <w:tc>
          <w:tcPr>
            <w:tcW w:w="2370" w:type="dxa"/>
            <w:gridSpan w:val="7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7707ED" w:rsidRPr="00911681" w:rsidRDefault="00911681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 w:rsidRPr="00911681">
              <w:rPr>
                <w:rFonts w:ascii="Century Gothic" w:hAnsi="Century Gothic"/>
                <w:szCs w:val="28"/>
              </w:rPr>
              <w:t>16%</w:t>
            </w:r>
          </w:p>
        </w:tc>
        <w:tc>
          <w:tcPr>
            <w:tcW w:w="2370" w:type="dxa"/>
            <w:gridSpan w:val="4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</w:tcPr>
          <w:p w:rsidR="007707ED" w:rsidRPr="00911681" w:rsidRDefault="00911681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bookmarkStart w:id="0" w:name="_GoBack"/>
            <w:bookmarkEnd w:id="0"/>
            <w:r w:rsidRPr="00911681">
              <w:rPr>
                <w:rFonts w:ascii="Century Gothic" w:hAnsi="Century Gothic"/>
                <w:szCs w:val="28"/>
              </w:rPr>
              <w:t>22%</w:t>
            </w:r>
          </w:p>
        </w:tc>
      </w:tr>
      <w:tr w:rsidR="007707ED" w:rsidRPr="00911681" w:rsidTr="00770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8" w:type="dxa"/>
            <w:shd w:val="clear" w:color="auto" w:fill="FFFFFF" w:themeFill="background1"/>
          </w:tcPr>
          <w:p w:rsidR="007707ED" w:rsidRPr="00911681" w:rsidRDefault="007707ED" w:rsidP="004762E8">
            <w:pPr>
              <w:rPr>
                <w:rFonts w:ascii="Century Gothic" w:hAnsi="Century Gothic"/>
                <w:b w:val="0"/>
                <w:szCs w:val="2"/>
              </w:rPr>
            </w:pPr>
          </w:p>
        </w:tc>
        <w:tc>
          <w:tcPr>
            <w:tcW w:w="2370" w:type="dxa"/>
            <w:gridSpan w:val="3"/>
            <w:shd w:val="clear" w:color="auto" w:fill="FFFFFF" w:themeFill="background1"/>
          </w:tcPr>
          <w:p w:rsidR="007707ED" w:rsidRPr="00911681" w:rsidRDefault="007707ED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</w:p>
        </w:tc>
        <w:tc>
          <w:tcPr>
            <w:tcW w:w="2370" w:type="dxa"/>
            <w:gridSpan w:val="7"/>
            <w:shd w:val="clear" w:color="auto" w:fill="FFFFFF" w:themeFill="background1"/>
          </w:tcPr>
          <w:p w:rsidR="007707ED" w:rsidRPr="00911681" w:rsidRDefault="007707ED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</w:p>
        </w:tc>
        <w:tc>
          <w:tcPr>
            <w:tcW w:w="2370" w:type="dxa"/>
            <w:gridSpan w:val="4"/>
            <w:shd w:val="clear" w:color="auto" w:fill="FFFFFF" w:themeFill="background1"/>
          </w:tcPr>
          <w:p w:rsidR="007707ED" w:rsidRPr="00911681" w:rsidRDefault="007707ED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</w:p>
        </w:tc>
      </w:tr>
      <w:tr w:rsidR="007707ED" w:rsidRPr="00911681" w:rsidTr="007707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8" w:type="dxa"/>
            <w:shd w:val="clear" w:color="auto" w:fill="8496B0" w:themeFill="text2" w:themeFillTint="99"/>
            <w:hideMark/>
          </w:tcPr>
          <w:p w:rsidR="007707ED" w:rsidRPr="00911681" w:rsidRDefault="007707ED" w:rsidP="004762E8">
            <w:pPr>
              <w:rPr>
                <w:rFonts w:ascii="Century Gothic" w:hAnsi="Century Gothic"/>
                <w:b w:val="0"/>
                <w:szCs w:val="26"/>
              </w:rPr>
            </w:pPr>
            <w:r w:rsidRPr="00911681">
              <w:rPr>
                <w:rFonts w:ascii="Century Gothic" w:hAnsi="Century Gothic"/>
                <w:szCs w:val="48"/>
              </w:rPr>
              <w:t xml:space="preserve">EYFS </w:t>
            </w:r>
            <w:r w:rsidRPr="00911681">
              <w:rPr>
                <w:rFonts w:ascii="Century Gothic" w:hAnsi="Century Gothic"/>
                <w:b w:val="0"/>
                <w:szCs w:val="30"/>
              </w:rPr>
              <w:t>(13</w:t>
            </w:r>
            <w:r w:rsidRPr="00911681">
              <w:rPr>
                <w:rFonts w:ascii="Century Gothic" w:hAnsi="Century Gothic"/>
                <w:b w:val="0"/>
                <w:szCs w:val="30"/>
              </w:rPr>
              <w:t xml:space="preserve"> pupils)</w:t>
            </w:r>
          </w:p>
        </w:tc>
        <w:tc>
          <w:tcPr>
            <w:tcW w:w="142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8496B0" w:themeFill="text2" w:themeFillTint="99"/>
            <w:hideMark/>
          </w:tcPr>
          <w:p w:rsidR="007707ED" w:rsidRPr="00911681" w:rsidRDefault="007707ED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FFFFFF" w:themeColor="background1"/>
                <w:szCs w:val="18"/>
              </w:rPr>
            </w:pPr>
            <w:r w:rsidRPr="00911681">
              <w:rPr>
                <w:rFonts w:ascii="Century Gothic" w:hAnsi="Century Gothic"/>
                <w:b/>
                <w:color w:val="FFFFFF" w:themeColor="background1"/>
                <w:szCs w:val="18"/>
              </w:rPr>
              <w:t>Personal, Social &amp; Emotional</w:t>
            </w:r>
          </w:p>
        </w:tc>
        <w:tc>
          <w:tcPr>
            <w:tcW w:w="1422" w:type="dxa"/>
            <w:gridSpan w:val="4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8496B0" w:themeFill="text2" w:themeFillTint="99"/>
            <w:hideMark/>
          </w:tcPr>
          <w:p w:rsidR="007707ED" w:rsidRPr="00911681" w:rsidRDefault="007707ED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FFFFFF" w:themeColor="background1"/>
                <w:szCs w:val="18"/>
              </w:rPr>
            </w:pPr>
            <w:r w:rsidRPr="00911681">
              <w:rPr>
                <w:rFonts w:ascii="Century Gothic" w:hAnsi="Century Gothic"/>
                <w:b/>
                <w:color w:val="FFFFFF" w:themeColor="background1"/>
                <w:szCs w:val="18"/>
              </w:rPr>
              <w:t>Physical Development</w:t>
            </w:r>
          </w:p>
        </w:tc>
        <w:tc>
          <w:tcPr>
            <w:tcW w:w="1422" w:type="dxa"/>
            <w:gridSpan w:val="3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8496B0" w:themeFill="text2" w:themeFillTint="99"/>
            <w:hideMark/>
          </w:tcPr>
          <w:p w:rsidR="007707ED" w:rsidRPr="00911681" w:rsidRDefault="007707ED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FFFFFF" w:themeColor="background1"/>
                <w:szCs w:val="18"/>
              </w:rPr>
            </w:pPr>
            <w:r w:rsidRPr="00911681">
              <w:rPr>
                <w:rFonts w:ascii="Century Gothic" w:hAnsi="Century Gothic"/>
                <w:b/>
                <w:color w:val="FFFFFF" w:themeColor="background1"/>
                <w:szCs w:val="15"/>
              </w:rPr>
              <w:t xml:space="preserve">Communication </w:t>
            </w:r>
            <w:r w:rsidRPr="00911681">
              <w:rPr>
                <w:rFonts w:ascii="Century Gothic" w:hAnsi="Century Gothic"/>
                <w:b/>
                <w:color w:val="FFFFFF" w:themeColor="background1"/>
                <w:szCs w:val="18"/>
              </w:rPr>
              <w:t>&amp; Language</w:t>
            </w:r>
          </w:p>
        </w:tc>
        <w:tc>
          <w:tcPr>
            <w:tcW w:w="1422" w:type="dxa"/>
            <w:gridSpan w:val="4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8496B0" w:themeFill="text2" w:themeFillTint="99"/>
            <w:hideMark/>
          </w:tcPr>
          <w:p w:rsidR="007707ED" w:rsidRPr="00911681" w:rsidRDefault="007707ED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FFFFFF" w:themeColor="background1"/>
                <w:szCs w:val="18"/>
              </w:rPr>
            </w:pPr>
            <w:r w:rsidRPr="00911681">
              <w:rPr>
                <w:rFonts w:ascii="Century Gothic" w:hAnsi="Century Gothic"/>
                <w:b/>
                <w:color w:val="FFFFFF" w:themeColor="background1"/>
                <w:szCs w:val="18"/>
              </w:rPr>
              <w:t>Literacy</w:t>
            </w:r>
          </w:p>
        </w:tc>
        <w:tc>
          <w:tcPr>
            <w:tcW w:w="1422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  <w:shd w:val="clear" w:color="auto" w:fill="8496B0" w:themeFill="text2" w:themeFillTint="99"/>
            <w:hideMark/>
          </w:tcPr>
          <w:p w:rsidR="007707ED" w:rsidRPr="00911681" w:rsidRDefault="007707ED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FFFFFF" w:themeColor="background1"/>
                <w:szCs w:val="18"/>
              </w:rPr>
            </w:pPr>
            <w:proofErr w:type="spellStart"/>
            <w:r w:rsidRPr="00911681">
              <w:rPr>
                <w:rFonts w:ascii="Century Gothic" w:hAnsi="Century Gothic"/>
                <w:b/>
                <w:color w:val="FFFFFF" w:themeColor="background1"/>
                <w:szCs w:val="18"/>
              </w:rPr>
              <w:t>Maths</w:t>
            </w:r>
            <w:proofErr w:type="spellEnd"/>
          </w:p>
        </w:tc>
      </w:tr>
      <w:tr w:rsidR="007707ED" w:rsidRPr="00911681" w:rsidTr="00770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8" w:type="dxa"/>
            <w:shd w:val="clear" w:color="auto" w:fill="DEEAF6" w:themeFill="accent1" w:themeFillTint="33"/>
            <w:hideMark/>
          </w:tcPr>
          <w:p w:rsidR="007707ED" w:rsidRPr="00911681" w:rsidRDefault="007707ED" w:rsidP="004762E8">
            <w:pPr>
              <w:rPr>
                <w:rFonts w:ascii="Century Gothic" w:hAnsi="Century Gothic"/>
                <w:color w:val="auto"/>
                <w:szCs w:val="26"/>
              </w:rPr>
            </w:pPr>
            <w:r w:rsidRPr="00911681">
              <w:rPr>
                <w:rFonts w:ascii="Century Gothic" w:hAnsi="Century Gothic"/>
                <w:color w:val="auto"/>
                <w:szCs w:val="26"/>
              </w:rPr>
              <w:t xml:space="preserve">% pupils working towards the expected standard </w:t>
            </w:r>
            <w:r w:rsidRPr="00911681">
              <w:rPr>
                <w:rFonts w:ascii="Century Gothic" w:hAnsi="Century Gothic"/>
                <w:b w:val="0"/>
                <w:color w:val="auto"/>
                <w:szCs w:val="16"/>
              </w:rPr>
              <w:t>emerging</w:t>
            </w:r>
          </w:p>
        </w:tc>
        <w:tc>
          <w:tcPr>
            <w:tcW w:w="1422" w:type="dxa"/>
          </w:tcPr>
          <w:p w:rsidR="007707ED" w:rsidRPr="00911681" w:rsidRDefault="00911681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 w:rsidRPr="00911681">
              <w:rPr>
                <w:rFonts w:ascii="Century Gothic" w:hAnsi="Century Gothic"/>
                <w:szCs w:val="28"/>
              </w:rPr>
              <w:t>15%</w:t>
            </w:r>
          </w:p>
        </w:tc>
        <w:tc>
          <w:tcPr>
            <w:tcW w:w="1422" w:type="dxa"/>
            <w:gridSpan w:val="4"/>
          </w:tcPr>
          <w:p w:rsidR="007707ED" w:rsidRPr="00911681" w:rsidRDefault="00911681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 w:rsidRPr="00911681">
              <w:rPr>
                <w:rFonts w:ascii="Century Gothic" w:hAnsi="Century Gothic"/>
                <w:szCs w:val="28"/>
              </w:rPr>
              <w:t>15%</w:t>
            </w:r>
          </w:p>
        </w:tc>
        <w:tc>
          <w:tcPr>
            <w:tcW w:w="1422" w:type="dxa"/>
            <w:gridSpan w:val="3"/>
          </w:tcPr>
          <w:p w:rsidR="007707ED" w:rsidRPr="00911681" w:rsidRDefault="00911681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 w:rsidRPr="00911681">
              <w:rPr>
                <w:rFonts w:ascii="Century Gothic" w:hAnsi="Century Gothic"/>
                <w:szCs w:val="28"/>
              </w:rPr>
              <w:t>15%</w:t>
            </w:r>
          </w:p>
        </w:tc>
        <w:tc>
          <w:tcPr>
            <w:tcW w:w="1422" w:type="dxa"/>
            <w:gridSpan w:val="4"/>
          </w:tcPr>
          <w:p w:rsidR="007707ED" w:rsidRPr="00911681" w:rsidRDefault="00911681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 w:rsidRPr="00911681">
              <w:rPr>
                <w:rFonts w:ascii="Century Gothic" w:hAnsi="Century Gothic"/>
                <w:szCs w:val="28"/>
              </w:rPr>
              <w:t>31%</w:t>
            </w:r>
          </w:p>
        </w:tc>
        <w:tc>
          <w:tcPr>
            <w:tcW w:w="1422" w:type="dxa"/>
            <w:gridSpan w:val="2"/>
          </w:tcPr>
          <w:p w:rsidR="007707ED" w:rsidRPr="00911681" w:rsidRDefault="00911681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 w:rsidRPr="00911681">
              <w:rPr>
                <w:rFonts w:ascii="Century Gothic" w:hAnsi="Century Gothic"/>
                <w:szCs w:val="28"/>
              </w:rPr>
              <w:t>31%</w:t>
            </w:r>
          </w:p>
        </w:tc>
      </w:tr>
      <w:tr w:rsidR="007707ED" w:rsidRPr="00911681" w:rsidTr="007707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8" w:type="dxa"/>
            <w:shd w:val="clear" w:color="auto" w:fill="DEEAF6" w:themeFill="accent1" w:themeFillTint="33"/>
            <w:hideMark/>
          </w:tcPr>
          <w:p w:rsidR="007707ED" w:rsidRPr="00911681" w:rsidRDefault="007707ED" w:rsidP="004762E8">
            <w:pPr>
              <w:rPr>
                <w:rFonts w:ascii="Century Gothic" w:hAnsi="Century Gothic"/>
                <w:color w:val="auto"/>
                <w:szCs w:val="48"/>
              </w:rPr>
            </w:pPr>
            <w:r w:rsidRPr="00911681">
              <w:rPr>
                <w:rFonts w:ascii="Century Gothic" w:hAnsi="Century Gothic"/>
                <w:color w:val="auto"/>
                <w:szCs w:val="26"/>
              </w:rPr>
              <w:t xml:space="preserve">% pupils achieving the expected standard </w:t>
            </w:r>
            <w:r w:rsidRPr="00911681">
              <w:rPr>
                <w:rFonts w:ascii="Century Gothic" w:hAnsi="Century Gothic"/>
                <w:b w:val="0"/>
                <w:color w:val="auto"/>
                <w:szCs w:val="16"/>
              </w:rPr>
              <w:t>expected</w:t>
            </w:r>
          </w:p>
        </w:tc>
        <w:tc>
          <w:tcPr>
            <w:tcW w:w="142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7707ED" w:rsidRPr="00911681" w:rsidRDefault="00911681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 w:rsidRPr="00911681">
              <w:rPr>
                <w:rFonts w:ascii="Century Gothic" w:hAnsi="Century Gothic"/>
                <w:szCs w:val="28"/>
              </w:rPr>
              <w:t>39%</w:t>
            </w:r>
          </w:p>
        </w:tc>
        <w:tc>
          <w:tcPr>
            <w:tcW w:w="1422" w:type="dxa"/>
            <w:gridSpan w:val="4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7707ED" w:rsidRPr="00911681" w:rsidRDefault="00911681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 w:rsidRPr="00911681">
              <w:rPr>
                <w:rFonts w:ascii="Century Gothic" w:hAnsi="Century Gothic"/>
                <w:szCs w:val="28"/>
              </w:rPr>
              <w:t>62%</w:t>
            </w:r>
          </w:p>
        </w:tc>
        <w:tc>
          <w:tcPr>
            <w:tcW w:w="1422" w:type="dxa"/>
            <w:gridSpan w:val="3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7707ED" w:rsidRPr="00911681" w:rsidRDefault="00911681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 w:rsidRPr="00911681">
              <w:rPr>
                <w:rFonts w:ascii="Century Gothic" w:hAnsi="Century Gothic"/>
                <w:szCs w:val="28"/>
              </w:rPr>
              <w:t>23%</w:t>
            </w:r>
          </w:p>
        </w:tc>
        <w:tc>
          <w:tcPr>
            <w:tcW w:w="1422" w:type="dxa"/>
            <w:gridSpan w:val="4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7707ED" w:rsidRPr="00911681" w:rsidRDefault="00911681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 w:rsidRPr="00911681">
              <w:rPr>
                <w:rFonts w:ascii="Century Gothic" w:hAnsi="Century Gothic"/>
                <w:szCs w:val="28"/>
              </w:rPr>
              <w:t>69%</w:t>
            </w:r>
          </w:p>
        </w:tc>
        <w:tc>
          <w:tcPr>
            <w:tcW w:w="1422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</w:tcPr>
          <w:p w:rsidR="007707ED" w:rsidRPr="00911681" w:rsidRDefault="00911681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 w:rsidRPr="00911681">
              <w:rPr>
                <w:rFonts w:ascii="Century Gothic" w:hAnsi="Century Gothic"/>
                <w:szCs w:val="28"/>
              </w:rPr>
              <w:t>15%</w:t>
            </w:r>
          </w:p>
        </w:tc>
      </w:tr>
      <w:tr w:rsidR="007707ED" w:rsidRPr="00911681" w:rsidTr="00770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8" w:type="dxa"/>
            <w:shd w:val="clear" w:color="auto" w:fill="DEEAF6" w:themeFill="accent1" w:themeFillTint="33"/>
            <w:hideMark/>
          </w:tcPr>
          <w:p w:rsidR="007707ED" w:rsidRPr="00911681" w:rsidRDefault="007707ED" w:rsidP="004762E8">
            <w:pPr>
              <w:rPr>
                <w:rFonts w:ascii="Century Gothic" w:hAnsi="Century Gothic"/>
                <w:color w:val="auto"/>
                <w:szCs w:val="48"/>
              </w:rPr>
            </w:pPr>
            <w:r w:rsidRPr="00911681">
              <w:rPr>
                <w:rFonts w:ascii="Century Gothic" w:hAnsi="Century Gothic"/>
                <w:color w:val="auto"/>
                <w:szCs w:val="26"/>
              </w:rPr>
              <w:t xml:space="preserve">% pupils exceeding the expected standard </w:t>
            </w:r>
            <w:r w:rsidRPr="00911681">
              <w:rPr>
                <w:rFonts w:ascii="Century Gothic" w:hAnsi="Century Gothic"/>
                <w:b w:val="0"/>
                <w:color w:val="auto"/>
                <w:szCs w:val="16"/>
              </w:rPr>
              <w:t>exceeding</w:t>
            </w:r>
          </w:p>
        </w:tc>
        <w:tc>
          <w:tcPr>
            <w:tcW w:w="1422" w:type="dxa"/>
          </w:tcPr>
          <w:p w:rsidR="007707ED" w:rsidRPr="00911681" w:rsidRDefault="00911681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 w:rsidRPr="00911681">
              <w:rPr>
                <w:rFonts w:ascii="Century Gothic" w:hAnsi="Century Gothic"/>
                <w:szCs w:val="28"/>
              </w:rPr>
              <w:t>46%</w:t>
            </w:r>
          </w:p>
        </w:tc>
        <w:tc>
          <w:tcPr>
            <w:tcW w:w="1422" w:type="dxa"/>
            <w:gridSpan w:val="4"/>
          </w:tcPr>
          <w:p w:rsidR="007707ED" w:rsidRPr="00911681" w:rsidRDefault="00911681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 w:rsidRPr="00911681">
              <w:rPr>
                <w:rFonts w:ascii="Century Gothic" w:hAnsi="Century Gothic"/>
                <w:szCs w:val="28"/>
              </w:rPr>
              <w:t>23%</w:t>
            </w:r>
          </w:p>
        </w:tc>
        <w:tc>
          <w:tcPr>
            <w:tcW w:w="1422" w:type="dxa"/>
            <w:gridSpan w:val="3"/>
          </w:tcPr>
          <w:p w:rsidR="007707ED" w:rsidRPr="00911681" w:rsidRDefault="00911681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 w:rsidRPr="00911681">
              <w:rPr>
                <w:rFonts w:ascii="Century Gothic" w:hAnsi="Century Gothic"/>
                <w:szCs w:val="28"/>
              </w:rPr>
              <w:t>62%</w:t>
            </w:r>
          </w:p>
        </w:tc>
        <w:tc>
          <w:tcPr>
            <w:tcW w:w="1422" w:type="dxa"/>
            <w:gridSpan w:val="4"/>
          </w:tcPr>
          <w:p w:rsidR="007707ED" w:rsidRPr="00911681" w:rsidRDefault="00911681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 w:rsidRPr="00911681">
              <w:rPr>
                <w:rFonts w:ascii="Century Gothic" w:hAnsi="Century Gothic"/>
                <w:szCs w:val="28"/>
              </w:rPr>
              <w:t>0%</w:t>
            </w:r>
          </w:p>
        </w:tc>
        <w:tc>
          <w:tcPr>
            <w:tcW w:w="1422" w:type="dxa"/>
            <w:gridSpan w:val="2"/>
          </w:tcPr>
          <w:p w:rsidR="007707ED" w:rsidRPr="00911681" w:rsidRDefault="00911681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 w:rsidRPr="00911681">
              <w:rPr>
                <w:rFonts w:ascii="Century Gothic" w:hAnsi="Century Gothic"/>
                <w:szCs w:val="28"/>
              </w:rPr>
              <w:t>54%</w:t>
            </w:r>
          </w:p>
        </w:tc>
      </w:tr>
    </w:tbl>
    <w:p w:rsidR="00E22E28" w:rsidRDefault="00E22E28"/>
    <w:sectPr w:rsidR="00E22E28" w:rsidSect="007707E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7ED"/>
    <w:rsid w:val="0026433B"/>
    <w:rsid w:val="007707ED"/>
    <w:rsid w:val="00911681"/>
    <w:rsid w:val="00E2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F3AB8"/>
  <w15:chartTrackingRefBased/>
  <w15:docId w15:val="{6A009791-3AA2-469E-9794-F8DD8331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707ED"/>
    <w:rPr>
      <w:color w:val="0563C1" w:themeColor="hyperlink"/>
      <w:u w:val="single"/>
    </w:rPr>
  </w:style>
  <w:style w:type="table" w:styleId="MediumGrid3-Accent1">
    <w:name w:val="Medium Grid 3 Accent 1"/>
    <w:basedOn w:val="TableNormal"/>
    <w:uiPriority w:val="69"/>
    <w:semiHidden/>
    <w:unhideWhenUsed/>
    <w:rsid w:val="007707ED"/>
    <w:pPr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uk/government/publications/primary-school-accountabi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Tilston Parochial Primary School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Mort</dc:creator>
  <cp:keywords/>
  <dc:description/>
  <cp:lastModifiedBy>Kelsey Mort</cp:lastModifiedBy>
  <cp:revision>1</cp:revision>
  <dcterms:created xsi:type="dcterms:W3CDTF">2019-01-21T13:58:00Z</dcterms:created>
  <dcterms:modified xsi:type="dcterms:W3CDTF">2019-01-21T14:26:00Z</dcterms:modified>
</cp:coreProperties>
</file>