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912C0" w14:textId="50D5BF16" w:rsidR="00822747" w:rsidRPr="00095AA8" w:rsidRDefault="0043065B" w:rsidP="00822747">
      <w:pPr>
        <w:pBdr>
          <w:top w:val="nil"/>
          <w:left w:val="nil"/>
          <w:bottom w:val="nil"/>
          <w:right w:val="nil"/>
          <w:between w:val="nil"/>
        </w:pBdr>
        <w:jc w:val="center"/>
        <w:rPr>
          <w:rFonts w:ascii="Cambria" w:eastAsia="Arial" w:hAnsi="Cambria" w:cs="Arial"/>
          <w:b/>
          <w:color w:val="4F6228" w:themeColor="accent3" w:themeShade="80"/>
          <w:sz w:val="72"/>
          <w:szCs w:val="72"/>
        </w:rPr>
      </w:pPr>
      <w:r>
        <w:rPr>
          <w:rFonts w:ascii="Cambria" w:eastAsia="Arial" w:hAnsi="Cambria" w:cs="Arial"/>
          <w:b/>
          <w:color w:val="4F6228" w:themeColor="accent3" w:themeShade="80"/>
          <w:sz w:val="72"/>
          <w:szCs w:val="72"/>
        </w:rPr>
        <w:t xml:space="preserve">Charging and Remissions </w:t>
      </w:r>
      <w:r w:rsidR="00095AA8">
        <w:rPr>
          <w:rFonts w:ascii="Cambria" w:eastAsia="Arial" w:hAnsi="Cambria" w:cs="Arial"/>
          <w:b/>
          <w:color w:val="4F6228" w:themeColor="accent3" w:themeShade="80"/>
          <w:sz w:val="72"/>
          <w:szCs w:val="72"/>
        </w:rPr>
        <w:t>Policy</w:t>
      </w:r>
    </w:p>
    <w:p w14:paraId="74D11761" w14:textId="77777777" w:rsidR="00324922" w:rsidRPr="0007041C" w:rsidRDefault="00324922" w:rsidP="00822747">
      <w:pPr>
        <w:pBdr>
          <w:top w:val="nil"/>
          <w:left w:val="nil"/>
          <w:bottom w:val="nil"/>
          <w:right w:val="nil"/>
          <w:between w:val="nil"/>
        </w:pBdr>
        <w:jc w:val="center"/>
        <w:rPr>
          <w:rFonts w:ascii="Cambria" w:eastAsia="Arial" w:hAnsi="Cambria" w:cs="Arial"/>
          <w:b/>
          <w:color w:val="4F6228" w:themeColor="accent3" w:themeShade="80"/>
          <w:sz w:val="48"/>
          <w:szCs w:val="48"/>
        </w:rPr>
      </w:pPr>
    </w:p>
    <w:p w14:paraId="147AD6F5" w14:textId="098C083E" w:rsidR="00324922" w:rsidRPr="0007041C" w:rsidRDefault="00324922" w:rsidP="00822747">
      <w:pPr>
        <w:pBdr>
          <w:top w:val="nil"/>
          <w:left w:val="nil"/>
          <w:bottom w:val="nil"/>
          <w:right w:val="nil"/>
          <w:between w:val="nil"/>
        </w:pBdr>
        <w:jc w:val="center"/>
        <w:rPr>
          <w:rFonts w:ascii="Cambria" w:eastAsia="Arial" w:hAnsi="Cambria" w:cs="Arial"/>
          <w:b/>
          <w:color w:val="4F6228" w:themeColor="accent3" w:themeShade="80"/>
          <w:sz w:val="48"/>
          <w:szCs w:val="48"/>
        </w:rPr>
      </w:pPr>
      <w:r w:rsidRPr="0007041C">
        <w:rPr>
          <w:rFonts w:ascii="Cambria" w:eastAsia="Arial" w:hAnsi="Cambria" w:cs="Arial"/>
          <w:b/>
          <w:color w:val="4F6228" w:themeColor="accent3" w:themeShade="80"/>
          <w:sz w:val="48"/>
          <w:szCs w:val="48"/>
        </w:rPr>
        <w:t>Create Learning Trust</w:t>
      </w:r>
    </w:p>
    <w:p w14:paraId="5C24DC2F" w14:textId="0D1FD09E" w:rsidR="000E3586" w:rsidRDefault="000E3586"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1892F333" w14:textId="5888AF09" w:rsidR="000E3586" w:rsidRDefault="000E3586"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0EAFDF5D" w14:textId="0C18A644" w:rsidR="000E3586" w:rsidRDefault="000E3586"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28AF2A03" w14:textId="64A837BF" w:rsidR="000E3586" w:rsidRDefault="00095AA8" w:rsidP="00822747">
      <w:pPr>
        <w:pBdr>
          <w:top w:val="nil"/>
          <w:left w:val="nil"/>
          <w:bottom w:val="nil"/>
          <w:right w:val="nil"/>
          <w:between w:val="nil"/>
        </w:pBdr>
        <w:jc w:val="center"/>
        <w:rPr>
          <w:rFonts w:ascii="Arial" w:eastAsia="Arial" w:hAnsi="Arial" w:cs="Arial"/>
          <w:b/>
          <w:color w:val="4F6228" w:themeColor="accent3" w:themeShade="80"/>
          <w:sz w:val="48"/>
          <w:szCs w:val="48"/>
        </w:rPr>
      </w:pPr>
      <w:r>
        <w:rPr>
          <w:rFonts w:ascii="Arial" w:eastAsia="Arial" w:hAnsi="Arial" w:cs="Arial"/>
          <w:b/>
          <w:noProof/>
          <w:color w:val="4F6228" w:themeColor="accent3" w:themeShade="80"/>
          <w:sz w:val="48"/>
          <w:szCs w:val="48"/>
        </w:rPr>
        <w:drawing>
          <wp:inline distT="0" distB="0" distL="0" distR="0" wp14:anchorId="68F7ABC5" wp14:editId="00858F7E">
            <wp:extent cx="2959100" cy="2320117"/>
            <wp:effectExtent l="0" t="0" r="0" b="4445"/>
            <wp:docPr id="2" name="Picture 2" descr="A picture containing text,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watch&#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970554" cy="2329098"/>
                    </a:xfrm>
                    <a:prstGeom prst="rect">
                      <a:avLst/>
                    </a:prstGeom>
                  </pic:spPr>
                </pic:pic>
              </a:graphicData>
            </a:graphic>
          </wp:inline>
        </w:drawing>
      </w:r>
    </w:p>
    <w:p w14:paraId="47952C13" w14:textId="77777777" w:rsidR="00324922" w:rsidRDefault="00324922"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40C8C226" w14:textId="77777777" w:rsidR="00324922" w:rsidRDefault="00324922"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70CCFF32"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036727BD"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276C39D4"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7DF34E62"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7A12F3AB"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5604C150" w14:textId="3357C44A"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4912179C" w14:textId="56209583" w:rsidR="0007041C" w:rsidRDefault="0007041C" w:rsidP="00324922">
      <w:pPr>
        <w:pBdr>
          <w:top w:val="nil"/>
          <w:left w:val="nil"/>
          <w:bottom w:val="nil"/>
          <w:right w:val="nil"/>
          <w:between w:val="nil"/>
        </w:pBdr>
        <w:rPr>
          <w:rFonts w:ascii="Cambria" w:eastAsia="Arial" w:hAnsi="Cambria" w:cs="Arial"/>
          <w:bCs/>
          <w:color w:val="4F6228" w:themeColor="accent3" w:themeShade="80"/>
          <w:sz w:val="28"/>
          <w:szCs w:val="28"/>
        </w:rPr>
      </w:pPr>
    </w:p>
    <w:p w14:paraId="3B149443" w14:textId="77777777" w:rsidR="0007041C" w:rsidRDefault="0007041C" w:rsidP="00324922">
      <w:pPr>
        <w:pBdr>
          <w:top w:val="nil"/>
          <w:left w:val="nil"/>
          <w:bottom w:val="nil"/>
          <w:right w:val="nil"/>
          <w:between w:val="nil"/>
        </w:pBdr>
        <w:rPr>
          <w:rFonts w:ascii="Cambria" w:eastAsia="Arial" w:hAnsi="Cambria" w:cs="Arial"/>
          <w:bCs/>
          <w:color w:val="4F6228" w:themeColor="accent3" w:themeShade="80"/>
          <w:sz w:val="28"/>
          <w:szCs w:val="28"/>
        </w:rPr>
      </w:pPr>
    </w:p>
    <w:p w14:paraId="0F7910AD"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023DB4D7" w14:textId="77777777" w:rsidR="000B1899" w:rsidRDefault="000B1899" w:rsidP="00324922">
      <w:pPr>
        <w:pBdr>
          <w:top w:val="nil"/>
          <w:left w:val="nil"/>
          <w:bottom w:val="nil"/>
          <w:right w:val="nil"/>
          <w:between w:val="nil"/>
        </w:pBdr>
        <w:rPr>
          <w:rFonts w:ascii="Cambria" w:eastAsia="Arial" w:hAnsi="Cambria" w:cs="Arial"/>
          <w:bCs/>
          <w:color w:val="4F6228" w:themeColor="accent3" w:themeShade="80"/>
          <w:sz w:val="28"/>
          <w:szCs w:val="28"/>
        </w:rPr>
      </w:pPr>
    </w:p>
    <w:p w14:paraId="144F5488" w14:textId="77777777" w:rsidR="000B1899" w:rsidRDefault="000B1899" w:rsidP="00324922">
      <w:pPr>
        <w:pBdr>
          <w:top w:val="nil"/>
          <w:left w:val="nil"/>
          <w:bottom w:val="nil"/>
          <w:right w:val="nil"/>
          <w:between w:val="nil"/>
        </w:pBdr>
        <w:rPr>
          <w:rFonts w:ascii="Cambria" w:eastAsia="Arial" w:hAnsi="Cambria" w:cs="Arial"/>
          <w:bCs/>
          <w:color w:val="4F6228" w:themeColor="accent3" w:themeShade="80"/>
          <w:sz w:val="28"/>
          <w:szCs w:val="28"/>
        </w:rPr>
      </w:pPr>
    </w:p>
    <w:tbl>
      <w:tblPr>
        <w:tblStyle w:val="TableGrid"/>
        <w:tblW w:w="0" w:type="auto"/>
        <w:tblLook w:val="04A0" w:firstRow="1" w:lastRow="0" w:firstColumn="1" w:lastColumn="0" w:noHBand="0" w:noVBand="1"/>
      </w:tblPr>
      <w:tblGrid>
        <w:gridCol w:w="2812"/>
        <w:gridCol w:w="2795"/>
        <w:gridCol w:w="2809"/>
        <w:gridCol w:w="2804"/>
      </w:tblGrid>
      <w:tr w:rsidR="00E64788" w:rsidRPr="00E64788" w14:paraId="3CD0ED4F" w14:textId="77777777" w:rsidTr="00E64788">
        <w:tc>
          <w:tcPr>
            <w:tcW w:w="2861" w:type="dxa"/>
            <w:shd w:val="clear" w:color="auto" w:fill="EAF1DD" w:themeFill="accent3" w:themeFillTint="33"/>
          </w:tcPr>
          <w:p w14:paraId="66F2A0EC" w14:textId="4926AC35" w:rsidR="00E64788" w:rsidRPr="00E64788" w:rsidRDefault="00E64788" w:rsidP="00E64788">
            <w:pPr>
              <w:pStyle w:val="BodyText"/>
              <w:jc w:val="center"/>
              <w:rPr>
                <w:rFonts w:asciiTheme="majorHAnsi" w:hAnsiTheme="majorHAnsi"/>
                <w:b/>
                <w:bCs/>
              </w:rPr>
            </w:pPr>
            <w:r w:rsidRPr="00E64788">
              <w:rPr>
                <w:rFonts w:asciiTheme="majorHAnsi" w:hAnsiTheme="majorHAnsi"/>
                <w:b/>
                <w:bCs/>
              </w:rPr>
              <w:t>Approved by</w:t>
            </w:r>
          </w:p>
        </w:tc>
        <w:tc>
          <w:tcPr>
            <w:tcW w:w="2861" w:type="dxa"/>
            <w:shd w:val="clear" w:color="auto" w:fill="EAF1DD" w:themeFill="accent3" w:themeFillTint="33"/>
          </w:tcPr>
          <w:p w14:paraId="05147C71" w14:textId="1772A107" w:rsidR="00E64788" w:rsidRPr="00E64788" w:rsidRDefault="00E64788" w:rsidP="00E64788">
            <w:pPr>
              <w:pStyle w:val="BodyText"/>
              <w:jc w:val="center"/>
              <w:rPr>
                <w:rFonts w:asciiTheme="majorHAnsi" w:hAnsiTheme="majorHAnsi"/>
                <w:b/>
                <w:bCs/>
              </w:rPr>
            </w:pPr>
            <w:r w:rsidRPr="00E64788">
              <w:rPr>
                <w:rFonts w:asciiTheme="majorHAnsi" w:hAnsiTheme="majorHAnsi"/>
                <w:b/>
                <w:bCs/>
              </w:rPr>
              <w:t>Date</w:t>
            </w:r>
          </w:p>
        </w:tc>
        <w:tc>
          <w:tcPr>
            <w:tcW w:w="2862" w:type="dxa"/>
            <w:shd w:val="clear" w:color="auto" w:fill="EAF1DD" w:themeFill="accent3" w:themeFillTint="33"/>
          </w:tcPr>
          <w:p w14:paraId="7DF6B471" w14:textId="2D4C5267" w:rsidR="00E64788" w:rsidRPr="00E64788" w:rsidRDefault="00E64788" w:rsidP="00E64788">
            <w:pPr>
              <w:pStyle w:val="BodyText"/>
              <w:jc w:val="center"/>
              <w:rPr>
                <w:rFonts w:asciiTheme="majorHAnsi" w:hAnsiTheme="majorHAnsi"/>
                <w:b/>
                <w:bCs/>
              </w:rPr>
            </w:pPr>
            <w:r w:rsidRPr="00E64788">
              <w:rPr>
                <w:rFonts w:asciiTheme="majorHAnsi" w:hAnsiTheme="majorHAnsi"/>
                <w:b/>
                <w:bCs/>
              </w:rPr>
              <w:t>Review Schedule</w:t>
            </w:r>
          </w:p>
        </w:tc>
        <w:tc>
          <w:tcPr>
            <w:tcW w:w="2862" w:type="dxa"/>
            <w:shd w:val="clear" w:color="auto" w:fill="EAF1DD" w:themeFill="accent3" w:themeFillTint="33"/>
          </w:tcPr>
          <w:p w14:paraId="7C75587F" w14:textId="34D6D828" w:rsidR="00E64788" w:rsidRPr="00E64788" w:rsidRDefault="00E64788" w:rsidP="00E64788">
            <w:pPr>
              <w:pStyle w:val="BodyText"/>
              <w:jc w:val="center"/>
              <w:rPr>
                <w:rFonts w:asciiTheme="majorHAnsi" w:hAnsiTheme="majorHAnsi"/>
                <w:b/>
                <w:bCs/>
              </w:rPr>
            </w:pPr>
            <w:r w:rsidRPr="00E64788">
              <w:rPr>
                <w:rFonts w:asciiTheme="majorHAnsi" w:hAnsiTheme="majorHAnsi"/>
                <w:b/>
                <w:bCs/>
              </w:rPr>
              <w:t>Date of Review</w:t>
            </w:r>
          </w:p>
        </w:tc>
      </w:tr>
      <w:tr w:rsidR="00E64788" w:rsidRPr="00E64788" w14:paraId="2A687E8E" w14:textId="77777777" w:rsidTr="00E64788">
        <w:tc>
          <w:tcPr>
            <w:tcW w:w="2861" w:type="dxa"/>
          </w:tcPr>
          <w:p w14:paraId="362CBC34" w14:textId="1F1D1106" w:rsidR="00E64788" w:rsidRPr="00E64788" w:rsidRDefault="0068289B">
            <w:pPr>
              <w:pStyle w:val="BodyText"/>
              <w:rPr>
                <w:rFonts w:asciiTheme="majorHAnsi" w:hAnsiTheme="majorHAnsi"/>
              </w:rPr>
            </w:pPr>
            <w:r>
              <w:rPr>
                <w:rFonts w:asciiTheme="majorHAnsi" w:hAnsiTheme="majorHAnsi"/>
              </w:rPr>
              <w:t>Business, Risk and Audit Committee</w:t>
            </w:r>
          </w:p>
        </w:tc>
        <w:tc>
          <w:tcPr>
            <w:tcW w:w="2861" w:type="dxa"/>
          </w:tcPr>
          <w:p w14:paraId="6D3CDBD2" w14:textId="2546CB8C" w:rsidR="00E64788" w:rsidRPr="00E64788" w:rsidRDefault="004164B3">
            <w:pPr>
              <w:pStyle w:val="BodyText"/>
              <w:rPr>
                <w:rFonts w:asciiTheme="majorHAnsi" w:hAnsiTheme="majorHAnsi"/>
              </w:rPr>
            </w:pPr>
            <w:r>
              <w:rPr>
                <w:rFonts w:asciiTheme="majorHAnsi" w:hAnsiTheme="majorHAnsi"/>
              </w:rPr>
              <w:t>1</w:t>
            </w:r>
            <w:r w:rsidR="003979E9">
              <w:rPr>
                <w:rFonts w:asciiTheme="majorHAnsi" w:hAnsiTheme="majorHAnsi"/>
              </w:rPr>
              <w:t>0</w:t>
            </w:r>
            <w:r w:rsidRPr="004164B3">
              <w:rPr>
                <w:rFonts w:asciiTheme="majorHAnsi" w:hAnsiTheme="majorHAnsi"/>
                <w:vertAlign w:val="superscript"/>
              </w:rPr>
              <w:t>th</w:t>
            </w:r>
            <w:r>
              <w:rPr>
                <w:rFonts w:asciiTheme="majorHAnsi" w:hAnsiTheme="majorHAnsi"/>
              </w:rPr>
              <w:t xml:space="preserve"> </w:t>
            </w:r>
            <w:r w:rsidR="0068289B">
              <w:rPr>
                <w:rFonts w:asciiTheme="majorHAnsi" w:hAnsiTheme="majorHAnsi"/>
              </w:rPr>
              <w:t>June 202</w:t>
            </w:r>
            <w:r w:rsidR="00E15E91">
              <w:rPr>
                <w:rFonts w:asciiTheme="majorHAnsi" w:hAnsiTheme="majorHAnsi"/>
              </w:rPr>
              <w:t>6</w:t>
            </w:r>
          </w:p>
        </w:tc>
        <w:tc>
          <w:tcPr>
            <w:tcW w:w="2862" w:type="dxa"/>
          </w:tcPr>
          <w:p w14:paraId="52CA0BB0" w14:textId="3AFCF010" w:rsidR="00E64788" w:rsidRPr="00E64788" w:rsidRDefault="0068289B">
            <w:pPr>
              <w:pStyle w:val="BodyText"/>
              <w:rPr>
                <w:rFonts w:asciiTheme="majorHAnsi" w:hAnsiTheme="majorHAnsi"/>
              </w:rPr>
            </w:pPr>
            <w:r>
              <w:rPr>
                <w:rFonts w:asciiTheme="majorHAnsi" w:hAnsiTheme="majorHAnsi"/>
              </w:rPr>
              <w:t>Annually</w:t>
            </w:r>
          </w:p>
        </w:tc>
        <w:tc>
          <w:tcPr>
            <w:tcW w:w="2862" w:type="dxa"/>
          </w:tcPr>
          <w:p w14:paraId="2C2F3748" w14:textId="74B8013D" w:rsidR="00E64788" w:rsidRPr="00E64788" w:rsidRDefault="0068289B">
            <w:pPr>
              <w:pStyle w:val="BodyText"/>
              <w:rPr>
                <w:rFonts w:asciiTheme="majorHAnsi" w:hAnsiTheme="majorHAnsi"/>
              </w:rPr>
            </w:pPr>
            <w:r>
              <w:rPr>
                <w:rFonts w:asciiTheme="majorHAnsi" w:hAnsiTheme="majorHAnsi"/>
              </w:rPr>
              <w:t>June 202</w:t>
            </w:r>
            <w:r w:rsidR="00E15E91">
              <w:rPr>
                <w:rFonts w:asciiTheme="majorHAnsi" w:hAnsiTheme="majorHAnsi"/>
              </w:rPr>
              <w:t>7</w:t>
            </w:r>
          </w:p>
        </w:tc>
      </w:tr>
    </w:tbl>
    <w:p w14:paraId="4721BD21" w14:textId="77777777" w:rsidR="00F41EE8" w:rsidRDefault="00F41EE8">
      <w:pPr>
        <w:pStyle w:val="BodyText"/>
        <w:rPr>
          <w:rFonts w:ascii="Times New Roman"/>
          <w:sz w:val="20"/>
        </w:rPr>
      </w:pPr>
    </w:p>
    <w:p w14:paraId="74617C04" w14:textId="77777777" w:rsidR="00F41EE8" w:rsidRPr="00822747" w:rsidRDefault="00FC3061" w:rsidP="00324922">
      <w:pPr>
        <w:pStyle w:val="BodyText"/>
        <w:spacing w:before="604"/>
        <w:ind w:left="711"/>
        <w:rPr>
          <w:rFonts w:asciiTheme="majorHAnsi" w:hAnsiTheme="majorHAnsi"/>
        </w:rPr>
        <w:sectPr w:rsidR="00F41EE8" w:rsidRPr="00822747" w:rsidSect="007230D4">
          <w:headerReference w:type="even" r:id="rId8"/>
          <w:headerReference w:type="default" r:id="rId9"/>
          <w:footerReference w:type="even" r:id="rId10"/>
          <w:footerReference w:type="default" r:id="rId11"/>
          <w:headerReference w:type="first" r:id="rId12"/>
          <w:footerReference w:type="first" r:id="rId13"/>
          <w:type w:val="continuous"/>
          <w:pgSz w:w="11910" w:h="16840"/>
          <w:pgMar w:top="1920" w:right="340" w:bottom="280" w:left="340" w:header="720" w:footer="720" w:gutter="0"/>
          <w:cols w:space="720"/>
          <w:titlePg/>
          <w:docGrid w:linePitch="299"/>
        </w:sectPr>
      </w:pPr>
      <w:r w:rsidRPr="00822747">
        <w:rPr>
          <w:rFonts w:asciiTheme="majorHAnsi" w:hAnsiTheme="majorHAnsi"/>
          <w:color w:val="FFFFFF"/>
        </w:rPr>
        <w:t>Next</w:t>
      </w:r>
      <w:r w:rsidRPr="00822747">
        <w:rPr>
          <w:rFonts w:asciiTheme="majorHAnsi" w:hAnsiTheme="majorHAnsi"/>
          <w:color w:val="FFFFFF"/>
          <w:spacing w:val="-5"/>
        </w:rPr>
        <w:t xml:space="preserve"> </w:t>
      </w:r>
      <w:r w:rsidRPr="00822747">
        <w:rPr>
          <w:rFonts w:asciiTheme="majorHAnsi" w:hAnsiTheme="majorHAnsi"/>
          <w:color w:val="FFFFFF"/>
        </w:rPr>
        <w:t>Update:</w:t>
      </w:r>
      <w:r w:rsidRPr="00822747">
        <w:rPr>
          <w:rFonts w:asciiTheme="majorHAnsi" w:hAnsiTheme="majorHAnsi"/>
          <w:color w:val="FFFFFF"/>
          <w:spacing w:val="-7"/>
        </w:rPr>
        <w:t xml:space="preserve"> </w:t>
      </w:r>
      <w:r w:rsidRPr="00822747">
        <w:rPr>
          <w:rFonts w:asciiTheme="majorHAnsi" w:hAnsiTheme="majorHAnsi"/>
          <w:color w:val="FFFFFF"/>
        </w:rPr>
        <w:t>Autumn</w:t>
      </w:r>
      <w:r w:rsidRPr="00822747">
        <w:rPr>
          <w:rFonts w:asciiTheme="majorHAnsi" w:hAnsiTheme="majorHAnsi"/>
          <w:color w:val="FFFFFF"/>
          <w:spacing w:val="-5"/>
        </w:rPr>
        <w:t xml:space="preserve"> </w:t>
      </w:r>
      <w:r w:rsidRPr="00822747">
        <w:rPr>
          <w:rFonts w:asciiTheme="majorHAnsi" w:hAnsiTheme="majorHAnsi"/>
          <w:color w:val="FFFFFF"/>
          <w:spacing w:val="-4"/>
        </w:rPr>
        <w:t>2023</w:t>
      </w:r>
    </w:p>
    <w:p w14:paraId="12889B15" w14:textId="2E314E0B" w:rsidR="00F41EE8" w:rsidRDefault="00F41EE8" w:rsidP="009B177C">
      <w:pPr>
        <w:pStyle w:val="BodyText"/>
        <w:ind w:left="226" w:right="221"/>
        <w:jc w:val="both"/>
        <w:rPr>
          <w:rFonts w:asciiTheme="majorHAnsi" w:hAnsiTheme="majorHAnsi"/>
        </w:rPr>
      </w:pPr>
    </w:p>
    <w:p w14:paraId="2FA15E87" w14:textId="51CA6CFB" w:rsidR="00B23305" w:rsidRPr="00AB0D7C" w:rsidRDefault="00B23305" w:rsidP="006A20E0">
      <w:pPr>
        <w:ind w:left="142" w:right="112"/>
        <w:contextualSpacing/>
        <w:jc w:val="both"/>
        <w:rPr>
          <w:rFonts w:ascii="Avenir Roman" w:hAnsi="Avenir Roman" w:cs="Arial"/>
        </w:rPr>
      </w:pPr>
      <w:r w:rsidRPr="00AB0D7C">
        <w:rPr>
          <w:rFonts w:ascii="Avenir Roman" w:hAnsi="Avenir Roman" w:cs="Arial"/>
        </w:rPr>
        <w:t>Create Learning Trust cannot charge for education provided during school hours (including the supply of any materials, books, instruments or other equipment</w:t>
      </w:r>
      <w:r w:rsidR="00C51690">
        <w:rPr>
          <w:rFonts w:ascii="Avenir Roman" w:hAnsi="Avenir Roman" w:cs="Arial"/>
        </w:rPr>
        <w:t>)</w:t>
      </w:r>
      <w:r w:rsidRPr="00AB0D7C">
        <w:rPr>
          <w:rFonts w:ascii="Avenir Roman" w:hAnsi="Avenir Roman" w:cs="Arial"/>
        </w:rPr>
        <w:t>. The Trust will inform parents on low incomes and in receipt of specific benefits of the support that is available to them, when being asked for contributions towards the cost of school visits.</w:t>
      </w:r>
    </w:p>
    <w:p w14:paraId="5CB43CE7" w14:textId="77777777" w:rsidR="00B23305" w:rsidRPr="00AB0D7C" w:rsidRDefault="00B23305" w:rsidP="006A20E0">
      <w:pPr>
        <w:ind w:left="142" w:right="112"/>
        <w:contextualSpacing/>
        <w:jc w:val="both"/>
        <w:rPr>
          <w:rFonts w:ascii="Avenir Roman" w:hAnsi="Avenir Roman" w:cs="Arial"/>
        </w:rPr>
      </w:pPr>
    </w:p>
    <w:p w14:paraId="6794FF15" w14:textId="5631E9EE" w:rsidR="00616EE9" w:rsidRPr="006A20E0" w:rsidRDefault="00616EE9" w:rsidP="006A20E0">
      <w:pPr>
        <w:ind w:left="-5" w:right="1"/>
        <w:jc w:val="both"/>
        <w:rPr>
          <w:rFonts w:ascii="Avenir" w:hAnsi="Avenir"/>
          <w:sz w:val="28"/>
          <w:szCs w:val="28"/>
        </w:rPr>
      </w:pPr>
      <w:r w:rsidRPr="006A20E0">
        <w:rPr>
          <w:rFonts w:asciiTheme="majorHAnsi" w:hAnsiTheme="majorHAnsi"/>
          <w:b/>
          <w:color w:val="4F6228" w:themeColor="accent3" w:themeShade="80"/>
          <w:sz w:val="28"/>
          <w:szCs w:val="28"/>
        </w:rPr>
        <w:t>We will not charge for:</w:t>
      </w:r>
      <w:r w:rsidRPr="006A20E0">
        <w:rPr>
          <w:rFonts w:ascii="Avenir" w:hAnsi="Avenir"/>
          <w:sz w:val="28"/>
          <w:szCs w:val="28"/>
        </w:rPr>
        <w:t xml:space="preserve"> </w:t>
      </w:r>
    </w:p>
    <w:p w14:paraId="28DACD5E" w14:textId="77777777" w:rsidR="00B23305" w:rsidRPr="00AB0D7C" w:rsidRDefault="00B23305" w:rsidP="006A20E0">
      <w:pPr>
        <w:ind w:left="142" w:right="112"/>
        <w:contextualSpacing/>
        <w:jc w:val="both"/>
        <w:rPr>
          <w:rFonts w:ascii="Avenir Roman" w:hAnsi="Avenir Roman" w:cs="Arial"/>
        </w:rPr>
      </w:pPr>
    </w:p>
    <w:p w14:paraId="6D05677D" w14:textId="77777777" w:rsidR="00B23305" w:rsidRPr="00AB0D7C" w:rsidRDefault="00B23305" w:rsidP="006A20E0">
      <w:pPr>
        <w:numPr>
          <w:ilvl w:val="0"/>
          <w:numId w:val="27"/>
        </w:numPr>
        <w:overflowPunct w:val="0"/>
        <w:adjustRightInd w:val="0"/>
        <w:ind w:left="142" w:right="112" w:firstLine="0"/>
        <w:contextualSpacing/>
        <w:jc w:val="both"/>
        <w:textAlignment w:val="baseline"/>
        <w:rPr>
          <w:rFonts w:ascii="Avenir Roman" w:hAnsi="Avenir Roman" w:cs="Arial"/>
        </w:rPr>
      </w:pPr>
      <w:r w:rsidRPr="00AB0D7C">
        <w:rPr>
          <w:rFonts w:ascii="Avenir Roman" w:hAnsi="Avenir Roman" w:cs="Arial"/>
        </w:rPr>
        <w:t>an admission application to school</w:t>
      </w:r>
    </w:p>
    <w:p w14:paraId="0360062C" w14:textId="77777777" w:rsidR="00B23305" w:rsidRPr="00AB0D7C" w:rsidRDefault="00B23305" w:rsidP="006A20E0">
      <w:pPr>
        <w:numPr>
          <w:ilvl w:val="0"/>
          <w:numId w:val="27"/>
        </w:numPr>
        <w:overflowPunct w:val="0"/>
        <w:adjustRightInd w:val="0"/>
        <w:ind w:left="142" w:right="112" w:firstLine="0"/>
        <w:contextualSpacing/>
        <w:jc w:val="both"/>
        <w:textAlignment w:val="baseline"/>
        <w:rPr>
          <w:rFonts w:ascii="Avenir Roman" w:hAnsi="Avenir Roman" w:cs="Arial"/>
        </w:rPr>
      </w:pPr>
      <w:r w:rsidRPr="00AB0D7C">
        <w:rPr>
          <w:rFonts w:ascii="Avenir Roman" w:hAnsi="Avenir Roman" w:cs="Arial"/>
        </w:rPr>
        <w:t xml:space="preserve">education provided during school hours (including the supply of any materials, books, instruments or other equipment) </w:t>
      </w:r>
    </w:p>
    <w:p w14:paraId="15D97EDC" w14:textId="77777777" w:rsidR="00B23305" w:rsidRPr="00AB0D7C" w:rsidRDefault="00B23305" w:rsidP="006A20E0">
      <w:pPr>
        <w:numPr>
          <w:ilvl w:val="0"/>
          <w:numId w:val="27"/>
        </w:numPr>
        <w:overflowPunct w:val="0"/>
        <w:adjustRightInd w:val="0"/>
        <w:ind w:left="142" w:right="112" w:firstLine="0"/>
        <w:contextualSpacing/>
        <w:jc w:val="both"/>
        <w:textAlignment w:val="baseline"/>
        <w:rPr>
          <w:rFonts w:ascii="Avenir Roman" w:hAnsi="Avenir Roman" w:cs="Arial"/>
        </w:rPr>
      </w:pPr>
      <w:r w:rsidRPr="00AB0D7C">
        <w:rPr>
          <w:rFonts w:ascii="Avenir Roman" w:hAnsi="Avenir Roman" w:cs="Arial"/>
        </w:rPr>
        <w:t>education provided outside school hours if it is part of the National Curriculum</w:t>
      </w:r>
    </w:p>
    <w:p w14:paraId="53E46C3A" w14:textId="77777777" w:rsidR="00B23305" w:rsidRPr="00AB0D7C" w:rsidRDefault="00B23305" w:rsidP="006A20E0">
      <w:pPr>
        <w:pStyle w:val="DfESOutNumbered"/>
        <w:numPr>
          <w:ilvl w:val="0"/>
          <w:numId w:val="27"/>
        </w:numPr>
        <w:tabs>
          <w:tab w:val="clear" w:pos="720"/>
        </w:tabs>
        <w:spacing w:after="0"/>
        <w:ind w:left="142" w:right="112" w:firstLine="0"/>
        <w:contextualSpacing/>
        <w:jc w:val="both"/>
        <w:rPr>
          <w:rFonts w:ascii="Avenir Roman" w:hAnsi="Avenir Roman" w:cs="Arial"/>
          <w:szCs w:val="22"/>
        </w:rPr>
      </w:pPr>
      <w:r w:rsidRPr="00AB0D7C">
        <w:rPr>
          <w:rFonts w:ascii="Avenir Roman" w:hAnsi="Avenir Roman" w:cs="Arial"/>
          <w:szCs w:val="22"/>
        </w:rPr>
        <w:t>tuition for pupils learning to play musical instruments if the tuition is required as part of the National Curriculum</w:t>
      </w:r>
    </w:p>
    <w:p w14:paraId="7D18D0A6" w14:textId="77777777" w:rsidR="00B23305" w:rsidRPr="00167F75" w:rsidRDefault="00B23305" w:rsidP="006A20E0">
      <w:pPr>
        <w:pStyle w:val="DfESOutNumbered"/>
        <w:numPr>
          <w:ilvl w:val="0"/>
          <w:numId w:val="27"/>
        </w:numPr>
        <w:tabs>
          <w:tab w:val="clear" w:pos="720"/>
        </w:tabs>
        <w:spacing w:after="0"/>
        <w:ind w:left="142" w:right="112" w:firstLine="0"/>
        <w:contextualSpacing/>
        <w:jc w:val="both"/>
        <w:rPr>
          <w:rFonts w:ascii="Avenir Roman" w:hAnsi="Avenir Roman" w:cs="Arial"/>
          <w:szCs w:val="22"/>
        </w:rPr>
      </w:pPr>
      <w:r w:rsidRPr="00167F75">
        <w:rPr>
          <w:rFonts w:ascii="Avenir Roman" w:hAnsi="Avenir Roman" w:cs="Arial"/>
          <w:szCs w:val="22"/>
        </w:rPr>
        <w:t>sporting activities which require transport (when pupils are representing the school)</w:t>
      </w:r>
    </w:p>
    <w:p w14:paraId="3C095981" w14:textId="77777777" w:rsidR="00B23305" w:rsidRPr="00167F75" w:rsidRDefault="00B23305" w:rsidP="006A20E0">
      <w:pPr>
        <w:pStyle w:val="DfESBullets"/>
        <w:numPr>
          <w:ilvl w:val="0"/>
          <w:numId w:val="27"/>
        </w:numPr>
        <w:tabs>
          <w:tab w:val="clear" w:pos="720"/>
        </w:tabs>
        <w:spacing w:after="0"/>
        <w:ind w:left="142" w:right="112" w:firstLine="0"/>
        <w:contextualSpacing/>
        <w:jc w:val="both"/>
        <w:rPr>
          <w:rFonts w:ascii="Avenir Roman" w:hAnsi="Avenir Roman" w:cs="Arial"/>
          <w:szCs w:val="22"/>
        </w:rPr>
      </w:pPr>
      <w:r w:rsidRPr="00167F75">
        <w:rPr>
          <w:rFonts w:ascii="Avenir Roman" w:hAnsi="Avenir Roman" w:cs="Arial"/>
          <w:szCs w:val="22"/>
        </w:rPr>
        <w:t>entry for a prescribed public examination, if the pupil has been prepared for it at the school; and examination re-sit(s) if the pupil is being prepared for the re-sit(s) at the school.</w:t>
      </w:r>
    </w:p>
    <w:p w14:paraId="4DBB849A" w14:textId="77777777" w:rsidR="00B23305" w:rsidRPr="00167F75" w:rsidRDefault="00B23305" w:rsidP="006A20E0">
      <w:pPr>
        <w:ind w:left="142" w:right="112"/>
        <w:contextualSpacing/>
        <w:jc w:val="both"/>
        <w:rPr>
          <w:rFonts w:ascii="Avenir Roman" w:hAnsi="Avenir Roman" w:cs="Arial"/>
          <w:b/>
        </w:rPr>
      </w:pPr>
    </w:p>
    <w:p w14:paraId="3BA39D17" w14:textId="34073363" w:rsidR="00616EE9" w:rsidRPr="006A20E0" w:rsidRDefault="00616EE9" w:rsidP="006A20E0">
      <w:pPr>
        <w:ind w:left="-5" w:right="1"/>
        <w:jc w:val="both"/>
        <w:rPr>
          <w:rFonts w:ascii="Avenir" w:hAnsi="Avenir"/>
          <w:sz w:val="28"/>
          <w:szCs w:val="28"/>
        </w:rPr>
      </w:pPr>
      <w:r w:rsidRPr="006A20E0">
        <w:rPr>
          <w:rFonts w:asciiTheme="majorHAnsi" w:hAnsiTheme="majorHAnsi"/>
          <w:b/>
          <w:color w:val="4F6228" w:themeColor="accent3" w:themeShade="80"/>
          <w:sz w:val="28"/>
          <w:szCs w:val="28"/>
        </w:rPr>
        <w:t>We can charge for:</w:t>
      </w:r>
      <w:r w:rsidRPr="006A20E0">
        <w:rPr>
          <w:rFonts w:ascii="Avenir" w:hAnsi="Avenir"/>
          <w:sz w:val="28"/>
          <w:szCs w:val="28"/>
        </w:rPr>
        <w:t xml:space="preserve"> </w:t>
      </w:r>
    </w:p>
    <w:p w14:paraId="40E3CFE4" w14:textId="77777777" w:rsidR="00B23305" w:rsidRPr="00167F75" w:rsidRDefault="00B23305" w:rsidP="006A20E0">
      <w:pPr>
        <w:ind w:left="142" w:right="112"/>
        <w:contextualSpacing/>
        <w:jc w:val="both"/>
        <w:rPr>
          <w:rFonts w:ascii="Avenir Roman" w:hAnsi="Avenir Roman" w:cs="Arial"/>
          <w:b/>
          <w:sz w:val="8"/>
          <w:szCs w:val="8"/>
          <w:u w:val="single"/>
        </w:rPr>
      </w:pPr>
    </w:p>
    <w:p w14:paraId="7EAB308C" w14:textId="77777777" w:rsidR="00B23305" w:rsidRPr="00167F75" w:rsidRDefault="00B23305" w:rsidP="006A20E0">
      <w:pPr>
        <w:pStyle w:val="aLCPBodytext"/>
        <w:numPr>
          <w:ilvl w:val="0"/>
          <w:numId w:val="30"/>
        </w:numPr>
        <w:ind w:left="567" w:right="112" w:hanging="425"/>
        <w:contextualSpacing/>
        <w:rPr>
          <w:rFonts w:ascii="Avenir Roman" w:hAnsi="Avenir Roman"/>
        </w:rPr>
      </w:pPr>
      <w:r w:rsidRPr="00167F75">
        <w:rPr>
          <w:rFonts w:ascii="Avenir Roman" w:hAnsi="Avenir Roman"/>
        </w:rPr>
        <w:t>accommodation, activities and transport on a residential visit</w:t>
      </w:r>
    </w:p>
    <w:p w14:paraId="08725915" w14:textId="77777777" w:rsidR="00B23305" w:rsidRPr="00167F75" w:rsidRDefault="00B23305" w:rsidP="006A20E0">
      <w:pPr>
        <w:pStyle w:val="aLCPbulletlist"/>
        <w:numPr>
          <w:ilvl w:val="0"/>
          <w:numId w:val="30"/>
        </w:numPr>
        <w:ind w:left="567" w:right="112" w:hanging="425"/>
        <w:contextualSpacing/>
        <w:rPr>
          <w:rFonts w:ascii="Avenir Roman" w:hAnsi="Avenir Roman"/>
        </w:rPr>
      </w:pPr>
      <w:r w:rsidRPr="00167F75">
        <w:rPr>
          <w:rFonts w:ascii="Avenir Roman" w:hAnsi="Avenir Roman"/>
        </w:rPr>
        <w:t>visits to museums, art galleries and other places of interest including transport</w:t>
      </w:r>
    </w:p>
    <w:p w14:paraId="25D03599" w14:textId="77777777" w:rsidR="00B23305" w:rsidRPr="00167F75" w:rsidRDefault="00B23305" w:rsidP="006A20E0">
      <w:pPr>
        <w:pStyle w:val="aLCPbulletlist"/>
        <w:numPr>
          <w:ilvl w:val="0"/>
          <w:numId w:val="30"/>
        </w:numPr>
        <w:ind w:left="567" w:right="112" w:hanging="425"/>
        <w:contextualSpacing/>
        <w:rPr>
          <w:rFonts w:ascii="Avenir Roman" w:hAnsi="Avenir Roman"/>
        </w:rPr>
      </w:pPr>
      <w:r w:rsidRPr="00167F75">
        <w:rPr>
          <w:rFonts w:ascii="Avenir Roman" w:hAnsi="Avenir Roman"/>
        </w:rPr>
        <w:t>outdoor adventure activities</w:t>
      </w:r>
    </w:p>
    <w:p w14:paraId="3FA5068C" w14:textId="77777777" w:rsidR="00B23305" w:rsidRPr="00167F75" w:rsidRDefault="00B23305" w:rsidP="006A20E0">
      <w:pPr>
        <w:pStyle w:val="aLCPbulletlist"/>
        <w:numPr>
          <w:ilvl w:val="0"/>
          <w:numId w:val="30"/>
        </w:numPr>
        <w:ind w:left="567" w:right="112" w:hanging="425"/>
        <w:contextualSpacing/>
        <w:rPr>
          <w:rFonts w:ascii="Avenir Roman" w:hAnsi="Avenir Roman"/>
        </w:rPr>
      </w:pPr>
      <w:r w:rsidRPr="00167F75">
        <w:rPr>
          <w:rFonts w:ascii="Avenir Roman" w:hAnsi="Avenir Roman"/>
        </w:rPr>
        <w:t>visits to or by a theatre company</w:t>
      </w:r>
    </w:p>
    <w:p w14:paraId="38F90C24" w14:textId="77777777" w:rsidR="00B23305" w:rsidRPr="00167F75" w:rsidRDefault="00B23305" w:rsidP="006A20E0">
      <w:pPr>
        <w:pStyle w:val="aLCPbulletlist"/>
        <w:numPr>
          <w:ilvl w:val="0"/>
          <w:numId w:val="30"/>
        </w:numPr>
        <w:ind w:left="567" w:right="112" w:hanging="425"/>
        <w:contextualSpacing/>
        <w:rPr>
          <w:rFonts w:ascii="Avenir Roman" w:hAnsi="Avenir Roman"/>
        </w:rPr>
      </w:pPr>
      <w:r w:rsidRPr="00167F75">
        <w:rPr>
          <w:rFonts w:ascii="Avenir Roman" w:hAnsi="Avenir Roman"/>
        </w:rPr>
        <w:t>arts events, including music, drama and art</w:t>
      </w:r>
    </w:p>
    <w:p w14:paraId="45538E67" w14:textId="77777777" w:rsidR="00B23305" w:rsidRPr="00167F75" w:rsidRDefault="00B23305" w:rsidP="006A20E0">
      <w:pPr>
        <w:pStyle w:val="aLCPBodytext"/>
        <w:numPr>
          <w:ilvl w:val="0"/>
          <w:numId w:val="30"/>
        </w:numPr>
        <w:ind w:left="567" w:right="112" w:hanging="425"/>
        <w:contextualSpacing/>
        <w:rPr>
          <w:rFonts w:ascii="Avenir Roman" w:hAnsi="Avenir Roman"/>
        </w:rPr>
      </w:pPr>
      <w:r w:rsidRPr="00167F75">
        <w:rPr>
          <w:rFonts w:ascii="Avenir Roman" w:hAnsi="Avenir Roman"/>
        </w:rPr>
        <w:t>music and vocal tuition offered as extra to our curriculum</w:t>
      </w:r>
    </w:p>
    <w:p w14:paraId="318AF0A4" w14:textId="77777777" w:rsidR="00B23305" w:rsidRPr="00167F75" w:rsidRDefault="00B23305" w:rsidP="006A20E0">
      <w:pPr>
        <w:pStyle w:val="DfESBullets"/>
        <w:numPr>
          <w:ilvl w:val="0"/>
          <w:numId w:val="27"/>
        </w:numPr>
        <w:tabs>
          <w:tab w:val="clear" w:pos="720"/>
          <w:tab w:val="left" w:pos="851"/>
        </w:tabs>
        <w:spacing w:after="0"/>
        <w:ind w:left="567" w:right="112" w:hanging="425"/>
        <w:contextualSpacing/>
        <w:jc w:val="both"/>
        <w:rPr>
          <w:rFonts w:ascii="Avenir Roman" w:hAnsi="Avenir Roman" w:cs="Arial"/>
          <w:szCs w:val="22"/>
        </w:rPr>
      </w:pPr>
      <w:r w:rsidRPr="00167F75">
        <w:rPr>
          <w:rFonts w:ascii="Avenir Roman" w:hAnsi="Avenir Roman"/>
        </w:rPr>
        <w:t>any materials, books, instruments, or equipment, where the child’s parent wishes him/her to own them;</w:t>
      </w:r>
    </w:p>
    <w:p w14:paraId="3A3E9AA5" w14:textId="77777777" w:rsidR="00B23305" w:rsidRPr="00167F75" w:rsidRDefault="00B23305" w:rsidP="006A20E0">
      <w:pPr>
        <w:pStyle w:val="DfESBullets"/>
        <w:numPr>
          <w:ilvl w:val="0"/>
          <w:numId w:val="27"/>
        </w:numPr>
        <w:spacing w:after="0"/>
        <w:ind w:left="567" w:right="112" w:hanging="425"/>
        <w:contextualSpacing/>
        <w:jc w:val="both"/>
        <w:rPr>
          <w:rFonts w:ascii="Avenir Roman" w:hAnsi="Avenir Roman"/>
        </w:rPr>
      </w:pPr>
      <w:r w:rsidRPr="00167F75">
        <w:rPr>
          <w:rFonts w:ascii="Avenir Roman" w:hAnsi="Avenir Roman"/>
        </w:rPr>
        <w:t>optional extras, which include:</w:t>
      </w:r>
    </w:p>
    <w:p w14:paraId="0EBF8855" w14:textId="77777777" w:rsidR="00B23305" w:rsidRPr="00167F75" w:rsidRDefault="00B23305" w:rsidP="006A20E0">
      <w:pPr>
        <w:pStyle w:val="DfESOutNumbered"/>
        <w:numPr>
          <w:ilvl w:val="0"/>
          <w:numId w:val="28"/>
        </w:numPr>
        <w:tabs>
          <w:tab w:val="clear" w:pos="1800"/>
          <w:tab w:val="num" w:pos="1440"/>
        </w:tabs>
        <w:spacing w:after="0"/>
        <w:ind w:left="426" w:right="112" w:firstLine="0"/>
        <w:contextualSpacing/>
        <w:jc w:val="both"/>
        <w:rPr>
          <w:rFonts w:ascii="Avenir Roman" w:hAnsi="Avenir Roman"/>
          <w:szCs w:val="22"/>
        </w:rPr>
      </w:pPr>
      <w:r w:rsidRPr="00167F75">
        <w:rPr>
          <w:rFonts w:ascii="Avenir Roman" w:hAnsi="Avenir Roman"/>
          <w:szCs w:val="22"/>
        </w:rPr>
        <w:t>education provided outside of school time that is not:</w:t>
      </w:r>
    </w:p>
    <w:p w14:paraId="64DDD6EE" w14:textId="77777777" w:rsidR="00B23305" w:rsidRPr="00167F75" w:rsidRDefault="00B23305" w:rsidP="006A20E0">
      <w:pPr>
        <w:numPr>
          <w:ilvl w:val="12"/>
          <w:numId w:val="0"/>
        </w:numPr>
        <w:ind w:left="1276" w:right="112" w:hanging="142"/>
        <w:contextualSpacing/>
        <w:jc w:val="both"/>
        <w:rPr>
          <w:rFonts w:ascii="Avenir Roman" w:hAnsi="Avenir Roman" w:cs="Arial"/>
        </w:rPr>
      </w:pPr>
      <w:r w:rsidRPr="00167F75">
        <w:rPr>
          <w:rFonts w:ascii="Avenir Roman" w:hAnsi="Avenir Roman" w:cs="Arial"/>
        </w:rPr>
        <w:t>a) part of the National Curriculum;</w:t>
      </w:r>
    </w:p>
    <w:p w14:paraId="2D8B4F30" w14:textId="77777777" w:rsidR="00B23305" w:rsidRPr="00167F75" w:rsidRDefault="00B23305" w:rsidP="006A20E0">
      <w:pPr>
        <w:numPr>
          <w:ilvl w:val="12"/>
          <w:numId w:val="0"/>
        </w:numPr>
        <w:ind w:left="1276" w:right="112" w:hanging="142"/>
        <w:contextualSpacing/>
        <w:jc w:val="both"/>
        <w:rPr>
          <w:rFonts w:ascii="Avenir Roman" w:hAnsi="Avenir Roman" w:cs="Arial"/>
        </w:rPr>
      </w:pPr>
      <w:r w:rsidRPr="00167F75">
        <w:rPr>
          <w:rFonts w:ascii="Avenir Roman" w:hAnsi="Avenir Roman" w:cs="Arial"/>
        </w:rPr>
        <w:t>b) part of a syllabus for a prescribed public examination that the pupil is being prepared for at the school; or</w:t>
      </w:r>
    </w:p>
    <w:p w14:paraId="5469BF66" w14:textId="77777777" w:rsidR="00B23305" w:rsidRPr="00167F75" w:rsidRDefault="00B23305" w:rsidP="006A20E0">
      <w:pPr>
        <w:numPr>
          <w:ilvl w:val="12"/>
          <w:numId w:val="0"/>
        </w:numPr>
        <w:ind w:left="1276" w:right="112" w:hanging="142"/>
        <w:contextualSpacing/>
        <w:jc w:val="both"/>
        <w:rPr>
          <w:rFonts w:ascii="Avenir Roman" w:hAnsi="Avenir Roman" w:cs="Arial"/>
        </w:rPr>
      </w:pPr>
      <w:r w:rsidRPr="00167F75">
        <w:rPr>
          <w:rFonts w:ascii="Avenir Roman" w:hAnsi="Avenir Roman" w:cs="Arial"/>
        </w:rPr>
        <w:t xml:space="preserve">c) part of religious education </w:t>
      </w:r>
    </w:p>
    <w:p w14:paraId="77E09986" w14:textId="77777777" w:rsidR="00B23305" w:rsidRPr="00167F75" w:rsidRDefault="00B23305" w:rsidP="006A20E0">
      <w:pPr>
        <w:pStyle w:val="DfESOutNumbered"/>
        <w:numPr>
          <w:ilvl w:val="0"/>
          <w:numId w:val="29"/>
        </w:numPr>
        <w:tabs>
          <w:tab w:val="clear" w:pos="720"/>
        </w:tabs>
        <w:spacing w:after="0"/>
        <w:ind w:left="851" w:right="112" w:hanging="425"/>
        <w:contextualSpacing/>
        <w:jc w:val="both"/>
        <w:rPr>
          <w:rFonts w:ascii="Avenir Roman" w:hAnsi="Avenir Roman"/>
          <w:szCs w:val="22"/>
        </w:rPr>
      </w:pPr>
      <w:r w:rsidRPr="00167F75">
        <w:rPr>
          <w:rFonts w:ascii="Avenir Roman" w:hAnsi="Avenir Roman"/>
          <w:szCs w:val="22"/>
        </w:rPr>
        <w:t>examination entry fee if the registered pupil has not been prepared for the examination at the school;</w:t>
      </w:r>
    </w:p>
    <w:p w14:paraId="7E6E91FA" w14:textId="77777777" w:rsidR="00B23305" w:rsidRDefault="00B23305" w:rsidP="006A20E0">
      <w:pPr>
        <w:pStyle w:val="DfESOutNumbered"/>
        <w:numPr>
          <w:ilvl w:val="0"/>
          <w:numId w:val="29"/>
        </w:numPr>
        <w:tabs>
          <w:tab w:val="clear" w:pos="720"/>
        </w:tabs>
        <w:spacing w:after="0"/>
        <w:ind w:left="851" w:right="112" w:hanging="425"/>
        <w:contextualSpacing/>
        <w:jc w:val="both"/>
        <w:rPr>
          <w:rFonts w:ascii="Avenir Roman" w:hAnsi="Avenir Roman"/>
          <w:szCs w:val="22"/>
        </w:rPr>
      </w:pPr>
      <w:r w:rsidRPr="00167F75">
        <w:rPr>
          <w:rFonts w:ascii="Avenir Roman" w:hAnsi="Avenir Roman"/>
          <w:szCs w:val="22"/>
        </w:rPr>
        <w:t>transport that is not required to take the pupil to school (</w:t>
      </w:r>
      <w:proofErr w:type="spellStart"/>
      <w:r w:rsidRPr="00167F75">
        <w:rPr>
          <w:rFonts w:ascii="Avenir Roman" w:hAnsi="Avenir Roman"/>
          <w:szCs w:val="22"/>
        </w:rPr>
        <w:t>ie</w:t>
      </w:r>
      <w:proofErr w:type="spellEnd"/>
      <w:r w:rsidRPr="00167F75">
        <w:rPr>
          <w:rFonts w:ascii="Avenir Roman" w:hAnsi="Avenir Roman"/>
          <w:szCs w:val="22"/>
        </w:rPr>
        <w:t xml:space="preserve"> the school bus am/pm) or to other premises where the </w:t>
      </w:r>
      <w:r>
        <w:rPr>
          <w:rFonts w:ascii="Avenir Roman" w:hAnsi="Avenir Roman"/>
          <w:szCs w:val="22"/>
        </w:rPr>
        <w:t>L</w:t>
      </w:r>
      <w:r w:rsidRPr="00167F75">
        <w:rPr>
          <w:rFonts w:ascii="Avenir Roman" w:hAnsi="Avenir Roman"/>
          <w:szCs w:val="22"/>
        </w:rPr>
        <w:t xml:space="preserve">ocal </w:t>
      </w:r>
      <w:r>
        <w:rPr>
          <w:rFonts w:ascii="Avenir Roman" w:hAnsi="Avenir Roman"/>
          <w:szCs w:val="22"/>
        </w:rPr>
        <w:t>A</w:t>
      </w:r>
      <w:r w:rsidRPr="00167F75">
        <w:rPr>
          <w:rFonts w:ascii="Avenir Roman" w:hAnsi="Avenir Roman"/>
          <w:szCs w:val="22"/>
        </w:rPr>
        <w:t>uthority/</w:t>
      </w:r>
      <w:r>
        <w:rPr>
          <w:rFonts w:ascii="Avenir Roman" w:hAnsi="Avenir Roman"/>
          <w:szCs w:val="22"/>
        </w:rPr>
        <w:t>Local Academy Board/Trust</w:t>
      </w:r>
      <w:r w:rsidRPr="00167F75">
        <w:rPr>
          <w:rFonts w:ascii="Avenir Roman" w:hAnsi="Avenir Roman"/>
          <w:szCs w:val="22"/>
        </w:rPr>
        <w:t xml:space="preserve"> have arranged for the pupil to be provided with education;</w:t>
      </w:r>
    </w:p>
    <w:p w14:paraId="72E31E07" w14:textId="77777777" w:rsidR="00B23305" w:rsidRPr="00E5753E" w:rsidRDefault="00B23305" w:rsidP="006A20E0">
      <w:pPr>
        <w:pStyle w:val="DfESOutNumbered"/>
        <w:numPr>
          <w:ilvl w:val="0"/>
          <w:numId w:val="29"/>
        </w:numPr>
        <w:tabs>
          <w:tab w:val="clear" w:pos="720"/>
        </w:tabs>
        <w:spacing w:after="0"/>
        <w:ind w:left="851" w:right="112" w:hanging="425"/>
        <w:contextualSpacing/>
        <w:jc w:val="both"/>
        <w:rPr>
          <w:rFonts w:ascii="Avenir Roman" w:hAnsi="Avenir Roman"/>
          <w:szCs w:val="22"/>
        </w:rPr>
      </w:pPr>
      <w:r w:rsidRPr="00E5753E">
        <w:rPr>
          <w:rFonts w:ascii="Avenir Roman" w:hAnsi="Avenir Roman" w:cs="Arial"/>
          <w:szCs w:val="22"/>
        </w:rPr>
        <w:t xml:space="preserve">Any charge made in respect of individual pupils must not exceed the actual cost of providing the activity, divided equally by the number of pupils participating. It must not therefore include an element of subsidy for any other pupils wishing to participate in the activity whose parents are unwilling or unable to pay the full charge.  </w:t>
      </w:r>
    </w:p>
    <w:p w14:paraId="0E03D647" w14:textId="77777777" w:rsidR="00B23305" w:rsidRPr="00167F75" w:rsidRDefault="00B23305" w:rsidP="006A20E0">
      <w:pPr>
        <w:pStyle w:val="Header"/>
        <w:ind w:left="142" w:right="112"/>
        <w:contextualSpacing/>
        <w:jc w:val="both"/>
        <w:rPr>
          <w:rFonts w:ascii="Avenir Roman" w:hAnsi="Avenir Roman" w:cs="Arial"/>
        </w:rPr>
      </w:pPr>
    </w:p>
    <w:p w14:paraId="44400C47" w14:textId="441AF8A0" w:rsidR="00B23305" w:rsidRPr="003B69EA" w:rsidRDefault="00B23305" w:rsidP="006A20E0">
      <w:pPr>
        <w:pStyle w:val="Header"/>
        <w:ind w:left="142" w:right="112"/>
        <w:contextualSpacing/>
        <w:jc w:val="both"/>
        <w:rPr>
          <w:rFonts w:ascii="Avenir Roman" w:hAnsi="Avenir Roman" w:cs="Arial"/>
        </w:rPr>
      </w:pPr>
      <w:r w:rsidRPr="003B69EA">
        <w:rPr>
          <w:rFonts w:ascii="Avenir Roman" w:hAnsi="Avenir Roman" w:cs="Arial"/>
        </w:rPr>
        <w:t xml:space="preserve">Participation in any optional extra activity will be </w:t>
      </w:r>
      <w:proofErr w:type="gramStart"/>
      <w:r w:rsidRPr="003B69EA">
        <w:rPr>
          <w:rFonts w:ascii="Avenir Roman" w:hAnsi="Avenir Roman" w:cs="Arial"/>
        </w:rPr>
        <w:t>on the basis of</w:t>
      </w:r>
      <w:proofErr w:type="gramEnd"/>
      <w:r w:rsidRPr="003B69EA">
        <w:rPr>
          <w:rFonts w:ascii="Avenir Roman" w:hAnsi="Avenir Roman" w:cs="Arial"/>
        </w:rPr>
        <w:t xml:space="preserve"> parental choice and a willingness to meet the charges. Parental agreement is therefore a necessary pre-requisite for the provision of an optional extra where charges will be made.</w:t>
      </w:r>
    </w:p>
    <w:p w14:paraId="6823D941" w14:textId="77777777" w:rsidR="00B23305" w:rsidRPr="003B69EA" w:rsidRDefault="00B23305" w:rsidP="006A20E0">
      <w:pPr>
        <w:pStyle w:val="aLCPSubhead"/>
        <w:jc w:val="both"/>
      </w:pPr>
    </w:p>
    <w:p w14:paraId="70CCABE1" w14:textId="628C1ED8" w:rsidR="00616EE9" w:rsidRPr="006A20E0" w:rsidRDefault="00616EE9" w:rsidP="006A20E0">
      <w:pPr>
        <w:ind w:left="142"/>
        <w:jc w:val="both"/>
        <w:rPr>
          <w:rFonts w:asciiTheme="majorHAnsi" w:hAnsiTheme="majorHAnsi"/>
          <w:b/>
          <w:color w:val="4F6228" w:themeColor="accent3" w:themeShade="80"/>
          <w:sz w:val="28"/>
          <w:szCs w:val="28"/>
        </w:rPr>
      </w:pPr>
      <w:r w:rsidRPr="006A20E0">
        <w:rPr>
          <w:rFonts w:asciiTheme="majorHAnsi" w:hAnsiTheme="majorHAnsi"/>
          <w:b/>
          <w:color w:val="4F6228" w:themeColor="accent3" w:themeShade="80"/>
          <w:sz w:val="28"/>
          <w:szCs w:val="28"/>
        </w:rPr>
        <w:t xml:space="preserve">Voluntary contributions </w:t>
      </w:r>
    </w:p>
    <w:p w14:paraId="2A8C89FE" w14:textId="77777777" w:rsidR="00616EE9" w:rsidRDefault="00616EE9" w:rsidP="006A20E0">
      <w:pPr>
        <w:ind w:left="142"/>
        <w:jc w:val="both"/>
        <w:rPr>
          <w:rFonts w:asciiTheme="majorHAnsi" w:hAnsiTheme="majorHAnsi"/>
          <w:b/>
          <w:color w:val="4F6228" w:themeColor="accent3" w:themeShade="80"/>
        </w:rPr>
      </w:pPr>
    </w:p>
    <w:p w14:paraId="7424F59D" w14:textId="76EAD8D0" w:rsidR="00B23305" w:rsidRPr="003B69EA" w:rsidRDefault="00B23305" w:rsidP="006A20E0">
      <w:pPr>
        <w:ind w:left="142"/>
        <w:jc w:val="both"/>
        <w:rPr>
          <w:rFonts w:ascii="Avenir Roman" w:hAnsi="Avenir Roman"/>
        </w:rPr>
      </w:pPr>
      <w:r w:rsidRPr="003B69EA">
        <w:rPr>
          <w:rFonts w:ascii="Avenir Roman" w:hAnsi="Avenir Roman"/>
        </w:rPr>
        <w:t xml:space="preserve">The Trust can ask for voluntary contributions for the benefit of the school or any school activity. The Local Academy Board or Headteacher should make it clear to parents at the outset that the activity cannot be funded without voluntary contributions. The Local Academy Board or Headteacher must also make it clear to parents that there is no obligation to make any contribution. It is important to note that no child should be excluded from an activity simply because his or her parents are unwilling or unable to pay. </w:t>
      </w:r>
    </w:p>
    <w:p w14:paraId="48EF7AC0" w14:textId="77777777" w:rsidR="00B23305" w:rsidRPr="003B69EA" w:rsidRDefault="00B23305" w:rsidP="006A20E0">
      <w:pPr>
        <w:ind w:left="142"/>
        <w:jc w:val="both"/>
        <w:rPr>
          <w:rFonts w:ascii="Avenir Roman" w:hAnsi="Avenir Roman"/>
        </w:rPr>
      </w:pPr>
    </w:p>
    <w:p w14:paraId="2644F530" w14:textId="77777777" w:rsidR="00B23305" w:rsidRPr="003B69EA" w:rsidRDefault="00B23305" w:rsidP="006A20E0">
      <w:pPr>
        <w:ind w:left="142"/>
        <w:jc w:val="both"/>
        <w:rPr>
          <w:rFonts w:ascii="Avenir Roman" w:hAnsi="Avenir Roman"/>
        </w:rPr>
      </w:pPr>
      <w:r w:rsidRPr="003B69EA">
        <w:rPr>
          <w:rFonts w:ascii="Avenir Roman" w:hAnsi="Avenir Roman"/>
        </w:rPr>
        <w:t xml:space="preserve">If insufficient voluntary contributions are raised to fund a visit, or the school cannot fund it from some other source, then it must be cancelled. </w:t>
      </w:r>
    </w:p>
    <w:p w14:paraId="3E7EF952" w14:textId="77777777" w:rsidR="00B23305" w:rsidRPr="003B69EA" w:rsidRDefault="00B23305" w:rsidP="00B23305">
      <w:pPr>
        <w:ind w:left="142"/>
        <w:rPr>
          <w:rFonts w:ascii="Avenir Roman" w:hAnsi="Avenir Roman"/>
        </w:rPr>
      </w:pPr>
    </w:p>
    <w:p w14:paraId="282F9230" w14:textId="77777777" w:rsidR="00B23305" w:rsidRPr="003B69EA" w:rsidRDefault="00B23305" w:rsidP="006A20E0">
      <w:pPr>
        <w:ind w:left="142"/>
        <w:jc w:val="both"/>
        <w:rPr>
          <w:rFonts w:ascii="Avenir Roman" w:hAnsi="Avenir Roman"/>
        </w:rPr>
      </w:pPr>
      <w:r w:rsidRPr="003B69EA">
        <w:rPr>
          <w:rFonts w:ascii="Avenir Roman" w:hAnsi="Avenir Roman"/>
        </w:rPr>
        <w:t xml:space="preserve">Schools must ensure that they make this clear to parents. If a parent is unwilling or unable to pay, their child must still be given an equal chance to go on the visit. </w:t>
      </w:r>
    </w:p>
    <w:p w14:paraId="4407F548" w14:textId="77777777" w:rsidR="00B23305" w:rsidRPr="003B69EA" w:rsidRDefault="00B23305" w:rsidP="006A20E0">
      <w:pPr>
        <w:ind w:left="142"/>
        <w:jc w:val="both"/>
        <w:rPr>
          <w:rFonts w:ascii="Avenir Roman" w:hAnsi="Avenir Roman"/>
        </w:rPr>
      </w:pPr>
    </w:p>
    <w:p w14:paraId="0059ADB1" w14:textId="77777777" w:rsidR="00B23305" w:rsidRDefault="00B23305" w:rsidP="006A20E0">
      <w:pPr>
        <w:ind w:left="142"/>
        <w:jc w:val="both"/>
        <w:rPr>
          <w:rFonts w:ascii="Avenir Roman" w:hAnsi="Avenir Roman"/>
        </w:rPr>
      </w:pPr>
      <w:r w:rsidRPr="003B69EA">
        <w:rPr>
          <w:rFonts w:ascii="Avenir Roman" w:hAnsi="Avenir Roman"/>
        </w:rPr>
        <w:t>Schools within Create Learning Trust will make it clear to parents at the outset what their policy for allocating places on school visits will be.</w:t>
      </w:r>
    </w:p>
    <w:p w14:paraId="0B690D4F" w14:textId="77777777" w:rsidR="00B23305" w:rsidRPr="003B69EA" w:rsidRDefault="00B23305" w:rsidP="006A20E0">
      <w:pPr>
        <w:ind w:left="142"/>
        <w:jc w:val="both"/>
        <w:rPr>
          <w:rFonts w:ascii="Avenir Roman" w:hAnsi="Avenir Roman"/>
        </w:rPr>
      </w:pPr>
    </w:p>
    <w:p w14:paraId="6D5FD7CE" w14:textId="496F5048" w:rsidR="00616EE9" w:rsidRPr="006A20E0" w:rsidRDefault="00616EE9" w:rsidP="006A20E0">
      <w:pPr>
        <w:ind w:left="142"/>
        <w:jc w:val="both"/>
        <w:rPr>
          <w:rFonts w:asciiTheme="majorHAnsi" w:hAnsiTheme="majorHAnsi"/>
          <w:b/>
          <w:color w:val="4F6228" w:themeColor="accent3" w:themeShade="80"/>
          <w:sz w:val="28"/>
          <w:szCs w:val="28"/>
        </w:rPr>
      </w:pPr>
      <w:r w:rsidRPr="006A20E0">
        <w:rPr>
          <w:rFonts w:asciiTheme="majorHAnsi" w:hAnsiTheme="majorHAnsi"/>
          <w:b/>
          <w:color w:val="4F6228" w:themeColor="accent3" w:themeShade="80"/>
          <w:sz w:val="28"/>
          <w:szCs w:val="28"/>
        </w:rPr>
        <w:t xml:space="preserve">Residential visits </w:t>
      </w:r>
    </w:p>
    <w:p w14:paraId="59675620" w14:textId="77777777" w:rsidR="00616EE9" w:rsidRDefault="00616EE9" w:rsidP="006A20E0">
      <w:pPr>
        <w:ind w:left="142"/>
        <w:jc w:val="both"/>
        <w:rPr>
          <w:rFonts w:ascii="Avenir Roman" w:hAnsi="Avenir Roman"/>
        </w:rPr>
      </w:pPr>
    </w:p>
    <w:p w14:paraId="5196127A" w14:textId="07EAE532" w:rsidR="00B23305" w:rsidRPr="003B69EA" w:rsidRDefault="00B23305" w:rsidP="006A20E0">
      <w:pPr>
        <w:ind w:left="142"/>
        <w:jc w:val="both"/>
        <w:rPr>
          <w:rFonts w:ascii="Avenir Roman" w:hAnsi="Avenir Roman"/>
        </w:rPr>
      </w:pPr>
      <w:r w:rsidRPr="003B69EA">
        <w:rPr>
          <w:rFonts w:ascii="Avenir Roman" w:hAnsi="Avenir Roman"/>
        </w:rPr>
        <w:t>The school will ask parents to pay towards the cost of transport, accommodation, and activities for the purposes of a residential visit. Parents will be given the option to pay in instalments when appropriate.</w:t>
      </w:r>
    </w:p>
    <w:p w14:paraId="054FBDD9" w14:textId="77777777" w:rsidR="00B23305" w:rsidRPr="003B69EA" w:rsidRDefault="00B23305" w:rsidP="006A20E0">
      <w:pPr>
        <w:ind w:left="142"/>
        <w:jc w:val="both"/>
        <w:rPr>
          <w:rFonts w:ascii="Avenir Roman" w:hAnsi="Avenir Roman"/>
        </w:rPr>
      </w:pPr>
    </w:p>
    <w:p w14:paraId="5F32D40B" w14:textId="77777777" w:rsidR="00B23305" w:rsidRDefault="00B23305" w:rsidP="006A20E0">
      <w:pPr>
        <w:ind w:left="142"/>
        <w:jc w:val="both"/>
        <w:rPr>
          <w:rFonts w:ascii="Avenir Roman" w:hAnsi="Avenir Roman"/>
        </w:rPr>
      </w:pPr>
      <w:r w:rsidRPr="003B69EA">
        <w:rPr>
          <w:rFonts w:ascii="Avenir Roman" w:hAnsi="Avenir Roman"/>
        </w:rPr>
        <w:t xml:space="preserve">If on occasions parents may struggle to pay for a residential trip the school will </w:t>
      </w:r>
      <w:proofErr w:type="gramStart"/>
      <w:r w:rsidRPr="003B69EA">
        <w:rPr>
          <w:rFonts w:ascii="Avenir Roman" w:hAnsi="Avenir Roman"/>
        </w:rPr>
        <w:t>negotiate either</w:t>
      </w:r>
      <w:proofErr w:type="gramEnd"/>
      <w:r w:rsidRPr="003B69EA">
        <w:rPr>
          <w:rFonts w:ascii="Avenir Roman" w:hAnsi="Avenir Roman"/>
        </w:rPr>
        <w:t xml:space="preserve"> part payment or agree </w:t>
      </w:r>
      <w:proofErr w:type="gramStart"/>
      <w:r w:rsidRPr="003B69EA">
        <w:rPr>
          <w:rFonts w:ascii="Avenir Roman" w:hAnsi="Avenir Roman"/>
        </w:rPr>
        <w:t>for</w:t>
      </w:r>
      <w:proofErr w:type="gramEnd"/>
      <w:r w:rsidRPr="003B69EA">
        <w:rPr>
          <w:rFonts w:ascii="Avenir Roman" w:hAnsi="Avenir Roman"/>
        </w:rPr>
        <w:t xml:space="preserve"> the trip to be </w:t>
      </w:r>
      <w:proofErr w:type="gramStart"/>
      <w:r w:rsidRPr="003B69EA">
        <w:rPr>
          <w:rFonts w:ascii="Avenir Roman" w:hAnsi="Avenir Roman"/>
        </w:rPr>
        <w:t>paid</w:t>
      </w:r>
      <w:proofErr w:type="gramEnd"/>
      <w:r w:rsidRPr="003B69EA">
        <w:rPr>
          <w:rFonts w:ascii="Avenir Roman" w:hAnsi="Avenir Roman"/>
        </w:rPr>
        <w:t xml:space="preserve"> in smaller instalments.  In certain cases, the </w:t>
      </w:r>
      <w:proofErr w:type="gramStart"/>
      <w:r w:rsidRPr="003B69EA">
        <w:rPr>
          <w:rFonts w:ascii="Avenir Roman" w:hAnsi="Avenir Roman"/>
        </w:rPr>
        <w:t>School</w:t>
      </w:r>
      <w:proofErr w:type="gramEnd"/>
      <w:r w:rsidRPr="003B69EA">
        <w:rPr>
          <w:rFonts w:ascii="Avenir Roman" w:hAnsi="Avenir Roman"/>
        </w:rPr>
        <w:t xml:space="preserve"> will agree payment to be made from the </w:t>
      </w:r>
      <w:proofErr w:type="gramStart"/>
      <w:r w:rsidRPr="003B69EA">
        <w:rPr>
          <w:rFonts w:ascii="Avenir Roman" w:hAnsi="Avenir Roman"/>
        </w:rPr>
        <w:t>School</w:t>
      </w:r>
      <w:proofErr w:type="gramEnd"/>
      <w:r w:rsidRPr="003B69EA">
        <w:rPr>
          <w:rFonts w:ascii="Avenir Roman" w:hAnsi="Avenir Roman"/>
        </w:rPr>
        <w:t xml:space="preserve"> budget to ensure the pupil does not miss the opportunity. </w:t>
      </w:r>
    </w:p>
    <w:p w14:paraId="3BFD9C43" w14:textId="77777777" w:rsidR="00B23305" w:rsidRDefault="00B23305" w:rsidP="006A20E0">
      <w:pPr>
        <w:ind w:left="142"/>
        <w:jc w:val="both"/>
        <w:rPr>
          <w:rFonts w:ascii="Avenir Roman" w:hAnsi="Avenir Roman"/>
        </w:rPr>
      </w:pPr>
    </w:p>
    <w:p w14:paraId="0B609042" w14:textId="77777777" w:rsidR="00B23305" w:rsidRDefault="00B23305" w:rsidP="006A20E0">
      <w:pPr>
        <w:ind w:left="142"/>
        <w:jc w:val="both"/>
        <w:rPr>
          <w:rFonts w:ascii="Avenir Roman" w:hAnsi="Avenir Roman"/>
        </w:rPr>
      </w:pPr>
      <w:r>
        <w:rPr>
          <w:rFonts w:ascii="Avenir Roman" w:hAnsi="Avenir Roman"/>
        </w:rPr>
        <w:t>In letters requesting a voluntary contribution for board and lodgings for residential visits to be made, the following wording should be included:</w:t>
      </w:r>
    </w:p>
    <w:p w14:paraId="378D5DB3" w14:textId="5B2B434B" w:rsidR="00B23305" w:rsidRPr="00774546" w:rsidRDefault="00B23305" w:rsidP="006A20E0">
      <w:pPr>
        <w:spacing w:before="60" w:after="60"/>
        <w:ind w:left="142"/>
        <w:jc w:val="both"/>
        <w:rPr>
          <w:rFonts w:ascii="Avenir Roman" w:eastAsia="Times New Roman" w:hAnsi="Avenir Roman" w:cs="Arial"/>
          <w:color w:val="0B0C0C"/>
        </w:rPr>
      </w:pPr>
      <w:r w:rsidRPr="00167F75">
        <w:rPr>
          <w:rFonts w:ascii="Avenir Roman" w:hAnsi="Avenir Roman" w:cs="Arial"/>
          <w:i/>
        </w:rPr>
        <w:t>*</w:t>
      </w:r>
      <w:r>
        <w:rPr>
          <w:rFonts w:ascii="Avenir Roman" w:hAnsi="Avenir Roman" w:cs="Arial"/>
          <w:i/>
        </w:rPr>
        <w:t xml:space="preserve"> </w:t>
      </w:r>
      <w:r w:rsidRPr="007D5B28">
        <w:rPr>
          <w:rFonts w:ascii="Avenir Roman" w:hAnsi="Avenir Roman" w:cs="Arial"/>
          <w:i/>
        </w:rPr>
        <w:t xml:space="preserve">Legislation requires that the cost of residential visits can only be covered by voluntary contributions from parents. We </w:t>
      </w:r>
      <w:proofErr w:type="gramStart"/>
      <w:r w:rsidRPr="007D5B28">
        <w:rPr>
          <w:rFonts w:ascii="Avenir Roman" w:hAnsi="Avenir Roman" w:cs="Arial"/>
          <w:i/>
        </w:rPr>
        <w:t>have to</w:t>
      </w:r>
      <w:proofErr w:type="gramEnd"/>
      <w:r w:rsidRPr="007D5B28">
        <w:rPr>
          <w:rFonts w:ascii="Avenir Roman" w:hAnsi="Avenir Roman" w:cs="Arial"/>
          <w:i/>
        </w:rPr>
        <w:t xml:space="preserve"> explain that should you decide not to contribute the full amount of the voluntary contribution, the law states that your child is still entitled to take part in the visit. </w:t>
      </w:r>
      <w:proofErr w:type="gramStart"/>
      <w:r w:rsidRPr="007D5B28">
        <w:rPr>
          <w:rFonts w:ascii="Avenir Roman" w:hAnsi="Avenir Roman" w:cs="Arial"/>
          <w:i/>
        </w:rPr>
        <w:t>In reality however</w:t>
      </w:r>
      <w:proofErr w:type="gramEnd"/>
      <w:r w:rsidRPr="007D5B28">
        <w:rPr>
          <w:rFonts w:ascii="Avenir Roman" w:hAnsi="Avenir Roman" w:cs="Arial"/>
          <w:i/>
        </w:rPr>
        <w:t xml:space="preserve">, we will not be able to run any residential visits if any parents decide against contributing as we have no alternative source of funding. If you are in receipt of </w:t>
      </w:r>
      <w:r w:rsidRPr="007D5B28">
        <w:rPr>
          <w:rFonts w:ascii="Avenir Roman" w:eastAsia="Times New Roman" w:hAnsi="Avenir Roman" w:cs="Arial"/>
          <w:i/>
          <w:color w:val="0B0C0C"/>
        </w:rPr>
        <w:t xml:space="preserve">Income Support, income-based Jobseeker’s Allowance; income-related Employment and Support Allowance; support under Part VI of the Immigration and Asylum Act 1999; the guaranteed element of Pension Credit; Child Tax Credit (provided you’re not also entitled to Working Tax Credit and have an annual gross income of no more than £16,190); Working Tax Credit run-on - paid for 4 weeks after you stop qualifying for Working Tax Credit; Universal Credit - if you apply on or after 1 April 2018 your household income must be less than £7,400 a year (after tax and not including any benefits you get) </w:t>
      </w:r>
      <w:r w:rsidRPr="007D5B28">
        <w:rPr>
          <w:rFonts w:ascii="Avenir Roman" w:hAnsi="Avenir Roman" w:cs="Arial"/>
          <w:i/>
        </w:rPr>
        <w:t>or feel for personal reasons that you are unable to meet the voluntary contribution in full, please see your child's teacher, or the Headteacher, in confidence.</w:t>
      </w:r>
    </w:p>
    <w:p w14:paraId="45505A5E" w14:textId="77777777" w:rsidR="00B23305" w:rsidRDefault="00B23305" w:rsidP="006A20E0">
      <w:pPr>
        <w:pStyle w:val="aLCPSubhead"/>
        <w:jc w:val="both"/>
      </w:pPr>
    </w:p>
    <w:p w14:paraId="01AC04BC" w14:textId="66FA1FA0" w:rsidR="00AC0967" w:rsidRPr="006A20E0" w:rsidRDefault="00AC0967" w:rsidP="006A20E0">
      <w:pPr>
        <w:ind w:left="142"/>
        <w:jc w:val="both"/>
        <w:rPr>
          <w:rFonts w:asciiTheme="majorHAnsi" w:hAnsiTheme="majorHAnsi"/>
          <w:b/>
          <w:color w:val="4F6228" w:themeColor="accent3" w:themeShade="80"/>
          <w:sz w:val="28"/>
          <w:szCs w:val="28"/>
        </w:rPr>
      </w:pPr>
      <w:r w:rsidRPr="006A20E0">
        <w:rPr>
          <w:rFonts w:asciiTheme="majorHAnsi" w:hAnsiTheme="majorHAnsi"/>
          <w:b/>
          <w:color w:val="4F6228" w:themeColor="accent3" w:themeShade="80"/>
          <w:sz w:val="28"/>
          <w:szCs w:val="28"/>
        </w:rPr>
        <w:t>Extra-curricular activities</w:t>
      </w:r>
    </w:p>
    <w:p w14:paraId="180C3B26" w14:textId="77777777" w:rsidR="00AC0967" w:rsidRDefault="00AC0967" w:rsidP="006A20E0">
      <w:pPr>
        <w:ind w:left="142"/>
        <w:jc w:val="both"/>
        <w:rPr>
          <w:rFonts w:asciiTheme="majorHAnsi" w:hAnsiTheme="majorHAnsi"/>
          <w:b/>
          <w:color w:val="4F6228" w:themeColor="accent3" w:themeShade="80"/>
        </w:rPr>
      </w:pPr>
    </w:p>
    <w:p w14:paraId="5A6DFC84" w14:textId="77777777" w:rsidR="00B23305" w:rsidRPr="003B69EA" w:rsidRDefault="00B23305" w:rsidP="006A20E0">
      <w:pPr>
        <w:pStyle w:val="aLCPBodytext"/>
        <w:ind w:left="142" w:right="112"/>
        <w:contextualSpacing/>
        <w:rPr>
          <w:rFonts w:ascii="Avenir Roman" w:hAnsi="Avenir Roman"/>
          <w:szCs w:val="22"/>
        </w:rPr>
      </w:pPr>
      <w:r w:rsidRPr="003B69EA">
        <w:rPr>
          <w:rFonts w:ascii="Avenir Roman" w:hAnsi="Avenir Roman"/>
          <w:szCs w:val="22"/>
        </w:rPr>
        <w:t xml:space="preserve">The school offers many extra-curricular opportunities in sports, music. Some of these are led by qualified teachers and trainers who are not members of the school staff. There is </w:t>
      </w:r>
      <w:r>
        <w:rPr>
          <w:rFonts w:ascii="Avenir Roman" w:hAnsi="Avenir Roman"/>
          <w:szCs w:val="22"/>
        </w:rPr>
        <w:t>sometimes</w:t>
      </w:r>
      <w:r w:rsidRPr="003B69EA">
        <w:rPr>
          <w:rFonts w:ascii="Avenir Roman" w:hAnsi="Avenir Roman"/>
          <w:szCs w:val="22"/>
        </w:rPr>
        <w:t xml:space="preserve"> a charge for these optional sessions. </w:t>
      </w:r>
    </w:p>
    <w:p w14:paraId="487D47CB" w14:textId="77777777" w:rsidR="00B23305" w:rsidRPr="00167F75" w:rsidRDefault="00B23305" w:rsidP="006A20E0">
      <w:pPr>
        <w:pStyle w:val="aLCPSubhead"/>
        <w:jc w:val="both"/>
      </w:pPr>
    </w:p>
    <w:p w14:paraId="45D2E852" w14:textId="36602360" w:rsidR="00B23305" w:rsidRPr="006A20E0" w:rsidRDefault="00AC0967" w:rsidP="006A20E0">
      <w:pPr>
        <w:pStyle w:val="aLCPBodytext"/>
        <w:ind w:left="142" w:right="112"/>
        <w:contextualSpacing/>
        <w:rPr>
          <w:rFonts w:asciiTheme="majorHAnsi" w:hAnsiTheme="majorHAnsi"/>
          <w:b/>
          <w:color w:val="4F6228" w:themeColor="accent3" w:themeShade="80"/>
          <w:sz w:val="28"/>
          <w:szCs w:val="28"/>
        </w:rPr>
      </w:pPr>
      <w:r w:rsidRPr="006A20E0">
        <w:rPr>
          <w:rFonts w:asciiTheme="majorHAnsi" w:hAnsiTheme="majorHAnsi"/>
          <w:b/>
          <w:color w:val="4F6228" w:themeColor="accent3" w:themeShade="80"/>
          <w:sz w:val="28"/>
          <w:szCs w:val="28"/>
        </w:rPr>
        <w:t>Swimming</w:t>
      </w:r>
    </w:p>
    <w:p w14:paraId="5202755F" w14:textId="77777777" w:rsidR="00D01618" w:rsidRDefault="00D01618" w:rsidP="006A20E0">
      <w:pPr>
        <w:pStyle w:val="aLCPBodytext"/>
        <w:ind w:left="142" w:right="112"/>
        <w:contextualSpacing/>
        <w:rPr>
          <w:rFonts w:ascii="Avenir Roman" w:hAnsi="Avenir Roman"/>
        </w:rPr>
      </w:pPr>
    </w:p>
    <w:p w14:paraId="47276EED" w14:textId="6AAB8B0E" w:rsidR="00B23305" w:rsidRPr="00167F75" w:rsidRDefault="00B23305" w:rsidP="006A20E0">
      <w:pPr>
        <w:pStyle w:val="aLCPBodytext"/>
        <w:ind w:left="142" w:right="112"/>
        <w:contextualSpacing/>
        <w:rPr>
          <w:rFonts w:ascii="Avenir Roman" w:hAnsi="Avenir Roman"/>
        </w:rPr>
      </w:pPr>
      <w:r w:rsidRPr="00167F75">
        <w:rPr>
          <w:rFonts w:ascii="Avenir Roman" w:hAnsi="Avenir Roman"/>
        </w:rPr>
        <w:t xml:space="preserve">The school organises swimming lessons for Y3 children during the </w:t>
      </w:r>
      <w:r>
        <w:rPr>
          <w:rFonts w:ascii="Avenir Roman" w:hAnsi="Avenir Roman"/>
        </w:rPr>
        <w:t>A</w:t>
      </w:r>
      <w:r w:rsidRPr="00167F75">
        <w:rPr>
          <w:rFonts w:ascii="Avenir Roman" w:hAnsi="Avenir Roman"/>
        </w:rPr>
        <w:t xml:space="preserve">utumn term and Y4 children plus any Y5 pupils who cannot yet swim 25m during the spring term. We ask parents to contribute towards transport. School will pay for the hire of the swimming pool and instructors.  </w:t>
      </w:r>
    </w:p>
    <w:p w14:paraId="4ED74B78" w14:textId="77777777" w:rsidR="00B23305" w:rsidRPr="00167F75" w:rsidRDefault="00B23305" w:rsidP="006A20E0">
      <w:pPr>
        <w:pStyle w:val="aLCPBodytext"/>
        <w:ind w:left="142" w:right="112"/>
        <w:contextualSpacing/>
        <w:rPr>
          <w:rFonts w:ascii="Avenir Roman" w:hAnsi="Avenir Roman"/>
        </w:rPr>
      </w:pPr>
    </w:p>
    <w:p w14:paraId="34771E79" w14:textId="77777777" w:rsidR="00B23305" w:rsidRDefault="00B23305" w:rsidP="006A20E0">
      <w:pPr>
        <w:pStyle w:val="aLCPBodytext"/>
        <w:ind w:left="142" w:right="112"/>
        <w:contextualSpacing/>
        <w:rPr>
          <w:rFonts w:ascii="Avenir Roman" w:hAnsi="Avenir Roman"/>
        </w:rPr>
      </w:pPr>
      <w:r w:rsidRPr="00167F75">
        <w:rPr>
          <w:rFonts w:ascii="Avenir Roman" w:hAnsi="Avenir Roman"/>
        </w:rPr>
        <w:t>Sports Premium Funding will pay for those Y5 pupils who still need lessons.</w:t>
      </w:r>
    </w:p>
    <w:p w14:paraId="63C4CCB9" w14:textId="77777777" w:rsidR="00774546" w:rsidRPr="00167F75" w:rsidRDefault="00774546" w:rsidP="006A20E0">
      <w:pPr>
        <w:pStyle w:val="aLCPBodytext"/>
        <w:ind w:left="142" w:right="112"/>
        <w:contextualSpacing/>
        <w:rPr>
          <w:rFonts w:ascii="Avenir Roman" w:hAnsi="Avenir Roman"/>
        </w:rPr>
      </w:pPr>
    </w:p>
    <w:p w14:paraId="33C53EEE" w14:textId="5E134200" w:rsidR="00D01618" w:rsidRPr="006A20E0" w:rsidRDefault="00D01618" w:rsidP="006A20E0">
      <w:pPr>
        <w:pStyle w:val="aLCPBodytext"/>
        <w:ind w:left="142" w:right="112"/>
        <w:contextualSpacing/>
        <w:rPr>
          <w:rFonts w:asciiTheme="majorHAnsi" w:hAnsiTheme="majorHAnsi"/>
          <w:b/>
          <w:color w:val="4F6228" w:themeColor="accent3" w:themeShade="80"/>
          <w:sz w:val="28"/>
          <w:szCs w:val="28"/>
        </w:rPr>
      </w:pPr>
      <w:r w:rsidRPr="006A20E0">
        <w:rPr>
          <w:rFonts w:asciiTheme="majorHAnsi" w:hAnsiTheme="majorHAnsi"/>
          <w:b/>
          <w:color w:val="4F6228" w:themeColor="accent3" w:themeShade="80"/>
          <w:sz w:val="28"/>
          <w:szCs w:val="28"/>
        </w:rPr>
        <w:t>Resources</w:t>
      </w:r>
    </w:p>
    <w:p w14:paraId="2EC33C56" w14:textId="77777777" w:rsidR="00D01618" w:rsidRDefault="00D01618" w:rsidP="006A20E0">
      <w:pPr>
        <w:pStyle w:val="aLCPBodytext"/>
        <w:ind w:left="142" w:right="112"/>
        <w:contextualSpacing/>
        <w:rPr>
          <w:rFonts w:ascii="Avenir Roman" w:hAnsi="Avenir Roman"/>
        </w:rPr>
      </w:pPr>
    </w:p>
    <w:p w14:paraId="045561C5" w14:textId="75CC0405" w:rsidR="00B23305" w:rsidRDefault="00B23305" w:rsidP="006A20E0">
      <w:pPr>
        <w:pStyle w:val="aLCPBodytext"/>
        <w:ind w:left="142" w:right="112"/>
        <w:contextualSpacing/>
        <w:rPr>
          <w:rFonts w:ascii="Avenir Roman" w:hAnsi="Avenir Roman"/>
        </w:rPr>
      </w:pPr>
      <w:r w:rsidRPr="00167F75">
        <w:rPr>
          <w:rFonts w:ascii="Avenir Roman" w:hAnsi="Avenir Roman"/>
        </w:rPr>
        <w:t>The school may make charges for resources such as cooking ingredients and craft materials when the children take home the finished product.</w:t>
      </w:r>
    </w:p>
    <w:p w14:paraId="0E2C5A2B" w14:textId="77777777" w:rsidR="006A20E0" w:rsidRDefault="006A20E0" w:rsidP="00D01618">
      <w:pPr>
        <w:pStyle w:val="aLCPBodytext"/>
        <w:ind w:left="142" w:right="112"/>
        <w:contextualSpacing/>
        <w:rPr>
          <w:rFonts w:ascii="Avenir Roman" w:hAnsi="Avenir Roman"/>
        </w:rPr>
      </w:pPr>
    </w:p>
    <w:p w14:paraId="4CED3595" w14:textId="77777777" w:rsidR="006A20E0" w:rsidRDefault="006A20E0" w:rsidP="00D01618">
      <w:pPr>
        <w:pStyle w:val="aLCPBodytext"/>
        <w:ind w:left="142" w:right="112"/>
        <w:contextualSpacing/>
        <w:rPr>
          <w:rFonts w:ascii="Avenir Roman" w:hAnsi="Avenir Roman"/>
        </w:rPr>
      </w:pPr>
    </w:p>
    <w:p w14:paraId="41E727AE" w14:textId="77777777" w:rsidR="006A20E0" w:rsidRDefault="006A20E0" w:rsidP="00D01618">
      <w:pPr>
        <w:pStyle w:val="aLCPBodytext"/>
        <w:ind w:left="142" w:right="112"/>
        <w:contextualSpacing/>
        <w:rPr>
          <w:rFonts w:ascii="Avenir Roman" w:hAnsi="Avenir Roman"/>
        </w:rPr>
      </w:pPr>
    </w:p>
    <w:p w14:paraId="3C6A9643" w14:textId="77777777" w:rsidR="006A20E0" w:rsidRPr="00D01618" w:rsidRDefault="006A20E0" w:rsidP="00D01618">
      <w:pPr>
        <w:pStyle w:val="aLCPBodytext"/>
        <w:ind w:left="142" w:right="112"/>
        <w:contextualSpacing/>
        <w:rPr>
          <w:rFonts w:ascii="Avenir Roman" w:hAnsi="Avenir Roman"/>
          <w:sz w:val="8"/>
          <w:szCs w:val="8"/>
        </w:rPr>
      </w:pPr>
    </w:p>
    <w:p w14:paraId="5A94693A" w14:textId="77777777" w:rsidR="00B23305" w:rsidRPr="00167F75" w:rsidRDefault="00B23305" w:rsidP="00B23305">
      <w:pPr>
        <w:pStyle w:val="aLCPBodytext"/>
        <w:ind w:left="142" w:right="112"/>
        <w:contextualSpacing/>
        <w:rPr>
          <w:rFonts w:ascii="Avenir Roman" w:hAnsi="Avenir Roman"/>
          <w:sz w:val="16"/>
          <w:szCs w:val="16"/>
        </w:rPr>
      </w:pPr>
    </w:p>
    <w:p w14:paraId="3915CC25" w14:textId="0ABDE012" w:rsidR="00D01618" w:rsidRPr="006A20E0" w:rsidRDefault="00D01618" w:rsidP="006A20E0">
      <w:pPr>
        <w:pStyle w:val="aLCPBodytext"/>
        <w:ind w:left="142" w:right="112"/>
        <w:contextualSpacing/>
        <w:rPr>
          <w:rFonts w:asciiTheme="majorHAnsi" w:hAnsiTheme="majorHAnsi"/>
          <w:b/>
          <w:color w:val="4F6228" w:themeColor="accent3" w:themeShade="80"/>
          <w:sz w:val="28"/>
          <w:szCs w:val="28"/>
        </w:rPr>
      </w:pPr>
      <w:r w:rsidRPr="006A20E0">
        <w:rPr>
          <w:rFonts w:asciiTheme="majorHAnsi" w:hAnsiTheme="majorHAnsi"/>
          <w:b/>
          <w:color w:val="4F6228" w:themeColor="accent3" w:themeShade="80"/>
          <w:sz w:val="28"/>
          <w:szCs w:val="28"/>
        </w:rPr>
        <w:lastRenderedPageBreak/>
        <w:t>Remission from charges</w:t>
      </w:r>
    </w:p>
    <w:p w14:paraId="2FB79F35" w14:textId="77777777" w:rsidR="00B23305" w:rsidRPr="00167F75" w:rsidRDefault="00B23305" w:rsidP="006A20E0">
      <w:pPr>
        <w:pStyle w:val="aLCPBodytext"/>
        <w:ind w:left="142" w:right="112"/>
        <w:contextualSpacing/>
        <w:rPr>
          <w:rFonts w:ascii="Avenir Roman" w:hAnsi="Avenir Roman"/>
          <w:sz w:val="8"/>
          <w:szCs w:val="8"/>
        </w:rPr>
      </w:pPr>
    </w:p>
    <w:p w14:paraId="30773E95" w14:textId="7B39973F" w:rsidR="00B23305" w:rsidRDefault="00B23305" w:rsidP="006A20E0">
      <w:pPr>
        <w:pStyle w:val="aLCPBodytext"/>
        <w:ind w:left="142" w:right="112"/>
        <w:contextualSpacing/>
        <w:rPr>
          <w:rFonts w:ascii="Avenir Roman" w:hAnsi="Avenir Roman"/>
        </w:rPr>
      </w:pPr>
      <w:r w:rsidRPr="00167F75">
        <w:rPr>
          <w:rFonts w:ascii="Avenir Roman" w:hAnsi="Avenir Roman"/>
        </w:rPr>
        <w:t xml:space="preserve">The </w:t>
      </w:r>
      <w:r>
        <w:rPr>
          <w:rFonts w:ascii="Avenir Roman" w:hAnsi="Avenir Roman"/>
        </w:rPr>
        <w:t>Trust</w:t>
      </w:r>
      <w:r w:rsidRPr="00167F75">
        <w:rPr>
          <w:rFonts w:ascii="Avenir Roman" w:hAnsi="Avenir Roman"/>
        </w:rPr>
        <w:t xml:space="preserve"> has decided that any available funds in the School Fund Account can be used when appropriate to subsidise the cost of children from disadvantaged homes taking part in activities including residential visits and sporting activities.</w:t>
      </w:r>
    </w:p>
    <w:p w14:paraId="33319161" w14:textId="77777777" w:rsidR="00981C5F" w:rsidRPr="00167F75" w:rsidRDefault="00981C5F" w:rsidP="006A20E0">
      <w:pPr>
        <w:pStyle w:val="aLCPBodytext"/>
        <w:ind w:left="142" w:right="112"/>
        <w:contextualSpacing/>
        <w:rPr>
          <w:rFonts w:ascii="Avenir Roman" w:hAnsi="Avenir Roman"/>
        </w:rPr>
      </w:pPr>
    </w:p>
    <w:p w14:paraId="69A8A02F" w14:textId="77777777" w:rsidR="00B23305" w:rsidRPr="00167F75" w:rsidRDefault="00B23305" w:rsidP="006A20E0">
      <w:pPr>
        <w:pStyle w:val="Heading1"/>
        <w:ind w:left="142" w:right="112"/>
        <w:contextualSpacing/>
        <w:jc w:val="both"/>
        <w:rPr>
          <w:rFonts w:ascii="Avenir Roman" w:hAnsi="Avenir Roman" w:cs="Arial"/>
          <w:b w:val="0"/>
          <w:i/>
          <w:sz w:val="22"/>
          <w:szCs w:val="22"/>
        </w:rPr>
      </w:pPr>
      <w:r w:rsidRPr="00167F75">
        <w:rPr>
          <w:rFonts w:ascii="Avenir Roman" w:hAnsi="Avenir Roman" w:cs="Arial"/>
          <w:b w:val="0"/>
          <w:i/>
          <w:sz w:val="22"/>
          <w:szCs w:val="22"/>
        </w:rPr>
        <w:t xml:space="preserve">This policy should be read in conjunction with the Guidance document, CHARGING FOR SCHOOL ACTIVITIES produced by the DfE published </w:t>
      </w:r>
      <w:r>
        <w:rPr>
          <w:rFonts w:ascii="Avenir Roman" w:hAnsi="Avenir Roman" w:cs="Arial"/>
          <w:b w:val="0"/>
          <w:i/>
          <w:sz w:val="22"/>
          <w:szCs w:val="22"/>
        </w:rPr>
        <w:t>May</w:t>
      </w:r>
      <w:r w:rsidRPr="00167F75">
        <w:rPr>
          <w:rFonts w:ascii="Avenir Roman" w:hAnsi="Avenir Roman" w:cs="Arial"/>
          <w:b w:val="0"/>
          <w:i/>
          <w:sz w:val="22"/>
          <w:szCs w:val="22"/>
        </w:rPr>
        <w:t xml:space="preserve"> 201</w:t>
      </w:r>
      <w:r>
        <w:rPr>
          <w:rFonts w:ascii="Avenir Roman" w:hAnsi="Avenir Roman" w:cs="Arial"/>
          <w:b w:val="0"/>
          <w:i/>
          <w:sz w:val="22"/>
          <w:szCs w:val="22"/>
        </w:rPr>
        <w:t>8</w:t>
      </w:r>
      <w:r w:rsidRPr="00167F75">
        <w:rPr>
          <w:rFonts w:ascii="Avenir Roman" w:hAnsi="Avenir Roman" w:cs="Arial"/>
          <w:b w:val="0"/>
          <w:i/>
          <w:sz w:val="22"/>
          <w:szCs w:val="22"/>
        </w:rPr>
        <w:t xml:space="preserve">. </w:t>
      </w:r>
    </w:p>
    <w:p w14:paraId="051624E9" w14:textId="77777777" w:rsidR="00B23305" w:rsidRPr="00167F75" w:rsidRDefault="00B23305" w:rsidP="006A20E0">
      <w:pPr>
        <w:pStyle w:val="aLCPSubhead"/>
        <w:jc w:val="both"/>
      </w:pPr>
    </w:p>
    <w:p w14:paraId="65802572" w14:textId="4B9D010C" w:rsidR="00D01618" w:rsidRPr="006A20E0" w:rsidRDefault="00D01618" w:rsidP="006A20E0">
      <w:pPr>
        <w:ind w:left="142"/>
        <w:jc w:val="both"/>
        <w:rPr>
          <w:rFonts w:asciiTheme="majorHAnsi" w:hAnsiTheme="majorHAnsi"/>
          <w:b/>
          <w:color w:val="4F6228" w:themeColor="accent3" w:themeShade="80"/>
          <w:sz w:val="28"/>
          <w:szCs w:val="28"/>
        </w:rPr>
      </w:pPr>
      <w:r w:rsidRPr="006A20E0">
        <w:rPr>
          <w:rFonts w:asciiTheme="majorHAnsi" w:hAnsiTheme="majorHAnsi"/>
          <w:b/>
          <w:color w:val="4F6228" w:themeColor="accent3" w:themeShade="80"/>
          <w:sz w:val="28"/>
          <w:szCs w:val="28"/>
        </w:rPr>
        <w:t xml:space="preserve">Other charges </w:t>
      </w:r>
    </w:p>
    <w:p w14:paraId="59F8BFEB" w14:textId="77777777" w:rsidR="00D01618" w:rsidRPr="00167F75" w:rsidRDefault="00D01618" w:rsidP="006A20E0">
      <w:pPr>
        <w:pStyle w:val="aLCPSubhead"/>
        <w:jc w:val="both"/>
      </w:pPr>
    </w:p>
    <w:p w14:paraId="41C7C9EA" w14:textId="77777777" w:rsidR="00B23305" w:rsidRPr="00117B76" w:rsidRDefault="00B23305" w:rsidP="006A20E0">
      <w:pPr>
        <w:pStyle w:val="aLCPSubhead"/>
        <w:numPr>
          <w:ilvl w:val="0"/>
          <w:numId w:val="31"/>
        </w:numPr>
        <w:ind w:left="142" w:firstLine="0"/>
        <w:jc w:val="both"/>
        <w:rPr>
          <w:b w:val="0"/>
        </w:rPr>
      </w:pPr>
      <w:r w:rsidRPr="00117B76">
        <w:rPr>
          <w:b w:val="0"/>
        </w:rPr>
        <w:t>Lettings – The school will make its facilities available to outside users at a charge of at least the cost of providing the facilities. The scale of charges will be determined annually by the Headteacher. Refer to the Lettings Policy for guidance on charges.</w:t>
      </w:r>
    </w:p>
    <w:p w14:paraId="2899EAC1" w14:textId="77777777" w:rsidR="00B23305" w:rsidRPr="00117B76" w:rsidRDefault="00B23305" w:rsidP="006A20E0">
      <w:pPr>
        <w:pStyle w:val="aLCPSubhead"/>
        <w:jc w:val="both"/>
        <w:rPr>
          <w:b w:val="0"/>
        </w:rPr>
      </w:pPr>
    </w:p>
    <w:p w14:paraId="33CFB24D" w14:textId="77777777" w:rsidR="00B23305" w:rsidRPr="00117B76" w:rsidRDefault="00B23305" w:rsidP="006A20E0">
      <w:pPr>
        <w:pStyle w:val="aLCPSubhead"/>
        <w:numPr>
          <w:ilvl w:val="0"/>
          <w:numId w:val="31"/>
        </w:numPr>
        <w:ind w:left="142" w:firstLine="0"/>
        <w:jc w:val="both"/>
        <w:rPr>
          <w:b w:val="0"/>
        </w:rPr>
      </w:pPr>
      <w:r w:rsidRPr="00117B76">
        <w:rPr>
          <w:b w:val="0"/>
        </w:rPr>
        <w:t>Photocopying Charges – The school makes a charge to anyone using the photocopier for business or private use. The school makes a charge to anyone using the photocopier for business use.  The costs are as follows:</w:t>
      </w:r>
    </w:p>
    <w:p w14:paraId="41F7F2B0" w14:textId="77777777" w:rsidR="00B23305" w:rsidRPr="00117B76" w:rsidRDefault="00B23305" w:rsidP="006A20E0">
      <w:pPr>
        <w:ind w:left="142" w:right="112"/>
        <w:contextualSpacing/>
        <w:jc w:val="both"/>
        <w:rPr>
          <w:rFonts w:ascii="Avenir Roman" w:hAnsi="Avenir Roman"/>
        </w:rPr>
      </w:pPr>
      <w:r w:rsidRPr="00117B76">
        <w:rPr>
          <w:rFonts w:ascii="Avenir Roman" w:hAnsi="Avenir Roman"/>
        </w:rPr>
        <w:tab/>
      </w:r>
      <w:r w:rsidRPr="00117B76">
        <w:rPr>
          <w:rFonts w:ascii="Avenir Roman" w:hAnsi="Avenir Roman"/>
        </w:rPr>
        <w:tab/>
        <w:t xml:space="preserve">A4 Black and White </w:t>
      </w:r>
      <w:r>
        <w:rPr>
          <w:rFonts w:ascii="Avenir Roman" w:hAnsi="Avenir Roman"/>
        </w:rPr>
        <w:t>c</w:t>
      </w:r>
      <w:r w:rsidRPr="00117B76">
        <w:rPr>
          <w:rFonts w:ascii="Avenir Roman" w:hAnsi="Avenir Roman"/>
        </w:rPr>
        <w:t>opy</w:t>
      </w:r>
      <w:r w:rsidRPr="00117B76">
        <w:rPr>
          <w:rFonts w:ascii="Avenir Roman" w:hAnsi="Avenir Roman"/>
        </w:rPr>
        <w:tab/>
        <w:t>5p</w:t>
      </w:r>
      <w:r>
        <w:rPr>
          <w:rFonts w:ascii="Avenir Roman" w:hAnsi="Avenir Roman"/>
        </w:rPr>
        <w:t xml:space="preserve"> </w:t>
      </w:r>
      <w:r>
        <w:rPr>
          <w:rFonts w:ascii="Avenir Roman" w:hAnsi="Avenir Roman"/>
        </w:rPr>
        <w:tab/>
      </w:r>
      <w:r w:rsidRPr="00117B76">
        <w:rPr>
          <w:rFonts w:ascii="Avenir Roman" w:hAnsi="Avenir Roman"/>
        </w:rPr>
        <w:t>A</w:t>
      </w:r>
      <w:r>
        <w:rPr>
          <w:rFonts w:ascii="Avenir Roman" w:hAnsi="Avenir Roman"/>
        </w:rPr>
        <w:t>3</w:t>
      </w:r>
      <w:r w:rsidRPr="00117B76">
        <w:rPr>
          <w:rFonts w:ascii="Avenir Roman" w:hAnsi="Avenir Roman"/>
        </w:rPr>
        <w:t xml:space="preserve"> Black and White </w:t>
      </w:r>
      <w:r>
        <w:rPr>
          <w:rFonts w:ascii="Avenir Roman" w:hAnsi="Avenir Roman"/>
        </w:rPr>
        <w:t>c</w:t>
      </w:r>
      <w:r w:rsidRPr="00117B76">
        <w:rPr>
          <w:rFonts w:ascii="Avenir Roman" w:hAnsi="Avenir Roman"/>
        </w:rPr>
        <w:t>opy</w:t>
      </w:r>
      <w:r w:rsidRPr="00117B76">
        <w:rPr>
          <w:rFonts w:ascii="Avenir Roman" w:hAnsi="Avenir Roman"/>
        </w:rPr>
        <w:tab/>
      </w:r>
      <w:r>
        <w:rPr>
          <w:rFonts w:ascii="Avenir Roman" w:hAnsi="Avenir Roman"/>
        </w:rPr>
        <w:t>10</w:t>
      </w:r>
      <w:r w:rsidRPr="00117B76">
        <w:rPr>
          <w:rFonts w:ascii="Avenir Roman" w:hAnsi="Avenir Roman"/>
        </w:rPr>
        <w:t>p</w:t>
      </w:r>
    </w:p>
    <w:p w14:paraId="6026250C" w14:textId="77777777" w:rsidR="00B23305" w:rsidRPr="00117B76" w:rsidRDefault="00B23305" w:rsidP="006A20E0">
      <w:pPr>
        <w:ind w:left="142" w:right="112"/>
        <w:contextualSpacing/>
        <w:jc w:val="both"/>
        <w:rPr>
          <w:rFonts w:ascii="Avenir Roman" w:hAnsi="Avenir Roman"/>
        </w:rPr>
      </w:pPr>
      <w:r w:rsidRPr="00117B76">
        <w:rPr>
          <w:rFonts w:ascii="Avenir Roman" w:hAnsi="Avenir Roman"/>
        </w:rPr>
        <w:tab/>
      </w:r>
      <w:r w:rsidRPr="00117B76">
        <w:rPr>
          <w:rFonts w:ascii="Avenir Roman" w:hAnsi="Avenir Roman"/>
        </w:rPr>
        <w:tab/>
        <w:t xml:space="preserve">A4 </w:t>
      </w:r>
      <w:proofErr w:type="spellStart"/>
      <w:r w:rsidRPr="00117B76">
        <w:rPr>
          <w:rFonts w:ascii="Avenir Roman" w:hAnsi="Avenir Roman"/>
        </w:rPr>
        <w:t>Colour</w:t>
      </w:r>
      <w:proofErr w:type="spellEnd"/>
      <w:r w:rsidRPr="00117B76">
        <w:rPr>
          <w:rFonts w:ascii="Avenir Roman" w:hAnsi="Avenir Roman"/>
        </w:rPr>
        <w:t xml:space="preserve"> </w:t>
      </w:r>
      <w:r>
        <w:rPr>
          <w:rFonts w:ascii="Avenir Roman" w:hAnsi="Avenir Roman"/>
        </w:rPr>
        <w:t>c</w:t>
      </w:r>
      <w:r w:rsidRPr="00117B76">
        <w:rPr>
          <w:rFonts w:ascii="Avenir Roman" w:hAnsi="Avenir Roman"/>
        </w:rPr>
        <w:t>opy</w:t>
      </w:r>
      <w:r w:rsidRPr="00117B76">
        <w:rPr>
          <w:rFonts w:ascii="Avenir Roman" w:hAnsi="Avenir Roman"/>
        </w:rPr>
        <w:tab/>
      </w:r>
      <w:r w:rsidRPr="00117B76">
        <w:rPr>
          <w:rFonts w:ascii="Avenir Roman" w:hAnsi="Avenir Roman"/>
        </w:rPr>
        <w:tab/>
      </w:r>
      <w:r>
        <w:rPr>
          <w:rFonts w:ascii="Avenir Roman" w:hAnsi="Avenir Roman"/>
        </w:rPr>
        <w:tab/>
      </w:r>
      <w:r w:rsidRPr="00117B76">
        <w:rPr>
          <w:rFonts w:ascii="Avenir Roman" w:hAnsi="Avenir Roman"/>
        </w:rPr>
        <w:t>10p</w:t>
      </w:r>
      <w:r>
        <w:rPr>
          <w:rFonts w:ascii="Avenir Roman" w:hAnsi="Avenir Roman"/>
        </w:rPr>
        <w:tab/>
      </w:r>
      <w:r w:rsidRPr="00117B76">
        <w:rPr>
          <w:rFonts w:ascii="Avenir Roman" w:hAnsi="Avenir Roman"/>
        </w:rPr>
        <w:t>A</w:t>
      </w:r>
      <w:r>
        <w:rPr>
          <w:rFonts w:ascii="Avenir Roman" w:hAnsi="Avenir Roman"/>
        </w:rPr>
        <w:t>3</w:t>
      </w:r>
      <w:r w:rsidRPr="00117B76">
        <w:rPr>
          <w:rFonts w:ascii="Avenir Roman" w:hAnsi="Avenir Roman"/>
        </w:rPr>
        <w:t xml:space="preserve"> </w:t>
      </w:r>
      <w:proofErr w:type="spellStart"/>
      <w:r w:rsidRPr="00117B76">
        <w:rPr>
          <w:rFonts w:ascii="Avenir Roman" w:hAnsi="Avenir Roman"/>
        </w:rPr>
        <w:t>Colour</w:t>
      </w:r>
      <w:proofErr w:type="spellEnd"/>
      <w:r w:rsidRPr="00117B76">
        <w:rPr>
          <w:rFonts w:ascii="Avenir Roman" w:hAnsi="Avenir Roman"/>
        </w:rPr>
        <w:t xml:space="preserve"> </w:t>
      </w:r>
      <w:r>
        <w:rPr>
          <w:rFonts w:ascii="Avenir Roman" w:hAnsi="Avenir Roman"/>
        </w:rPr>
        <w:t>c</w:t>
      </w:r>
      <w:r w:rsidRPr="00117B76">
        <w:rPr>
          <w:rFonts w:ascii="Avenir Roman" w:hAnsi="Avenir Roman"/>
        </w:rPr>
        <w:t>opy</w:t>
      </w:r>
      <w:r w:rsidRPr="00117B76">
        <w:rPr>
          <w:rFonts w:ascii="Avenir Roman" w:hAnsi="Avenir Roman"/>
        </w:rPr>
        <w:tab/>
      </w:r>
      <w:r w:rsidRPr="00117B76">
        <w:rPr>
          <w:rFonts w:ascii="Avenir Roman" w:hAnsi="Avenir Roman"/>
        </w:rPr>
        <w:tab/>
      </w:r>
      <w:r>
        <w:rPr>
          <w:rFonts w:ascii="Avenir Roman" w:hAnsi="Avenir Roman"/>
        </w:rPr>
        <w:tab/>
        <w:t>20</w:t>
      </w:r>
      <w:r w:rsidRPr="00117B76">
        <w:rPr>
          <w:rFonts w:ascii="Avenir Roman" w:hAnsi="Avenir Roman"/>
        </w:rPr>
        <w:t>p</w:t>
      </w:r>
    </w:p>
    <w:p w14:paraId="326838C4" w14:textId="77777777" w:rsidR="00B23305" w:rsidRPr="00117B76" w:rsidRDefault="00B23305" w:rsidP="006A20E0">
      <w:pPr>
        <w:ind w:left="142" w:right="112"/>
        <w:contextualSpacing/>
        <w:jc w:val="both"/>
        <w:rPr>
          <w:rFonts w:ascii="Avenir Roman" w:hAnsi="Avenir Roman"/>
        </w:rPr>
      </w:pPr>
    </w:p>
    <w:p w14:paraId="63569742" w14:textId="77777777" w:rsidR="00B23305" w:rsidRDefault="00B23305" w:rsidP="006A20E0">
      <w:pPr>
        <w:ind w:left="142" w:right="112"/>
        <w:contextualSpacing/>
        <w:jc w:val="both"/>
        <w:rPr>
          <w:rFonts w:ascii="Avenir Roman" w:hAnsi="Avenir Roman"/>
        </w:rPr>
      </w:pPr>
      <w:r w:rsidRPr="00117B76">
        <w:rPr>
          <w:rFonts w:ascii="Avenir Roman" w:hAnsi="Avenir Roman"/>
        </w:rPr>
        <w:t xml:space="preserve">Where the school has been asked to undertake the photocopying there will be an additional £5 admin fee for </w:t>
      </w:r>
      <w:proofErr w:type="spellStart"/>
      <w:r w:rsidRPr="00117B76">
        <w:rPr>
          <w:rFonts w:ascii="Avenir Roman" w:hAnsi="Avenir Roman"/>
        </w:rPr>
        <w:t>labour</w:t>
      </w:r>
      <w:proofErr w:type="spellEnd"/>
      <w:r w:rsidRPr="00117B76">
        <w:rPr>
          <w:rFonts w:ascii="Avenir Roman" w:hAnsi="Avenir Roman"/>
        </w:rPr>
        <w:t xml:space="preserve"> and time</w:t>
      </w:r>
      <w:r>
        <w:rPr>
          <w:rFonts w:ascii="Avenir Roman" w:hAnsi="Avenir Roman"/>
        </w:rPr>
        <w:t>.</w:t>
      </w:r>
    </w:p>
    <w:p w14:paraId="6489CC32" w14:textId="77777777" w:rsidR="003E13D6" w:rsidRDefault="003E13D6" w:rsidP="00B23305">
      <w:pPr>
        <w:ind w:left="142" w:right="112"/>
        <w:contextualSpacing/>
        <w:rPr>
          <w:rFonts w:ascii="Avenir Roman" w:hAnsi="Avenir Roman"/>
        </w:rPr>
      </w:pPr>
    </w:p>
    <w:p w14:paraId="5A280FAD" w14:textId="77777777" w:rsidR="003E13D6" w:rsidRDefault="003E13D6" w:rsidP="00B23305">
      <w:pPr>
        <w:ind w:left="142" w:right="112"/>
        <w:contextualSpacing/>
        <w:rPr>
          <w:rFonts w:ascii="Avenir Roman" w:hAnsi="Avenir Roman"/>
        </w:rPr>
      </w:pPr>
    </w:p>
    <w:p w14:paraId="7BBAEBCD" w14:textId="77777777" w:rsidR="003E13D6" w:rsidRDefault="003E13D6" w:rsidP="00B23305">
      <w:pPr>
        <w:ind w:left="142" w:right="112"/>
        <w:contextualSpacing/>
        <w:rPr>
          <w:rFonts w:ascii="Avenir Roman" w:hAnsi="Avenir Roman"/>
        </w:rPr>
      </w:pPr>
    </w:p>
    <w:p w14:paraId="750ABA5B" w14:textId="77777777" w:rsidR="006A20E0" w:rsidRDefault="006A20E0" w:rsidP="00B23305">
      <w:pPr>
        <w:ind w:left="142" w:right="112"/>
        <w:contextualSpacing/>
        <w:rPr>
          <w:rFonts w:ascii="Avenir Roman" w:hAnsi="Avenir Roman"/>
        </w:rPr>
      </w:pPr>
    </w:p>
    <w:p w14:paraId="439263A7" w14:textId="2F1CDE47" w:rsidR="00D01618" w:rsidRPr="006A20E0" w:rsidRDefault="00D01618" w:rsidP="00D01618">
      <w:pPr>
        <w:ind w:left="142"/>
        <w:rPr>
          <w:rFonts w:ascii="Avenir Roman" w:hAnsi="Avenir Roman"/>
        </w:rPr>
      </w:pPr>
      <w:r w:rsidRPr="006A20E0">
        <w:rPr>
          <w:rFonts w:asciiTheme="majorHAnsi" w:hAnsiTheme="majorHAnsi"/>
          <w:b/>
          <w:color w:val="4F6228" w:themeColor="accent3" w:themeShade="80"/>
          <w:sz w:val="28"/>
          <w:szCs w:val="28"/>
        </w:rPr>
        <w:t>Contact details</w:t>
      </w:r>
      <w:r w:rsidRPr="006A20E0">
        <w:rPr>
          <w:rFonts w:ascii="Avenir Roman" w:hAnsi="Avenir Roman"/>
        </w:rPr>
        <w:t xml:space="preserve"> </w:t>
      </w:r>
    </w:p>
    <w:p w14:paraId="479CDA8B" w14:textId="77777777" w:rsidR="003E13D6" w:rsidRDefault="003E13D6" w:rsidP="00B23305">
      <w:pPr>
        <w:ind w:left="142" w:right="112"/>
        <w:contextualSpacing/>
        <w:rPr>
          <w:rFonts w:ascii="Avenir Roman" w:hAnsi="Avenir Roman"/>
        </w:rPr>
      </w:pPr>
    </w:p>
    <w:p w14:paraId="227F9DB6" w14:textId="77777777" w:rsidR="003E13D6" w:rsidRDefault="003E13D6" w:rsidP="00B23305">
      <w:pPr>
        <w:ind w:left="142" w:right="112"/>
        <w:contextualSpacing/>
        <w:rPr>
          <w:rFonts w:ascii="Avenir Roman" w:hAnsi="Avenir Roman"/>
        </w:rPr>
      </w:pPr>
    </w:p>
    <w:p w14:paraId="7787D9FB" w14:textId="77777777" w:rsidR="003E13D6" w:rsidRDefault="003E13D6" w:rsidP="00B23305">
      <w:pPr>
        <w:ind w:left="142" w:right="112"/>
        <w:contextualSpacing/>
        <w:rPr>
          <w:rFonts w:ascii="Avenir Roman" w:hAnsi="Avenir Roman"/>
        </w:rPr>
      </w:pPr>
    </w:p>
    <w:p w14:paraId="0ADC1B07" w14:textId="77777777" w:rsidR="003E13D6" w:rsidRDefault="003E13D6" w:rsidP="00B23305">
      <w:pPr>
        <w:ind w:left="142" w:right="112"/>
        <w:contextualSpacing/>
        <w:rPr>
          <w:rFonts w:ascii="Avenir Roman" w:hAnsi="Avenir Roman"/>
        </w:rPr>
      </w:pPr>
    </w:p>
    <w:tbl>
      <w:tblPr>
        <w:tblStyle w:val="TableGrid"/>
        <w:tblpPr w:leftFromText="180" w:rightFromText="180" w:vertAnchor="text" w:horzAnchor="margin" w:tblpXSpec="center" w:tblpY="-838"/>
        <w:tblW w:w="0" w:type="auto"/>
        <w:tblLook w:val="04A0" w:firstRow="1" w:lastRow="0" w:firstColumn="1" w:lastColumn="0" w:noHBand="0" w:noVBand="1"/>
      </w:tblPr>
      <w:tblGrid>
        <w:gridCol w:w="3118"/>
        <w:gridCol w:w="6606"/>
      </w:tblGrid>
      <w:tr w:rsidR="00195400" w:rsidRPr="00556B50" w14:paraId="00BFDBB4" w14:textId="77777777" w:rsidTr="00913AAC">
        <w:tc>
          <w:tcPr>
            <w:tcW w:w="3118" w:type="dxa"/>
            <w:shd w:val="clear" w:color="auto" w:fill="EAF1DD" w:themeFill="accent3" w:themeFillTint="33"/>
          </w:tcPr>
          <w:p w14:paraId="68094428" w14:textId="5E261FA3" w:rsidR="00195400" w:rsidRPr="006D3007" w:rsidRDefault="00195400" w:rsidP="00195400">
            <w:pPr>
              <w:pStyle w:val="BodyText"/>
              <w:ind w:right="221"/>
              <w:rPr>
                <w:rFonts w:ascii="Cambria" w:hAnsi="Cambria"/>
              </w:rPr>
            </w:pPr>
            <w:r w:rsidRPr="006D3007">
              <w:rPr>
                <w:rFonts w:ascii="Cambria" w:hAnsi="Cambria"/>
              </w:rPr>
              <w:t>C</w:t>
            </w:r>
            <w:r>
              <w:rPr>
                <w:rFonts w:ascii="Cambria" w:hAnsi="Cambria"/>
              </w:rPr>
              <w:t>hief Executive Officer</w:t>
            </w:r>
          </w:p>
        </w:tc>
        <w:tc>
          <w:tcPr>
            <w:tcW w:w="6606" w:type="dxa"/>
          </w:tcPr>
          <w:p w14:paraId="468894C3" w14:textId="35B52190" w:rsidR="00195400" w:rsidRPr="00556B50" w:rsidRDefault="00195400" w:rsidP="00195400">
            <w:pPr>
              <w:pStyle w:val="BodyText"/>
              <w:ind w:right="221"/>
              <w:rPr>
                <w:rFonts w:asciiTheme="majorHAnsi" w:hAnsiTheme="majorHAnsi"/>
              </w:rPr>
            </w:pPr>
            <w:r>
              <w:rPr>
                <w:rFonts w:asciiTheme="majorHAnsi" w:hAnsiTheme="majorHAnsi"/>
              </w:rPr>
              <w:t xml:space="preserve">Sarah Woodward </w:t>
            </w:r>
            <w:hyperlink r:id="rId14" w:history="1">
              <w:r w:rsidRPr="007E392B">
                <w:rPr>
                  <w:rStyle w:val="Hyperlink"/>
                  <w:rFonts w:asciiTheme="majorHAnsi" w:hAnsiTheme="majorHAnsi"/>
                </w:rPr>
                <w:t>ceo@createlearning.co.uk</w:t>
              </w:r>
            </w:hyperlink>
          </w:p>
        </w:tc>
      </w:tr>
      <w:tr w:rsidR="00195400" w:rsidRPr="00556B50" w14:paraId="3007660D" w14:textId="77777777" w:rsidTr="00913AAC">
        <w:tc>
          <w:tcPr>
            <w:tcW w:w="3118" w:type="dxa"/>
            <w:shd w:val="clear" w:color="auto" w:fill="EAF1DD" w:themeFill="accent3" w:themeFillTint="33"/>
          </w:tcPr>
          <w:p w14:paraId="5B5C3A37" w14:textId="171D819A" w:rsidR="00195400" w:rsidRPr="006D3007" w:rsidRDefault="00195400" w:rsidP="00195400">
            <w:pPr>
              <w:pStyle w:val="BodyText"/>
              <w:ind w:right="221"/>
              <w:rPr>
                <w:rFonts w:ascii="Cambria" w:hAnsi="Cambria"/>
              </w:rPr>
            </w:pPr>
            <w:r w:rsidRPr="006D3007">
              <w:rPr>
                <w:rFonts w:ascii="Cambria" w:hAnsi="Cambria"/>
              </w:rPr>
              <w:t>Chair of the Trust</w:t>
            </w:r>
          </w:p>
        </w:tc>
        <w:tc>
          <w:tcPr>
            <w:tcW w:w="6606" w:type="dxa"/>
          </w:tcPr>
          <w:p w14:paraId="7C32482A" w14:textId="73E56237" w:rsidR="00195400" w:rsidRPr="00556B50" w:rsidRDefault="00195400" w:rsidP="00195400">
            <w:pPr>
              <w:pStyle w:val="BodyText"/>
              <w:ind w:right="221"/>
              <w:rPr>
                <w:rFonts w:asciiTheme="majorHAnsi" w:hAnsiTheme="majorHAnsi"/>
                <w:lang w:val="de-DE"/>
              </w:rPr>
            </w:pPr>
            <w:r>
              <w:rPr>
                <w:rFonts w:asciiTheme="majorHAnsi" w:hAnsiTheme="majorHAnsi"/>
                <w:lang w:val="de-DE"/>
              </w:rPr>
              <w:t>Faye Russell</w:t>
            </w:r>
            <w:r w:rsidRPr="00556B50">
              <w:rPr>
                <w:rFonts w:asciiTheme="majorHAnsi" w:hAnsiTheme="majorHAnsi"/>
                <w:lang w:val="de-DE"/>
              </w:rPr>
              <w:t xml:space="preserve"> </w:t>
            </w:r>
            <w:hyperlink r:id="rId15" w:history="1">
              <w:r w:rsidRPr="007E392B">
                <w:rPr>
                  <w:rStyle w:val="Hyperlink"/>
                  <w:rFonts w:asciiTheme="majorHAnsi" w:hAnsiTheme="majorHAnsi"/>
                  <w:lang w:val="de-DE"/>
                </w:rPr>
                <w:t>frussell@createlearning.co.uk</w:t>
              </w:r>
            </w:hyperlink>
            <w:r w:rsidRPr="00556B50">
              <w:rPr>
                <w:rFonts w:asciiTheme="majorHAnsi" w:hAnsiTheme="majorHAnsi"/>
                <w:lang w:val="de-DE"/>
              </w:rPr>
              <w:t xml:space="preserve"> </w:t>
            </w:r>
          </w:p>
        </w:tc>
      </w:tr>
      <w:tr w:rsidR="00195400" w:rsidRPr="00556B50" w14:paraId="6D2774FB" w14:textId="77777777" w:rsidTr="00913AAC">
        <w:tc>
          <w:tcPr>
            <w:tcW w:w="3118" w:type="dxa"/>
            <w:shd w:val="clear" w:color="auto" w:fill="EAF1DD" w:themeFill="accent3" w:themeFillTint="33"/>
          </w:tcPr>
          <w:p w14:paraId="26E2BEB1" w14:textId="0EB87D4E" w:rsidR="00195400" w:rsidRPr="006D3007" w:rsidRDefault="00195400" w:rsidP="00195400">
            <w:pPr>
              <w:pStyle w:val="BodyText"/>
              <w:ind w:right="221"/>
              <w:rPr>
                <w:rFonts w:ascii="Cambria" w:hAnsi="Cambria"/>
                <w:lang w:val="de-DE"/>
              </w:rPr>
            </w:pPr>
            <w:r w:rsidRPr="006D3007">
              <w:rPr>
                <w:rFonts w:ascii="Cambria" w:hAnsi="Cambria"/>
                <w:lang w:val="de-DE"/>
              </w:rPr>
              <w:t>C</w:t>
            </w:r>
            <w:r>
              <w:rPr>
                <w:rFonts w:ascii="Cambria" w:hAnsi="Cambria"/>
                <w:lang w:val="de-DE"/>
              </w:rPr>
              <w:t xml:space="preserve">hief </w:t>
            </w:r>
            <w:r w:rsidRPr="006D3007">
              <w:rPr>
                <w:rFonts w:ascii="Cambria" w:hAnsi="Cambria"/>
                <w:lang w:val="de-DE"/>
              </w:rPr>
              <w:t>F</w:t>
            </w:r>
            <w:r>
              <w:rPr>
                <w:rFonts w:ascii="Cambria" w:hAnsi="Cambria"/>
                <w:lang w:val="de-DE"/>
              </w:rPr>
              <w:t xml:space="preserve">inance </w:t>
            </w:r>
            <w:r w:rsidRPr="006D3007">
              <w:rPr>
                <w:rFonts w:ascii="Cambria" w:hAnsi="Cambria"/>
                <w:lang w:val="de-DE"/>
              </w:rPr>
              <w:t>O</w:t>
            </w:r>
            <w:r>
              <w:rPr>
                <w:rFonts w:ascii="Cambria" w:hAnsi="Cambria"/>
                <w:lang w:val="de-DE"/>
              </w:rPr>
              <w:t>fficer</w:t>
            </w:r>
          </w:p>
        </w:tc>
        <w:tc>
          <w:tcPr>
            <w:tcW w:w="6606" w:type="dxa"/>
          </w:tcPr>
          <w:p w14:paraId="19C8A31F" w14:textId="77777777" w:rsidR="00195400" w:rsidRDefault="00195400" w:rsidP="00195400">
            <w:pPr>
              <w:pStyle w:val="BodyText"/>
              <w:ind w:right="221"/>
              <w:rPr>
                <w:rStyle w:val="Hyperlink"/>
                <w:rFonts w:asciiTheme="majorHAnsi" w:hAnsiTheme="majorHAnsi"/>
                <w:lang w:val="it-IT"/>
              </w:rPr>
            </w:pPr>
            <w:r w:rsidRPr="00556B50">
              <w:rPr>
                <w:rFonts w:asciiTheme="majorHAnsi" w:hAnsiTheme="majorHAnsi"/>
                <w:lang w:val="it-IT"/>
              </w:rPr>
              <w:t xml:space="preserve">Jenni Goodwin </w:t>
            </w:r>
            <w:hyperlink r:id="rId16" w:history="1">
              <w:r w:rsidRPr="00556B50">
                <w:rPr>
                  <w:rStyle w:val="Hyperlink"/>
                  <w:rFonts w:asciiTheme="majorHAnsi" w:hAnsiTheme="majorHAnsi"/>
                  <w:lang w:val="it-IT"/>
                </w:rPr>
                <w:t>cfo@createlearning.co.uk</w:t>
              </w:r>
            </w:hyperlink>
            <w:r w:rsidRPr="00556B50">
              <w:rPr>
                <w:rStyle w:val="Hyperlink"/>
                <w:rFonts w:asciiTheme="majorHAnsi" w:hAnsiTheme="majorHAnsi"/>
                <w:lang w:val="it-IT"/>
              </w:rPr>
              <w:t xml:space="preserve"> </w:t>
            </w:r>
            <w:r>
              <w:rPr>
                <w:rStyle w:val="Hyperlink"/>
                <w:rFonts w:asciiTheme="majorHAnsi" w:hAnsiTheme="majorHAnsi"/>
                <w:lang w:val="it-IT"/>
              </w:rPr>
              <w:t xml:space="preserve"> </w:t>
            </w:r>
          </w:p>
          <w:p w14:paraId="7C6C989B" w14:textId="4126A77D" w:rsidR="00195400" w:rsidRPr="00D549AD" w:rsidRDefault="00195400" w:rsidP="00195400">
            <w:pPr>
              <w:pStyle w:val="BodyText"/>
              <w:ind w:right="221"/>
              <w:rPr>
                <w:rFonts w:asciiTheme="majorHAnsi" w:hAnsiTheme="majorHAnsi"/>
                <w:color w:val="0072CC"/>
                <w:u w:val="single"/>
                <w:lang w:val="it-IT"/>
              </w:rPr>
            </w:pPr>
            <w:r w:rsidRPr="00556B50">
              <w:rPr>
                <w:rFonts w:asciiTheme="majorHAnsi" w:hAnsiTheme="majorHAnsi"/>
              </w:rPr>
              <w:t>01270 360030</w:t>
            </w:r>
          </w:p>
        </w:tc>
      </w:tr>
      <w:tr w:rsidR="00195400" w:rsidRPr="00556B50" w14:paraId="2C6E8C86" w14:textId="77777777" w:rsidTr="00913AAC">
        <w:tc>
          <w:tcPr>
            <w:tcW w:w="3118" w:type="dxa"/>
            <w:shd w:val="clear" w:color="auto" w:fill="EAF1DD" w:themeFill="accent3" w:themeFillTint="33"/>
          </w:tcPr>
          <w:p w14:paraId="537E1C65" w14:textId="716E109B" w:rsidR="00195400" w:rsidRPr="006D3007" w:rsidRDefault="00195400" w:rsidP="00195400">
            <w:pPr>
              <w:pStyle w:val="BodyText"/>
              <w:ind w:right="221"/>
              <w:rPr>
                <w:rFonts w:ascii="Cambria" w:hAnsi="Cambria"/>
              </w:rPr>
            </w:pPr>
            <w:r w:rsidRPr="006D3007">
              <w:rPr>
                <w:rFonts w:ascii="Cambria" w:hAnsi="Cambria"/>
              </w:rPr>
              <w:t xml:space="preserve">Trust Solicitor </w:t>
            </w:r>
          </w:p>
        </w:tc>
        <w:tc>
          <w:tcPr>
            <w:tcW w:w="6606" w:type="dxa"/>
          </w:tcPr>
          <w:p w14:paraId="28144382" w14:textId="17EF79FA" w:rsidR="00195400" w:rsidRPr="00556B50" w:rsidRDefault="00195400" w:rsidP="00195400">
            <w:pPr>
              <w:pStyle w:val="BodyText"/>
              <w:ind w:right="221"/>
              <w:rPr>
                <w:rFonts w:asciiTheme="majorHAnsi" w:hAnsiTheme="majorHAnsi"/>
              </w:rPr>
            </w:pPr>
            <w:r w:rsidRPr="00556B50">
              <w:rPr>
                <w:rFonts w:asciiTheme="majorHAnsi" w:hAnsiTheme="majorHAnsi"/>
              </w:rPr>
              <w:t>Cook Lawyers www.cooklawyers.co.uk / 01625 725 000</w:t>
            </w:r>
          </w:p>
        </w:tc>
      </w:tr>
    </w:tbl>
    <w:p w14:paraId="24BFAAD4" w14:textId="77777777" w:rsidR="003E13D6" w:rsidRPr="008878C0" w:rsidRDefault="003E13D6" w:rsidP="00B23305">
      <w:pPr>
        <w:ind w:left="142" w:right="112"/>
        <w:contextualSpacing/>
        <w:rPr>
          <w:rFonts w:ascii="Avenir Roman" w:hAnsi="Avenir Roman"/>
        </w:rPr>
      </w:pPr>
    </w:p>
    <w:p w14:paraId="348BB6AA" w14:textId="77777777" w:rsidR="00E64788" w:rsidRPr="00822747" w:rsidRDefault="00E64788" w:rsidP="009B177C">
      <w:pPr>
        <w:pStyle w:val="BodyText"/>
        <w:ind w:left="226" w:right="221"/>
        <w:jc w:val="both"/>
        <w:rPr>
          <w:rFonts w:asciiTheme="majorHAnsi" w:hAnsiTheme="majorHAnsi"/>
        </w:rPr>
      </w:pPr>
    </w:p>
    <w:sectPr w:rsidR="00E64788" w:rsidRPr="00822747" w:rsidSect="009B177C">
      <w:pgSz w:w="11910" w:h="16840" w:code="9"/>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9A4BD" w14:textId="77777777" w:rsidR="00BA383A" w:rsidRDefault="00BA383A" w:rsidP="00324922">
      <w:r>
        <w:separator/>
      </w:r>
    </w:p>
  </w:endnote>
  <w:endnote w:type="continuationSeparator" w:id="0">
    <w:p w14:paraId="38DF48F7" w14:textId="77777777" w:rsidR="00BA383A" w:rsidRDefault="00BA383A" w:rsidP="0032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venir Roman">
    <w:altName w:val="Calibri"/>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 w:name="Avenir">
    <w:altName w:val="Calibri"/>
    <w:panose1 w:val="00000000000000000000"/>
    <w:charset w:val="00"/>
    <w:family w:val="modern"/>
    <w:notTrueType/>
    <w:pitch w:val="variable"/>
    <w:sig w:usb0="A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26F20" w14:textId="77777777" w:rsidR="004102EA" w:rsidRDefault="00410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E7F2" w14:textId="1753E84A" w:rsidR="00324922" w:rsidRDefault="00324922">
    <w:pPr>
      <w:pStyle w:val="Footer"/>
      <w:jc w:val="right"/>
    </w:pPr>
  </w:p>
  <w:p w14:paraId="09031DFA" w14:textId="4ADD8099" w:rsidR="004D5C52" w:rsidRPr="000B1899" w:rsidRDefault="004D5C52" w:rsidP="004D5C52">
    <w:pPr>
      <w:pStyle w:val="Footer"/>
      <w:jc w:val="center"/>
      <w:rPr>
        <w:rFonts w:ascii="Cambria" w:hAnsi="Cambria"/>
        <w:sz w:val="18"/>
        <w:szCs w:val="18"/>
      </w:rPr>
    </w:pPr>
    <w:r>
      <w:rPr>
        <w:rFonts w:ascii="Cambria" w:hAnsi="Cambria" w:cs="Poppins"/>
        <w:color w:val="7E7E7E"/>
        <w:sz w:val="14"/>
        <w:szCs w:val="14"/>
      </w:rPr>
      <w:t>Create Learning Trust is a limited company by guarantee</w:t>
    </w:r>
    <w:r w:rsidRPr="00D50568">
      <w:rPr>
        <w:rFonts w:ascii="Cambria" w:hAnsi="Cambria" w:cs="Poppins"/>
        <w:color w:val="7E7E7E"/>
        <w:sz w:val="14"/>
        <w:szCs w:val="14"/>
      </w:rPr>
      <w:t xml:space="preserve"> | Registered in England 1</w:t>
    </w:r>
    <w:r>
      <w:rPr>
        <w:rFonts w:ascii="Cambria" w:hAnsi="Cambria" w:cs="Poppins"/>
        <w:color w:val="7E7E7E"/>
        <w:sz w:val="14"/>
        <w:szCs w:val="14"/>
      </w:rPr>
      <w:t>1727632</w:t>
    </w:r>
    <w:r w:rsidRPr="00D50568">
      <w:rPr>
        <w:rFonts w:ascii="Cambria" w:hAnsi="Cambria" w:cs="Poppins"/>
        <w:color w:val="7E7E7E"/>
        <w:sz w:val="14"/>
        <w:szCs w:val="14"/>
      </w:rPr>
      <w:t xml:space="preserve"> | Registered Office: </w:t>
    </w:r>
    <w:r w:rsidR="004E4091">
      <w:rPr>
        <w:rFonts w:ascii="Cambria" w:hAnsi="Cambria" w:cs="Poppins"/>
        <w:color w:val="7E7E7E"/>
        <w:sz w:val="14"/>
        <w:szCs w:val="14"/>
      </w:rPr>
      <w:t>Cuddington</w:t>
    </w:r>
    <w:r>
      <w:rPr>
        <w:rFonts w:ascii="Cambria" w:hAnsi="Cambria" w:cs="Poppins"/>
        <w:color w:val="7E7E7E"/>
        <w:sz w:val="14"/>
        <w:szCs w:val="14"/>
      </w:rPr>
      <w:t xml:space="preserve"> Primary School</w:t>
    </w:r>
  </w:p>
  <w:p w14:paraId="1FD5272D" w14:textId="77777777" w:rsidR="00324922" w:rsidRDefault="003249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B8E3" w14:textId="763D720D" w:rsidR="00324922" w:rsidRPr="000B1899" w:rsidRDefault="009B177C" w:rsidP="009B177C">
    <w:pPr>
      <w:pStyle w:val="Footer"/>
      <w:jc w:val="center"/>
      <w:rPr>
        <w:rFonts w:ascii="Cambria" w:hAnsi="Cambria"/>
        <w:sz w:val="18"/>
        <w:szCs w:val="18"/>
      </w:rPr>
    </w:pPr>
    <w:r>
      <w:rPr>
        <w:rFonts w:ascii="Cambria" w:hAnsi="Cambria" w:cs="Poppins"/>
        <w:color w:val="7E7E7E"/>
        <w:sz w:val="14"/>
        <w:szCs w:val="14"/>
      </w:rPr>
      <w:t>Create Learning Trust is a limited company by guarantee</w:t>
    </w:r>
    <w:r w:rsidRPr="00D50568">
      <w:rPr>
        <w:rFonts w:ascii="Cambria" w:hAnsi="Cambria" w:cs="Poppins"/>
        <w:color w:val="7E7E7E"/>
        <w:sz w:val="14"/>
        <w:szCs w:val="14"/>
      </w:rPr>
      <w:t xml:space="preserve"> | Registered in England 1</w:t>
    </w:r>
    <w:r>
      <w:rPr>
        <w:rFonts w:ascii="Cambria" w:hAnsi="Cambria" w:cs="Poppins"/>
        <w:color w:val="7E7E7E"/>
        <w:sz w:val="14"/>
        <w:szCs w:val="14"/>
      </w:rPr>
      <w:t>1727632</w:t>
    </w:r>
    <w:r w:rsidRPr="00D50568">
      <w:rPr>
        <w:rFonts w:ascii="Cambria" w:hAnsi="Cambria" w:cs="Poppins"/>
        <w:color w:val="7E7E7E"/>
        <w:sz w:val="14"/>
        <w:szCs w:val="14"/>
      </w:rPr>
      <w:t xml:space="preserve"> | Registered Office: </w:t>
    </w:r>
    <w:r w:rsidR="004102EA">
      <w:rPr>
        <w:rFonts w:ascii="Cambria" w:hAnsi="Cambria" w:cs="Poppins"/>
        <w:color w:val="7E7E7E"/>
        <w:sz w:val="14"/>
        <w:szCs w:val="14"/>
      </w:rPr>
      <w:t>Cuddington</w:t>
    </w:r>
    <w:r>
      <w:rPr>
        <w:rFonts w:ascii="Cambria" w:hAnsi="Cambria" w:cs="Poppins"/>
        <w:color w:val="7E7E7E"/>
        <w:sz w:val="14"/>
        <w:szCs w:val="14"/>
      </w:rPr>
      <w:t xml:space="preserve"> Primary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7E3F7" w14:textId="77777777" w:rsidR="00BA383A" w:rsidRDefault="00BA383A" w:rsidP="00324922">
      <w:r>
        <w:separator/>
      </w:r>
    </w:p>
  </w:footnote>
  <w:footnote w:type="continuationSeparator" w:id="0">
    <w:p w14:paraId="5ABF16A3" w14:textId="77777777" w:rsidR="00BA383A" w:rsidRDefault="00BA383A" w:rsidP="00324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7C3" w14:textId="77777777" w:rsidR="004102EA" w:rsidRDefault="004102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F069" w14:textId="77777777" w:rsidR="004D5C52" w:rsidRPr="00E64788" w:rsidRDefault="004D5C52" w:rsidP="004D5C52">
    <w:pPr>
      <w:pStyle w:val="Header"/>
      <w:jc w:val="right"/>
      <w:rPr>
        <w:rFonts w:ascii="Cambria" w:hAnsi="Cambria"/>
        <w:sz w:val="18"/>
        <w:szCs w:val="18"/>
      </w:rPr>
    </w:pPr>
    <w:r w:rsidRPr="00E64788">
      <w:rPr>
        <w:rFonts w:ascii="Cambria" w:hAnsi="Cambria"/>
        <w:color w:val="7F7F7F" w:themeColor="background1" w:themeShade="7F"/>
        <w:spacing w:val="60"/>
        <w:sz w:val="18"/>
        <w:szCs w:val="18"/>
      </w:rPr>
      <w:t>Page</w:t>
    </w:r>
    <w:r w:rsidRPr="00E64788">
      <w:rPr>
        <w:rFonts w:ascii="Cambria" w:hAnsi="Cambria"/>
        <w:sz w:val="18"/>
        <w:szCs w:val="18"/>
      </w:rPr>
      <w:t xml:space="preserve"> | </w:t>
    </w:r>
    <w:r w:rsidRPr="00E64788">
      <w:rPr>
        <w:rFonts w:ascii="Cambria" w:hAnsi="Cambria"/>
        <w:sz w:val="18"/>
        <w:szCs w:val="18"/>
      </w:rPr>
      <w:fldChar w:fldCharType="begin"/>
    </w:r>
    <w:r w:rsidRPr="00E64788">
      <w:rPr>
        <w:rFonts w:ascii="Cambria" w:hAnsi="Cambria"/>
        <w:sz w:val="18"/>
        <w:szCs w:val="18"/>
      </w:rPr>
      <w:instrText xml:space="preserve"> PAGE   \* MERGEFORMAT </w:instrText>
    </w:r>
    <w:r w:rsidRPr="00E64788">
      <w:rPr>
        <w:rFonts w:ascii="Cambria" w:hAnsi="Cambria"/>
        <w:sz w:val="18"/>
        <w:szCs w:val="18"/>
      </w:rPr>
      <w:fldChar w:fldCharType="separate"/>
    </w:r>
    <w:r>
      <w:rPr>
        <w:rFonts w:ascii="Cambria" w:hAnsi="Cambria"/>
        <w:sz w:val="18"/>
        <w:szCs w:val="18"/>
      </w:rPr>
      <w:t>2</w:t>
    </w:r>
    <w:r w:rsidRPr="00E64788">
      <w:rPr>
        <w:rFonts w:ascii="Cambria" w:hAnsi="Cambria"/>
        <w:b/>
        <w:bCs/>
        <w:noProof/>
        <w:sz w:val="18"/>
        <w:szCs w:val="18"/>
      </w:rPr>
      <w:fldChar w:fldCharType="end"/>
    </w:r>
  </w:p>
  <w:p w14:paraId="2B83932F" w14:textId="77777777" w:rsidR="004D5C52" w:rsidRDefault="004D5C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6BCA" w14:textId="6F283FF1" w:rsidR="009B177C" w:rsidRPr="00E64788" w:rsidRDefault="009B177C" w:rsidP="003E5517">
    <w:pPr>
      <w:pStyle w:val="Header"/>
      <w:jc w:val="right"/>
      <w:rPr>
        <w:rFonts w:ascii="Cambria" w:hAnsi="Cambria"/>
        <w:sz w:val="18"/>
        <w:szCs w:val="18"/>
      </w:rPr>
    </w:pPr>
    <w:r w:rsidRPr="00E64788">
      <w:rPr>
        <w:rFonts w:ascii="Cambria" w:hAnsi="Cambria"/>
        <w:color w:val="7F7F7F" w:themeColor="background1" w:themeShade="7F"/>
        <w:spacing w:val="60"/>
        <w:sz w:val="18"/>
        <w:szCs w:val="18"/>
      </w:rPr>
      <w:t>Page</w:t>
    </w:r>
    <w:r w:rsidRPr="00E64788">
      <w:rPr>
        <w:rFonts w:ascii="Cambria" w:hAnsi="Cambria"/>
        <w:sz w:val="18"/>
        <w:szCs w:val="18"/>
      </w:rPr>
      <w:t xml:space="preserve"> | </w:t>
    </w:r>
    <w:r w:rsidRPr="00E64788">
      <w:rPr>
        <w:rFonts w:ascii="Cambria" w:hAnsi="Cambria"/>
        <w:sz w:val="18"/>
        <w:szCs w:val="18"/>
      </w:rPr>
      <w:fldChar w:fldCharType="begin"/>
    </w:r>
    <w:r w:rsidRPr="00E64788">
      <w:rPr>
        <w:rFonts w:ascii="Cambria" w:hAnsi="Cambria"/>
        <w:sz w:val="18"/>
        <w:szCs w:val="18"/>
      </w:rPr>
      <w:instrText xml:space="preserve"> PAGE   \* MERGEFORMAT </w:instrText>
    </w:r>
    <w:r w:rsidRPr="00E64788">
      <w:rPr>
        <w:rFonts w:ascii="Cambria" w:hAnsi="Cambria"/>
        <w:sz w:val="18"/>
        <w:szCs w:val="18"/>
      </w:rPr>
      <w:fldChar w:fldCharType="separate"/>
    </w:r>
    <w:r w:rsidRPr="00E64788">
      <w:rPr>
        <w:rFonts w:ascii="Cambria" w:hAnsi="Cambria"/>
        <w:b/>
        <w:bCs/>
        <w:noProof/>
        <w:sz w:val="18"/>
        <w:szCs w:val="18"/>
      </w:rPr>
      <w:t>1</w:t>
    </w:r>
    <w:r w:rsidRPr="00E64788">
      <w:rPr>
        <w:rFonts w:ascii="Cambria" w:hAnsi="Cambria"/>
        <w:b/>
        <w:bCs/>
        <w:noProof/>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922B59E"/>
    <w:lvl w:ilvl="0">
      <w:numFmt w:val="bullet"/>
      <w:lvlText w:val="*"/>
      <w:lvlJc w:val="left"/>
    </w:lvl>
  </w:abstractNum>
  <w:abstractNum w:abstractNumId="1" w15:restartNumberingAfterBreak="0">
    <w:nsid w:val="00A84A46"/>
    <w:multiLevelType w:val="multilevel"/>
    <w:tmpl w:val="47A4B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0C00229"/>
    <w:multiLevelType w:val="hybridMultilevel"/>
    <w:tmpl w:val="12F6B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F83AAC"/>
    <w:multiLevelType w:val="hybridMultilevel"/>
    <w:tmpl w:val="50462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772EDD"/>
    <w:multiLevelType w:val="hybridMultilevel"/>
    <w:tmpl w:val="380EE174"/>
    <w:lvl w:ilvl="0" w:tplc="D42AF17C">
      <w:numFmt w:val="bullet"/>
      <w:lvlText w:val=""/>
      <w:lvlJc w:val="left"/>
      <w:pPr>
        <w:ind w:left="946" w:hanging="361"/>
      </w:pPr>
      <w:rPr>
        <w:rFonts w:ascii="Wingdings" w:eastAsia="Wingdings" w:hAnsi="Wingdings" w:cs="Wingdings" w:hint="default"/>
        <w:b w:val="0"/>
        <w:bCs w:val="0"/>
        <w:i w:val="0"/>
        <w:iCs w:val="0"/>
        <w:w w:val="100"/>
        <w:sz w:val="22"/>
        <w:szCs w:val="22"/>
        <w:lang w:val="en-US" w:eastAsia="en-US" w:bidi="ar-SA"/>
      </w:rPr>
    </w:lvl>
    <w:lvl w:ilvl="1" w:tplc="EABCC75E">
      <w:numFmt w:val="bullet"/>
      <w:lvlText w:val="•"/>
      <w:lvlJc w:val="left"/>
      <w:pPr>
        <w:ind w:left="1968" w:hanging="361"/>
      </w:pPr>
      <w:rPr>
        <w:rFonts w:hint="default"/>
        <w:lang w:val="en-US" w:eastAsia="en-US" w:bidi="ar-SA"/>
      </w:rPr>
    </w:lvl>
    <w:lvl w:ilvl="2" w:tplc="DD28FAD0">
      <w:numFmt w:val="bullet"/>
      <w:lvlText w:val="•"/>
      <w:lvlJc w:val="left"/>
      <w:pPr>
        <w:ind w:left="2997" w:hanging="361"/>
      </w:pPr>
      <w:rPr>
        <w:rFonts w:hint="default"/>
        <w:lang w:val="en-US" w:eastAsia="en-US" w:bidi="ar-SA"/>
      </w:rPr>
    </w:lvl>
    <w:lvl w:ilvl="3" w:tplc="ADB2FE86">
      <w:numFmt w:val="bullet"/>
      <w:lvlText w:val="•"/>
      <w:lvlJc w:val="left"/>
      <w:pPr>
        <w:ind w:left="4025" w:hanging="361"/>
      </w:pPr>
      <w:rPr>
        <w:rFonts w:hint="default"/>
        <w:lang w:val="en-US" w:eastAsia="en-US" w:bidi="ar-SA"/>
      </w:rPr>
    </w:lvl>
    <w:lvl w:ilvl="4" w:tplc="08CE12A4">
      <w:numFmt w:val="bullet"/>
      <w:lvlText w:val="•"/>
      <w:lvlJc w:val="left"/>
      <w:pPr>
        <w:ind w:left="5054" w:hanging="361"/>
      </w:pPr>
      <w:rPr>
        <w:rFonts w:hint="default"/>
        <w:lang w:val="en-US" w:eastAsia="en-US" w:bidi="ar-SA"/>
      </w:rPr>
    </w:lvl>
    <w:lvl w:ilvl="5" w:tplc="697AE15C">
      <w:numFmt w:val="bullet"/>
      <w:lvlText w:val="•"/>
      <w:lvlJc w:val="left"/>
      <w:pPr>
        <w:ind w:left="6083" w:hanging="361"/>
      </w:pPr>
      <w:rPr>
        <w:rFonts w:hint="default"/>
        <w:lang w:val="en-US" w:eastAsia="en-US" w:bidi="ar-SA"/>
      </w:rPr>
    </w:lvl>
    <w:lvl w:ilvl="6" w:tplc="47F4E12A">
      <w:numFmt w:val="bullet"/>
      <w:lvlText w:val="•"/>
      <w:lvlJc w:val="left"/>
      <w:pPr>
        <w:ind w:left="7111" w:hanging="361"/>
      </w:pPr>
      <w:rPr>
        <w:rFonts w:hint="default"/>
        <w:lang w:val="en-US" w:eastAsia="en-US" w:bidi="ar-SA"/>
      </w:rPr>
    </w:lvl>
    <w:lvl w:ilvl="7" w:tplc="CD42DA68">
      <w:numFmt w:val="bullet"/>
      <w:lvlText w:val="•"/>
      <w:lvlJc w:val="left"/>
      <w:pPr>
        <w:ind w:left="8140" w:hanging="361"/>
      </w:pPr>
      <w:rPr>
        <w:rFonts w:hint="default"/>
        <w:lang w:val="en-US" w:eastAsia="en-US" w:bidi="ar-SA"/>
      </w:rPr>
    </w:lvl>
    <w:lvl w:ilvl="8" w:tplc="6D62DFEC">
      <w:numFmt w:val="bullet"/>
      <w:lvlText w:val="•"/>
      <w:lvlJc w:val="left"/>
      <w:pPr>
        <w:ind w:left="9169" w:hanging="361"/>
      </w:pPr>
      <w:rPr>
        <w:rFonts w:hint="default"/>
        <w:lang w:val="en-US" w:eastAsia="en-US" w:bidi="ar-SA"/>
      </w:rPr>
    </w:lvl>
  </w:abstractNum>
  <w:abstractNum w:abstractNumId="5" w15:restartNumberingAfterBreak="0">
    <w:nsid w:val="03C3758B"/>
    <w:multiLevelType w:val="hybridMultilevel"/>
    <w:tmpl w:val="4610643A"/>
    <w:lvl w:ilvl="0" w:tplc="66BE26C0">
      <w:numFmt w:val="bullet"/>
      <w:lvlText w:val="·"/>
      <w:lvlJc w:val="left"/>
      <w:pPr>
        <w:ind w:left="255" w:hanging="149"/>
      </w:pPr>
      <w:rPr>
        <w:rFonts w:ascii="Tahoma" w:eastAsia="Tahoma" w:hAnsi="Tahoma" w:cs="Tahoma" w:hint="default"/>
        <w:b w:val="0"/>
        <w:bCs w:val="0"/>
        <w:i w:val="0"/>
        <w:iCs w:val="0"/>
        <w:w w:val="100"/>
        <w:sz w:val="22"/>
        <w:szCs w:val="22"/>
        <w:lang w:val="en-US" w:eastAsia="en-US" w:bidi="ar-SA"/>
      </w:rPr>
    </w:lvl>
    <w:lvl w:ilvl="1" w:tplc="DBF0427C">
      <w:numFmt w:val="bullet"/>
      <w:lvlText w:val="•"/>
      <w:lvlJc w:val="left"/>
      <w:pPr>
        <w:ind w:left="1143" w:hanging="149"/>
      </w:pPr>
      <w:rPr>
        <w:rFonts w:hint="default"/>
        <w:lang w:val="en-US" w:eastAsia="en-US" w:bidi="ar-SA"/>
      </w:rPr>
    </w:lvl>
    <w:lvl w:ilvl="2" w:tplc="EE908DE4">
      <w:numFmt w:val="bullet"/>
      <w:lvlText w:val="•"/>
      <w:lvlJc w:val="left"/>
      <w:pPr>
        <w:ind w:left="2026" w:hanging="149"/>
      </w:pPr>
      <w:rPr>
        <w:rFonts w:hint="default"/>
        <w:lang w:val="en-US" w:eastAsia="en-US" w:bidi="ar-SA"/>
      </w:rPr>
    </w:lvl>
    <w:lvl w:ilvl="3" w:tplc="C964BBBA">
      <w:numFmt w:val="bullet"/>
      <w:lvlText w:val="•"/>
      <w:lvlJc w:val="left"/>
      <w:pPr>
        <w:ind w:left="2909" w:hanging="149"/>
      </w:pPr>
      <w:rPr>
        <w:rFonts w:hint="default"/>
        <w:lang w:val="en-US" w:eastAsia="en-US" w:bidi="ar-SA"/>
      </w:rPr>
    </w:lvl>
    <w:lvl w:ilvl="4" w:tplc="61E4F514">
      <w:numFmt w:val="bullet"/>
      <w:lvlText w:val="•"/>
      <w:lvlJc w:val="left"/>
      <w:pPr>
        <w:ind w:left="3792" w:hanging="149"/>
      </w:pPr>
      <w:rPr>
        <w:rFonts w:hint="default"/>
        <w:lang w:val="en-US" w:eastAsia="en-US" w:bidi="ar-SA"/>
      </w:rPr>
    </w:lvl>
    <w:lvl w:ilvl="5" w:tplc="C276C730">
      <w:numFmt w:val="bullet"/>
      <w:lvlText w:val="•"/>
      <w:lvlJc w:val="left"/>
      <w:pPr>
        <w:ind w:left="4675" w:hanging="149"/>
      </w:pPr>
      <w:rPr>
        <w:rFonts w:hint="default"/>
        <w:lang w:val="en-US" w:eastAsia="en-US" w:bidi="ar-SA"/>
      </w:rPr>
    </w:lvl>
    <w:lvl w:ilvl="6" w:tplc="102E22BA">
      <w:numFmt w:val="bullet"/>
      <w:lvlText w:val="•"/>
      <w:lvlJc w:val="left"/>
      <w:pPr>
        <w:ind w:left="5558" w:hanging="149"/>
      </w:pPr>
      <w:rPr>
        <w:rFonts w:hint="default"/>
        <w:lang w:val="en-US" w:eastAsia="en-US" w:bidi="ar-SA"/>
      </w:rPr>
    </w:lvl>
    <w:lvl w:ilvl="7" w:tplc="7F069148">
      <w:numFmt w:val="bullet"/>
      <w:lvlText w:val="•"/>
      <w:lvlJc w:val="left"/>
      <w:pPr>
        <w:ind w:left="6441" w:hanging="149"/>
      </w:pPr>
      <w:rPr>
        <w:rFonts w:hint="default"/>
        <w:lang w:val="en-US" w:eastAsia="en-US" w:bidi="ar-SA"/>
      </w:rPr>
    </w:lvl>
    <w:lvl w:ilvl="8" w:tplc="251E425C">
      <w:numFmt w:val="bullet"/>
      <w:lvlText w:val="•"/>
      <w:lvlJc w:val="left"/>
      <w:pPr>
        <w:ind w:left="7324" w:hanging="149"/>
      </w:pPr>
      <w:rPr>
        <w:rFonts w:hint="default"/>
        <w:lang w:val="en-US" w:eastAsia="en-US" w:bidi="ar-SA"/>
      </w:rPr>
    </w:lvl>
  </w:abstractNum>
  <w:abstractNum w:abstractNumId="6" w15:restartNumberingAfterBreak="0">
    <w:nsid w:val="09250E21"/>
    <w:multiLevelType w:val="hybridMultilevel"/>
    <w:tmpl w:val="0B7CFAA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D8E3176"/>
    <w:multiLevelType w:val="hybridMultilevel"/>
    <w:tmpl w:val="8C3431B2"/>
    <w:lvl w:ilvl="0" w:tplc="EBFA804E">
      <w:start w:val="1"/>
      <w:numFmt w:val="decimal"/>
      <w:lvlText w:val="%1."/>
      <w:lvlJc w:val="left"/>
      <w:pPr>
        <w:ind w:left="827" w:hanging="266"/>
      </w:pPr>
      <w:rPr>
        <w:rFonts w:ascii="Tahoma" w:eastAsia="Tahoma" w:hAnsi="Tahoma" w:cs="Tahoma" w:hint="default"/>
        <w:b w:val="0"/>
        <w:bCs w:val="0"/>
        <w:i w:val="0"/>
        <w:iCs w:val="0"/>
        <w:w w:val="100"/>
        <w:sz w:val="21"/>
        <w:szCs w:val="21"/>
        <w:lang w:val="en-US" w:eastAsia="en-US" w:bidi="ar-SA"/>
      </w:rPr>
    </w:lvl>
    <w:lvl w:ilvl="1" w:tplc="A978F2FA">
      <w:numFmt w:val="bullet"/>
      <w:lvlText w:val="•"/>
      <w:lvlJc w:val="left"/>
      <w:pPr>
        <w:ind w:left="1647" w:hanging="266"/>
      </w:pPr>
      <w:rPr>
        <w:rFonts w:hint="default"/>
        <w:lang w:val="en-US" w:eastAsia="en-US" w:bidi="ar-SA"/>
      </w:rPr>
    </w:lvl>
    <w:lvl w:ilvl="2" w:tplc="F6967864">
      <w:numFmt w:val="bullet"/>
      <w:lvlText w:val="•"/>
      <w:lvlJc w:val="left"/>
      <w:pPr>
        <w:ind w:left="2474" w:hanging="266"/>
      </w:pPr>
      <w:rPr>
        <w:rFonts w:hint="default"/>
        <w:lang w:val="en-US" w:eastAsia="en-US" w:bidi="ar-SA"/>
      </w:rPr>
    </w:lvl>
    <w:lvl w:ilvl="3" w:tplc="110C5D2E">
      <w:numFmt w:val="bullet"/>
      <w:lvlText w:val="•"/>
      <w:lvlJc w:val="left"/>
      <w:pPr>
        <w:ind w:left="3301" w:hanging="266"/>
      </w:pPr>
      <w:rPr>
        <w:rFonts w:hint="default"/>
        <w:lang w:val="en-US" w:eastAsia="en-US" w:bidi="ar-SA"/>
      </w:rPr>
    </w:lvl>
    <w:lvl w:ilvl="4" w:tplc="2228CCD4">
      <w:numFmt w:val="bullet"/>
      <w:lvlText w:val="•"/>
      <w:lvlJc w:val="left"/>
      <w:pPr>
        <w:ind w:left="4128" w:hanging="266"/>
      </w:pPr>
      <w:rPr>
        <w:rFonts w:hint="default"/>
        <w:lang w:val="en-US" w:eastAsia="en-US" w:bidi="ar-SA"/>
      </w:rPr>
    </w:lvl>
    <w:lvl w:ilvl="5" w:tplc="65724F24">
      <w:numFmt w:val="bullet"/>
      <w:lvlText w:val="•"/>
      <w:lvlJc w:val="left"/>
      <w:pPr>
        <w:ind w:left="4955" w:hanging="266"/>
      </w:pPr>
      <w:rPr>
        <w:rFonts w:hint="default"/>
        <w:lang w:val="en-US" w:eastAsia="en-US" w:bidi="ar-SA"/>
      </w:rPr>
    </w:lvl>
    <w:lvl w:ilvl="6" w:tplc="95243068">
      <w:numFmt w:val="bullet"/>
      <w:lvlText w:val="•"/>
      <w:lvlJc w:val="left"/>
      <w:pPr>
        <w:ind w:left="5782" w:hanging="266"/>
      </w:pPr>
      <w:rPr>
        <w:rFonts w:hint="default"/>
        <w:lang w:val="en-US" w:eastAsia="en-US" w:bidi="ar-SA"/>
      </w:rPr>
    </w:lvl>
    <w:lvl w:ilvl="7" w:tplc="64C2BE06">
      <w:numFmt w:val="bullet"/>
      <w:lvlText w:val="•"/>
      <w:lvlJc w:val="left"/>
      <w:pPr>
        <w:ind w:left="6609" w:hanging="266"/>
      </w:pPr>
      <w:rPr>
        <w:rFonts w:hint="default"/>
        <w:lang w:val="en-US" w:eastAsia="en-US" w:bidi="ar-SA"/>
      </w:rPr>
    </w:lvl>
    <w:lvl w:ilvl="8" w:tplc="6B6219A8">
      <w:numFmt w:val="bullet"/>
      <w:lvlText w:val="•"/>
      <w:lvlJc w:val="left"/>
      <w:pPr>
        <w:ind w:left="7436" w:hanging="266"/>
      </w:pPr>
      <w:rPr>
        <w:rFonts w:hint="default"/>
        <w:lang w:val="en-US" w:eastAsia="en-US" w:bidi="ar-SA"/>
      </w:rPr>
    </w:lvl>
  </w:abstractNum>
  <w:abstractNum w:abstractNumId="8" w15:restartNumberingAfterBreak="0">
    <w:nsid w:val="0EF33FE2"/>
    <w:multiLevelType w:val="multilevel"/>
    <w:tmpl w:val="104CB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FCF3B31"/>
    <w:multiLevelType w:val="multilevel"/>
    <w:tmpl w:val="32BA7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A32C7B"/>
    <w:multiLevelType w:val="multilevel"/>
    <w:tmpl w:val="3FE6A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A727B5"/>
    <w:multiLevelType w:val="hybridMultilevel"/>
    <w:tmpl w:val="07A22D86"/>
    <w:lvl w:ilvl="0" w:tplc="CF8E0284">
      <w:numFmt w:val="bullet"/>
      <w:lvlText w:val=""/>
      <w:lvlJc w:val="left"/>
      <w:pPr>
        <w:ind w:left="946" w:hanging="361"/>
      </w:pPr>
      <w:rPr>
        <w:rFonts w:ascii="Symbol" w:eastAsia="Symbol" w:hAnsi="Symbol" w:cs="Symbol" w:hint="default"/>
        <w:b w:val="0"/>
        <w:bCs w:val="0"/>
        <w:i w:val="0"/>
        <w:iCs w:val="0"/>
        <w:w w:val="100"/>
        <w:sz w:val="22"/>
        <w:szCs w:val="22"/>
        <w:lang w:val="en-US" w:eastAsia="en-US" w:bidi="ar-SA"/>
      </w:rPr>
    </w:lvl>
    <w:lvl w:ilvl="1" w:tplc="D660BEFC">
      <w:numFmt w:val="bullet"/>
      <w:lvlText w:val="•"/>
      <w:lvlJc w:val="left"/>
      <w:pPr>
        <w:ind w:left="1968" w:hanging="361"/>
      </w:pPr>
      <w:rPr>
        <w:rFonts w:hint="default"/>
        <w:lang w:val="en-US" w:eastAsia="en-US" w:bidi="ar-SA"/>
      </w:rPr>
    </w:lvl>
    <w:lvl w:ilvl="2" w:tplc="3DD0A44C">
      <w:numFmt w:val="bullet"/>
      <w:lvlText w:val="•"/>
      <w:lvlJc w:val="left"/>
      <w:pPr>
        <w:ind w:left="2997" w:hanging="361"/>
      </w:pPr>
      <w:rPr>
        <w:rFonts w:hint="default"/>
        <w:lang w:val="en-US" w:eastAsia="en-US" w:bidi="ar-SA"/>
      </w:rPr>
    </w:lvl>
    <w:lvl w:ilvl="3" w:tplc="6A6C5150">
      <w:numFmt w:val="bullet"/>
      <w:lvlText w:val="•"/>
      <w:lvlJc w:val="left"/>
      <w:pPr>
        <w:ind w:left="4025" w:hanging="361"/>
      </w:pPr>
      <w:rPr>
        <w:rFonts w:hint="default"/>
        <w:lang w:val="en-US" w:eastAsia="en-US" w:bidi="ar-SA"/>
      </w:rPr>
    </w:lvl>
    <w:lvl w:ilvl="4" w:tplc="DB2CAC66">
      <w:numFmt w:val="bullet"/>
      <w:lvlText w:val="•"/>
      <w:lvlJc w:val="left"/>
      <w:pPr>
        <w:ind w:left="5054" w:hanging="361"/>
      </w:pPr>
      <w:rPr>
        <w:rFonts w:hint="default"/>
        <w:lang w:val="en-US" w:eastAsia="en-US" w:bidi="ar-SA"/>
      </w:rPr>
    </w:lvl>
    <w:lvl w:ilvl="5" w:tplc="657CA5BA">
      <w:numFmt w:val="bullet"/>
      <w:lvlText w:val="•"/>
      <w:lvlJc w:val="left"/>
      <w:pPr>
        <w:ind w:left="6083" w:hanging="361"/>
      </w:pPr>
      <w:rPr>
        <w:rFonts w:hint="default"/>
        <w:lang w:val="en-US" w:eastAsia="en-US" w:bidi="ar-SA"/>
      </w:rPr>
    </w:lvl>
    <w:lvl w:ilvl="6" w:tplc="70A25B86">
      <w:numFmt w:val="bullet"/>
      <w:lvlText w:val="•"/>
      <w:lvlJc w:val="left"/>
      <w:pPr>
        <w:ind w:left="7111" w:hanging="361"/>
      </w:pPr>
      <w:rPr>
        <w:rFonts w:hint="default"/>
        <w:lang w:val="en-US" w:eastAsia="en-US" w:bidi="ar-SA"/>
      </w:rPr>
    </w:lvl>
    <w:lvl w:ilvl="7" w:tplc="B14ADC0C">
      <w:numFmt w:val="bullet"/>
      <w:lvlText w:val="•"/>
      <w:lvlJc w:val="left"/>
      <w:pPr>
        <w:ind w:left="8140" w:hanging="361"/>
      </w:pPr>
      <w:rPr>
        <w:rFonts w:hint="default"/>
        <w:lang w:val="en-US" w:eastAsia="en-US" w:bidi="ar-SA"/>
      </w:rPr>
    </w:lvl>
    <w:lvl w:ilvl="8" w:tplc="4E98A48C">
      <w:numFmt w:val="bullet"/>
      <w:lvlText w:val="•"/>
      <w:lvlJc w:val="left"/>
      <w:pPr>
        <w:ind w:left="9169" w:hanging="361"/>
      </w:pPr>
      <w:rPr>
        <w:rFonts w:hint="default"/>
        <w:lang w:val="en-US" w:eastAsia="en-US" w:bidi="ar-SA"/>
      </w:rPr>
    </w:lvl>
  </w:abstractNum>
  <w:abstractNum w:abstractNumId="12" w15:restartNumberingAfterBreak="0">
    <w:nsid w:val="27651953"/>
    <w:multiLevelType w:val="multilevel"/>
    <w:tmpl w:val="90D0F92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5309B4"/>
    <w:multiLevelType w:val="multilevel"/>
    <w:tmpl w:val="EB6AF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ED53EE5"/>
    <w:multiLevelType w:val="hybridMultilevel"/>
    <w:tmpl w:val="CDACF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675812"/>
    <w:multiLevelType w:val="hybridMultilevel"/>
    <w:tmpl w:val="D8E674BA"/>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20E6040"/>
    <w:multiLevelType w:val="hybridMultilevel"/>
    <w:tmpl w:val="7592DB12"/>
    <w:lvl w:ilvl="0" w:tplc="BC0CA2A0">
      <w:numFmt w:val="bullet"/>
      <w:lvlText w:val=""/>
      <w:lvlJc w:val="left"/>
      <w:pPr>
        <w:ind w:left="1306" w:hanging="360"/>
      </w:pPr>
      <w:rPr>
        <w:rFonts w:ascii="Wingdings" w:eastAsia="Wingdings" w:hAnsi="Wingdings" w:cs="Wingdings" w:hint="default"/>
        <w:b w:val="0"/>
        <w:bCs w:val="0"/>
        <w:i w:val="0"/>
        <w:iCs w:val="0"/>
        <w:w w:val="100"/>
        <w:sz w:val="22"/>
        <w:szCs w:val="22"/>
        <w:lang w:val="en-US" w:eastAsia="en-US" w:bidi="ar-SA"/>
      </w:rPr>
    </w:lvl>
    <w:lvl w:ilvl="1" w:tplc="3C76DDDC">
      <w:numFmt w:val="bullet"/>
      <w:lvlText w:val=""/>
      <w:lvlJc w:val="left"/>
      <w:pPr>
        <w:ind w:left="1666" w:hanging="360"/>
      </w:pPr>
      <w:rPr>
        <w:rFonts w:ascii="Wingdings" w:eastAsia="Wingdings" w:hAnsi="Wingdings" w:cs="Wingdings" w:hint="default"/>
        <w:b w:val="0"/>
        <w:bCs w:val="0"/>
        <w:i w:val="0"/>
        <w:iCs w:val="0"/>
        <w:w w:val="100"/>
        <w:sz w:val="22"/>
        <w:szCs w:val="22"/>
        <w:lang w:val="en-US" w:eastAsia="en-US" w:bidi="ar-SA"/>
      </w:rPr>
    </w:lvl>
    <w:lvl w:ilvl="2" w:tplc="DCE62010">
      <w:numFmt w:val="bullet"/>
      <w:lvlText w:val="•"/>
      <w:lvlJc w:val="left"/>
      <w:pPr>
        <w:ind w:left="2722" w:hanging="360"/>
      </w:pPr>
      <w:rPr>
        <w:rFonts w:hint="default"/>
        <w:lang w:val="en-US" w:eastAsia="en-US" w:bidi="ar-SA"/>
      </w:rPr>
    </w:lvl>
    <w:lvl w:ilvl="3" w:tplc="4E0459E8">
      <w:numFmt w:val="bullet"/>
      <w:lvlText w:val="•"/>
      <w:lvlJc w:val="left"/>
      <w:pPr>
        <w:ind w:left="3785" w:hanging="360"/>
      </w:pPr>
      <w:rPr>
        <w:rFonts w:hint="default"/>
        <w:lang w:val="en-US" w:eastAsia="en-US" w:bidi="ar-SA"/>
      </w:rPr>
    </w:lvl>
    <w:lvl w:ilvl="4" w:tplc="B36A7374">
      <w:numFmt w:val="bullet"/>
      <w:lvlText w:val="•"/>
      <w:lvlJc w:val="left"/>
      <w:pPr>
        <w:ind w:left="4848" w:hanging="360"/>
      </w:pPr>
      <w:rPr>
        <w:rFonts w:hint="default"/>
        <w:lang w:val="en-US" w:eastAsia="en-US" w:bidi="ar-SA"/>
      </w:rPr>
    </w:lvl>
    <w:lvl w:ilvl="5" w:tplc="9F1ED1B0">
      <w:numFmt w:val="bullet"/>
      <w:lvlText w:val="•"/>
      <w:lvlJc w:val="left"/>
      <w:pPr>
        <w:ind w:left="5911" w:hanging="360"/>
      </w:pPr>
      <w:rPr>
        <w:rFonts w:hint="default"/>
        <w:lang w:val="en-US" w:eastAsia="en-US" w:bidi="ar-SA"/>
      </w:rPr>
    </w:lvl>
    <w:lvl w:ilvl="6" w:tplc="EB2EC422">
      <w:numFmt w:val="bullet"/>
      <w:lvlText w:val="•"/>
      <w:lvlJc w:val="left"/>
      <w:pPr>
        <w:ind w:left="6974" w:hanging="360"/>
      </w:pPr>
      <w:rPr>
        <w:rFonts w:hint="default"/>
        <w:lang w:val="en-US" w:eastAsia="en-US" w:bidi="ar-SA"/>
      </w:rPr>
    </w:lvl>
    <w:lvl w:ilvl="7" w:tplc="02D4C4F4">
      <w:numFmt w:val="bullet"/>
      <w:lvlText w:val="•"/>
      <w:lvlJc w:val="left"/>
      <w:pPr>
        <w:ind w:left="8037" w:hanging="360"/>
      </w:pPr>
      <w:rPr>
        <w:rFonts w:hint="default"/>
        <w:lang w:val="en-US" w:eastAsia="en-US" w:bidi="ar-SA"/>
      </w:rPr>
    </w:lvl>
    <w:lvl w:ilvl="8" w:tplc="7D4652EA">
      <w:numFmt w:val="bullet"/>
      <w:lvlText w:val="•"/>
      <w:lvlJc w:val="left"/>
      <w:pPr>
        <w:ind w:left="9100" w:hanging="360"/>
      </w:pPr>
      <w:rPr>
        <w:rFonts w:hint="default"/>
        <w:lang w:val="en-US" w:eastAsia="en-US" w:bidi="ar-SA"/>
      </w:rPr>
    </w:lvl>
  </w:abstractNum>
  <w:abstractNum w:abstractNumId="17" w15:restartNumberingAfterBreak="0">
    <w:nsid w:val="43DF7FB2"/>
    <w:multiLevelType w:val="hybridMultilevel"/>
    <w:tmpl w:val="6C3E0CDA"/>
    <w:lvl w:ilvl="0" w:tplc="55DA00CA">
      <w:numFmt w:val="bullet"/>
      <w:lvlText w:val=""/>
      <w:lvlJc w:val="left"/>
      <w:pPr>
        <w:ind w:left="467" w:hanging="360"/>
      </w:pPr>
      <w:rPr>
        <w:rFonts w:ascii="Wingdings" w:eastAsia="Wingdings" w:hAnsi="Wingdings" w:cs="Wingdings" w:hint="default"/>
        <w:b w:val="0"/>
        <w:bCs w:val="0"/>
        <w:i w:val="0"/>
        <w:iCs w:val="0"/>
        <w:w w:val="100"/>
        <w:sz w:val="21"/>
        <w:szCs w:val="21"/>
        <w:lang w:val="en-US" w:eastAsia="en-US" w:bidi="ar-SA"/>
      </w:rPr>
    </w:lvl>
    <w:lvl w:ilvl="1" w:tplc="7DB051A4">
      <w:numFmt w:val="bullet"/>
      <w:lvlText w:val="•"/>
      <w:lvlJc w:val="left"/>
      <w:pPr>
        <w:ind w:left="1323" w:hanging="360"/>
      </w:pPr>
      <w:rPr>
        <w:rFonts w:hint="default"/>
        <w:lang w:val="en-US" w:eastAsia="en-US" w:bidi="ar-SA"/>
      </w:rPr>
    </w:lvl>
    <w:lvl w:ilvl="2" w:tplc="554A56CC">
      <w:numFmt w:val="bullet"/>
      <w:lvlText w:val="•"/>
      <w:lvlJc w:val="left"/>
      <w:pPr>
        <w:ind w:left="2186" w:hanging="360"/>
      </w:pPr>
      <w:rPr>
        <w:rFonts w:hint="default"/>
        <w:lang w:val="en-US" w:eastAsia="en-US" w:bidi="ar-SA"/>
      </w:rPr>
    </w:lvl>
    <w:lvl w:ilvl="3" w:tplc="229AD3F6">
      <w:numFmt w:val="bullet"/>
      <w:lvlText w:val="•"/>
      <w:lvlJc w:val="left"/>
      <w:pPr>
        <w:ind w:left="3049" w:hanging="360"/>
      </w:pPr>
      <w:rPr>
        <w:rFonts w:hint="default"/>
        <w:lang w:val="en-US" w:eastAsia="en-US" w:bidi="ar-SA"/>
      </w:rPr>
    </w:lvl>
    <w:lvl w:ilvl="4" w:tplc="1228C724">
      <w:numFmt w:val="bullet"/>
      <w:lvlText w:val="•"/>
      <w:lvlJc w:val="left"/>
      <w:pPr>
        <w:ind w:left="3912" w:hanging="360"/>
      </w:pPr>
      <w:rPr>
        <w:rFonts w:hint="default"/>
        <w:lang w:val="en-US" w:eastAsia="en-US" w:bidi="ar-SA"/>
      </w:rPr>
    </w:lvl>
    <w:lvl w:ilvl="5" w:tplc="5754C454">
      <w:numFmt w:val="bullet"/>
      <w:lvlText w:val="•"/>
      <w:lvlJc w:val="left"/>
      <w:pPr>
        <w:ind w:left="4775" w:hanging="360"/>
      </w:pPr>
      <w:rPr>
        <w:rFonts w:hint="default"/>
        <w:lang w:val="en-US" w:eastAsia="en-US" w:bidi="ar-SA"/>
      </w:rPr>
    </w:lvl>
    <w:lvl w:ilvl="6" w:tplc="654687FA">
      <w:numFmt w:val="bullet"/>
      <w:lvlText w:val="•"/>
      <w:lvlJc w:val="left"/>
      <w:pPr>
        <w:ind w:left="5638" w:hanging="360"/>
      </w:pPr>
      <w:rPr>
        <w:rFonts w:hint="default"/>
        <w:lang w:val="en-US" w:eastAsia="en-US" w:bidi="ar-SA"/>
      </w:rPr>
    </w:lvl>
    <w:lvl w:ilvl="7" w:tplc="15444E8E">
      <w:numFmt w:val="bullet"/>
      <w:lvlText w:val="•"/>
      <w:lvlJc w:val="left"/>
      <w:pPr>
        <w:ind w:left="6501" w:hanging="360"/>
      </w:pPr>
      <w:rPr>
        <w:rFonts w:hint="default"/>
        <w:lang w:val="en-US" w:eastAsia="en-US" w:bidi="ar-SA"/>
      </w:rPr>
    </w:lvl>
    <w:lvl w:ilvl="8" w:tplc="09B6FD5A">
      <w:numFmt w:val="bullet"/>
      <w:lvlText w:val="•"/>
      <w:lvlJc w:val="left"/>
      <w:pPr>
        <w:ind w:left="7364" w:hanging="360"/>
      </w:pPr>
      <w:rPr>
        <w:rFonts w:hint="default"/>
        <w:lang w:val="en-US" w:eastAsia="en-US" w:bidi="ar-SA"/>
      </w:rPr>
    </w:lvl>
  </w:abstractNum>
  <w:abstractNum w:abstractNumId="18" w15:restartNumberingAfterBreak="0">
    <w:nsid w:val="47A96476"/>
    <w:multiLevelType w:val="hybridMultilevel"/>
    <w:tmpl w:val="67280822"/>
    <w:lvl w:ilvl="0" w:tplc="04090001">
      <w:start w:val="1"/>
      <w:numFmt w:val="bullet"/>
      <w:lvlText w:val=""/>
      <w:lvlJc w:val="left"/>
      <w:pPr>
        <w:ind w:left="1212" w:hanging="360"/>
      </w:pPr>
      <w:rPr>
        <w:rFonts w:ascii="Symbol" w:hAnsi="Symbol" w:hint="default"/>
      </w:rPr>
    </w:lvl>
    <w:lvl w:ilvl="1" w:tplc="04090003">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9" w15:restartNumberingAfterBreak="0">
    <w:nsid w:val="4E206F5E"/>
    <w:multiLevelType w:val="multilevel"/>
    <w:tmpl w:val="90D0F92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588D68C1"/>
    <w:multiLevelType w:val="multilevel"/>
    <w:tmpl w:val="0534D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C296371"/>
    <w:multiLevelType w:val="multilevel"/>
    <w:tmpl w:val="55BA3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21C0B4C"/>
    <w:multiLevelType w:val="hybridMultilevel"/>
    <w:tmpl w:val="3A96FF66"/>
    <w:lvl w:ilvl="0" w:tplc="08090003">
      <w:start w:val="1"/>
      <w:numFmt w:val="bullet"/>
      <w:lvlText w:val="o"/>
      <w:lvlJc w:val="left"/>
      <w:pPr>
        <w:tabs>
          <w:tab w:val="num" w:pos="1800"/>
        </w:tabs>
        <w:ind w:left="1800" w:hanging="360"/>
      </w:pPr>
      <w:rPr>
        <w:rFonts w:ascii="Courier New" w:hAnsi="Courier New" w:cs="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625A55D7"/>
    <w:multiLevelType w:val="hybridMultilevel"/>
    <w:tmpl w:val="A09E355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64305496"/>
    <w:multiLevelType w:val="hybridMultilevel"/>
    <w:tmpl w:val="1D303F0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7F26EEE"/>
    <w:multiLevelType w:val="hybridMultilevel"/>
    <w:tmpl w:val="FBE87864"/>
    <w:lvl w:ilvl="0" w:tplc="B01814AA">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E054A3"/>
    <w:multiLevelType w:val="hybridMultilevel"/>
    <w:tmpl w:val="565A238C"/>
    <w:lvl w:ilvl="0" w:tplc="1B60B5E4">
      <w:numFmt w:val="bullet"/>
      <w:lvlText w:val="·"/>
      <w:lvlJc w:val="left"/>
      <w:pPr>
        <w:ind w:left="255" w:hanging="149"/>
      </w:pPr>
      <w:rPr>
        <w:rFonts w:ascii="Tahoma" w:eastAsia="Tahoma" w:hAnsi="Tahoma" w:cs="Tahoma" w:hint="default"/>
        <w:b w:val="0"/>
        <w:bCs w:val="0"/>
        <w:i w:val="0"/>
        <w:iCs w:val="0"/>
        <w:w w:val="100"/>
        <w:sz w:val="22"/>
        <w:szCs w:val="22"/>
        <w:lang w:val="en-US" w:eastAsia="en-US" w:bidi="ar-SA"/>
      </w:rPr>
    </w:lvl>
    <w:lvl w:ilvl="1" w:tplc="61FA45A8">
      <w:numFmt w:val="bullet"/>
      <w:lvlText w:val="•"/>
      <w:lvlJc w:val="left"/>
      <w:pPr>
        <w:ind w:left="1143" w:hanging="149"/>
      </w:pPr>
      <w:rPr>
        <w:rFonts w:hint="default"/>
        <w:lang w:val="en-US" w:eastAsia="en-US" w:bidi="ar-SA"/>
      </w:rPr>
    </w:lvl>
    <w:lvl w:ilvl="2" w:tplc="8E2E2506">
      <w:numFmt w:val="bullet"/>
      <w:lvlText w:val="•"/>
      <w:lvlJc w:val="left"/>
      <w:pPr>
        <w:ind w:left="2026" w:hanging="149"/>
      </w:pPr>
      <w:rPr>
        <w:rFonts w:hint="default"/>
        <w:lang w:val="en-US" w:eastAsia="en-US" w:bidi="ar-SA"/>
      </w:rPr>
    </w:lvl>
    <w:lvl w:ilvl="3" w:tplc="C9229D2E">
      <w:numFmt w:val="bullet"/>
      <w:lvlText w:val="•"/>
      <w:lvlJc w:val="left"/>
      <w:pPr>
        <w:ind w:left="2909" w:hanging="149"/>
      </w:pPr>
      <w:rPr>
        <w:rFonts w:hint="default"/>
        <w:lang w:val="en-US" w:eastAsia="en-US" w:bidi="ar-SA"/>
      </w:rPr>
    </w:lvl>
    <w:lvl w:ilvl="4" w:tplc="7884EB8E">
      <w:numFmt w:val="bullet"/>
      <w:lvlText w:val="•"/>
      <w:lvlJc w:val="left"/>
      <w:pPr>
        <w:ind w:left="3792" w:hanging="149"/>
      </w:pPr>
      <w:rPr>
        <w:rFonts w:hint="default"/>
        <w:lang w:val="en-US" w:eastAsia="en-US" w:bidi="ar-SA"/>
      </w:rPr>
    </w:lvl>
    <w:lvl w:ilvl="5" w:tplc="389C1EE4">
      <w:numFmt w:val="bullet"/>
      <w:lvlText w:val="•"/>
      <w:lvlJc w:val="left"/>
      <w:pPr>
        <w:ind w:left="4675" w:hanging="149"/>
      </w:pPr>
      <w:rPr>
        <w:rFonts w:hint="default"/>
        <w:lang w:val="en-US" w:eastAsia="en-US" w:bidi="ar-SA"/>
      </w:rPr>
    </w:lvl>
    <w:lvl w:ilvl="6" w:tplc="9152A296">
      <w:numFmt w:val="bullet"/>
      <w:lvlText w:val="•"/>
      <w:lvlJc w:val="left"/>
      <w:pPr>
        <w:ind w:left="5558" w:hanging="149"/>
      </w:pPr>
      <w:rPr>
        <w:rFonts w:hint="default"/>
        <w:lang w:val="en-US" w:eastAsia="en-US" w:bidi="ar-SA"/>
      </w:rPr>
    </w:lvl>
    <w:lvl w:ilvl="7" w:tplc="BD70FC24">
      <w:numFmt w:val="bullet"/>
      <w:lvlText w:val="•"/>
      <w:lvlJc w:val="left"/>
      <w:pPr>
        <w:ind w:left="6441" w:hanging="149"/>
      </w:pPr>
      <w:rPr>
        <w:rFonts w:hint="default"/>
        <w:lang w:val="en-US" w:eastAsia="en-US" w:bidi="ar-SA"/>
      </w:rPr>
    </w:lvl>
    <w:lvl w:ilvl="8" w:tplc="8BE2F516">
      <w:numFmt w:val="bullet"/>
      <w:lvlText w:val="•"/>
      <w:lvlJc w:val="left"/>
      <w:pPr>
        <w:ind w:left="7324" w:hanging="149"/>
      </w:pPr>
      <w:rPr>
        <w:rFonts w:hint="default"/>
        <w:lang w:val="en-US" w:eastAsia="en-US" w:bidi="ar-SA"/>
      </w:rPr>
    </w:lvl>
  </w:abstractNum>
  <w:abstractNum w:abstractNumId="27" w15:restartNumberingAfterBreak="0">
    <w:nsid w:val="711628BA"/>
    <w:multiLevelType w:val="hybridMultilevel"/>
    <w:tmpl w:val="5CD0124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148146B"/>
    <w:multiLevelType w:val="singleLevel"/>
    <w:tmpl w:val="DFE4BB78"/>
    <w:lvl w:ilvl="0">
      <w:start w:val="1"/>
      <w:numFmt w:val="bullet"/>
      <w:pStyle w:val="aLCPbulletlist"/>
      <w:lvlText w:val=""/>
      <w:lvlJc w:val="left"/>
      <w:pPr>
        <w:tabs>
          <w:tab w:val="num" w:pos="1040"/>
        </w:tabs>
        <w:ind w:left="1040" w:hanging="360"/>
      </w:pPr>
      <w:rPr>
        <w:rFonts w:ascii="Symbol" w:hAnsi="Symbol" w:hint="default"/>
      </w:rPr>
    </w:lvl>
  </w:abstractNum>
  <w:abstractNum w:abstractNumId="29" w15:restartNumberingAfterBreak="0">
    <w:nsid w:val="730F583B"/>
    <w:multiLevelType w:val="multilevel"/>
    <w:tmpl w:val="1D0E0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BAA7B02"/>
    <w:multiLevelType w:val="hybridMultilevel"/>
    <w:tmpl w:val="9634AC8C"/>
    <w:lvl w:ilvl="0" w:tplc="16E84154">
      <w:numFmt w:val="bullet"/>
      <w:lvlText w:val="·"/>
      <w:lvlJc w:val="left"/>
      <w:pPr>
        <w:ind w:left="255" w:hanging="149"/>
      </w:pPr>
      <w:rPr>
        <w:rFonts w:ascii="Tahoma" w:eastAsia="Tahoma" w:hAnsi="Tahoma" w:cs="Tahoma" w:hint="default"/>
        <w:b w:val="0"/>
        <w:bCs w:val="0"/>
        <w:i w:val="0"/>
        <w:iCs w:val="0"/>
        <w:w w:val="100"/>
        <w:sz w:val="22"/>
        <w:szCs w:val="22"/>
        <w:lang w:val="en-US" w:eastAsia="en-US" w:bidi="ar-SA"/>
      </w:rPr>
    </w:lvl>
    <w:lvl w:ilvl="1" w:tplc="86561B9E">
      <w:numFmt w:val="bullet"/>
      <w:lvlText w:val="•"/>
      <w:lvlJc w:val="left"/>
      <w:pPr>
        <w:ind w:left="1143" w:hanging="149"/>
      </w:pPr>
      <w:rPr>
        <w:rFonts w:hint="default"/>
        <w:lang w:val="en-US" w:eastAsia="en-US" w:bidi="ar-SA"/>
      </w:rPr>
    </w:lvl>
    <w:lvl w:ilvl="2" w:tplc="CC1015FE">
      <w:numFmt w:val="bullet"/>
      <w:lvlText w:val="•"/>
      <w:lvlJc w:val="left"/>
      <w:pPr>
        <w:ind w:left="2026" w:hanging="149"/>
      </w:pPr>
      <w:rPr>
        <w:rFonts w:hint="default"/>
        <w:lang w:val="en-US" w:eastAsia="en-US" w:bidi="ar-SA"/>
      </w:rPr>
    </w:lvl>
    <w:lvl w:ilvl="3" w:tplc="F404CB3A">
      <w:numFmt w:val="bullet"/>
      <w:lvlText w:val="•"/>
      <w:lvlJc w:val="left"/>
      <w:pPr>
        <w:ind w:left="2909" w:hanging="149"/>
      </w:pPr>
      <w:rPr>
        <w:rFonts w:hint="default"/>
        <w:lang w:val="en-US" w:eastAsia="en-US" w:bidi="ar-SA"/>
      </w:rPr>
    </w:lvl>
    <w:lvl w:ilvl="4" w:tplc="E7C61B20">
      <w:numFmt w:val="bullet"/>
      <w:lvlText w:val="•"/>
      <w:lvlJc w:val="left"/>
      <w:pPr>
        <w:ind w:left="3792" w:hanging="149"/>
      </w:pPr>
      <w:rPr>
        <w:rFonts w:hint="default"/>
        <w:lang w:val="en-US" w:eastAsia="en-US" w:bidi="ar-SA"/>
      </w:rPr>
    </w:lvl>
    <w:lvl w:ilvl="5" w:tplc="DE062CEC">
      <w:numFmt w:val="bullet"/>
      <w:lvlText w:val="•"/>
      <w:lvlJc w:val="left"/>
      <w:pPr>
        <w:ind w:left="4675" w:hanging="149"/>
      </w:pPr>
      <w:rPr>
        <w:rFonts w:hint="default"/>
        <w:lang w:val="en-US" w:eastAsia="en-US" w:bidi="ar-SA"/>
      </w:rPr>
    </w:lvl>
    <w:lvl w:ilvl="6" w:tplc="BB8C8CD2">
      <w:numFmt w:val="bullet"/>
      <w:lvlText w:val="•"/>
      <w:lvlJc w:val="left"/>
      <w:pPr>
        <w:ind w:left="5558" w:hanging="149"/>
      </w:pPr>
      <w:rPr>
        <w:rFonts w:hint="default"/>
        <w:lang w:val="en-US" w:eastAsia="en-US" w:bidi="ar-SA"/>
      </w:rPr>
    </w:lvl>
    <w:lvl w:ilvl="7" w:tplc="C1A20B36">
      <w:numFmt w:val="bullet"/>
      <w:lvlText w:val="•"/>
      <w:lvlJc w:val="left"/>
      <w:pPr>
        <w:ind w:left="6441" w:hanging="149"/>
      </w:pPr>
      <w:rPr>
        <w:rFonts w:hint="default"/>
        <w:lang w:val="en-US" w:eastAsia="en-US" w:bidi="ar-SA"/>
      </w:rPr>
    </w:lvl>
    <w:lvl w:ilvl="8" w:tplc="8A4056E2">
      <w:numFmt w:val="bullet"/>
      <w:lvlText w:val="•"/>
      <w:lvlJc w:val="left"/>
      <w:pPr>
        <w:ind w:left="7324" w:hanging="149"/>
      </w:pPr>
      <w:rPr>
        <w:rFonts w:hint="default"/>
        <w:lang w:val="en-US" w:eastAsia="en-US" w:bidi="ar-SA"/>
      </w:rPr>
    </w:lvl>
  </w:abstractNum>
  <w:num w:numId="1" w16cid:durableId="957226865">
    <w:abstractNumId w:val="16"/>
  </w:num>
  <w:num w:numId="2" w16cid:durableId="882444562">
    <w:abstractNumId w:val="7"/>
  </w:num>
  <w:num w:numId="3" w16cid:durableId="1191529096">
    <w:abstractNumId w:val="30"/>
  </w:num>
  <w:num w:numId="4" w16cid:durableId="928656498">
    <w:abstractNumId w:val="26"/>
  </w:num>
  <w:num w:numId="5" w16cid:durableId="1563100377">
    <w:abstractNumId w:val="5"/>
  </w:num>
  <w:num w:numId="6" w16cid:durableId="834803588">
    <w:abstractNumId w:val="17"/>
  </w:num>
  <w:num w:numId="7" w16cid:durableId="859975773">
    <w:abstractNumId w:val="11"/>
  </w:num>
  <w:num w:numId="8" w16cid:durableId="1512375">
    <w:abstractNumId w:val="4"/>
  </w:num>
  <w:num w:numId="9" w16cid:durableId="1673222895">
    <w:abstractNumId w:val="13"/>
  </w:num>
  <w:num w:numId="10" w16cid:durableId="1091656222">
    <w:abstractNumId w:val="1"/>
  </w:num>
  <w:num w:numId="11" w16cid:durableId="179662220">
    <w:abstractNumId w:val="10"/>
  </w:num>
  <w:num w:numId="12" w16cid:durableId="1603495420">
    <w:abstractNumId w:val="9"/>
  </w:num>
  <w:num w:numId="13" w16cid:durableId="1072587233">
    <w:abstractNumId w:val="21"/>
  </w:num>
  <w:num w:numId="14" w16cid:durableId="1176580784">
    <w:abstractNumId w:val="20"/>
  </w:num>
  <w:num w:numId="15" w16cid:durableId="938676724">
    <w:abstractNumId w:val="2"/>
  </w:num>
  <w:num w:numId="16" w16cid:durableId="2103800399">
    <w:abstractNumId w:val="3"/>
  </w:num>
  <w:num w:numId="17" w16cid:durableId="1166552529">
    <w:abstractNumId w:val="23"/>
  </w:num>
  <w:num w:numId="18" w16cid:durableId="1620332121">
    <w:abstractNumId w:val="27"/>
  </w:num>
  <w:num w:numId="19" w16cid:durableId="565380511">
    <w:abstractNumId w:val="18"/>
  </w:num>
  <w:num w:numId="20" w16cid:durableId="1269847829">
    <w:abstractNumId w:val="6"/>
  </w:num>
  <w:num w:numId="21" w16cid:durableId="948970458">
    <w:abstractNumId w:val="24"/>
  </w:num>
  <w:num w:numId="22" w16cid:durableId="1211334649">
    <w:abstractNumId w:val="29"/>
  </w:num>
  <w:num w:numId="23" w16cid:durableId="1193764298">
    <w:abstractNumId w:val="12"/>
  </w:num>
  <w:num w:numId="24" w16cid:durableId="309015620">
    <w:abstractNumId w:val="8"/>
  </w:num>
  <w:num w:numId="25" w16cid:durableId="611593664">
    <w:abstractNumId w:val="19"/>
  </w:num>
  <w:num w:numId="26" w16cid:durableId="1145925682">
    <w:abstractNumId w:val="28"/>
  </w:num>
  <w:num w:numId="27" w16cid:durableId="2025590197">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8" w16cid:durableId="809664307">
    <w:abstractNumId w:val="22"/>
  </w:num>
  <w:num w:numId="29" w16cid:durableId="710151189">
    <w:abstractNumId w:val="15"/>
  </w:num>
  <w:num w:numId="30" w16cid:durableId="756678887">
    <w:abstractNumId w:val="25"/>
  </w:num>
  <w:num w:numId="31" w16cid:durableId="15224339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E8"/>
    <w:rsid w:val="00033B3F"/>
    <w:rsid w:val="0004247A"/>
    <w:rsid w:val="0007041C"/>
    <w:rsid w:val="00095AA8"/>
    <w:rsid w:val="000B1899"/>
    <w:rsid w:val="000E3586"/>
    <w:rsid w:val="00195400"/>
    <w:rsid w:val="003113A3"/>
    <w:rsid w:val="00324922"/>
    <w:rsid w:val="003979E9"/>
    <w:rsid w:val="003E13D6"/>
    <w:rsid w:val="003E5517"/>
    <w:rsid w:val="0040101A"/>
    <w:rsid w:val="004102EA"/>
    <w:rsid w:val="004164B3"/>
    <w:rsid w:val="0043065B"/>
    <w:rsid w:val="00452CED"/>
    <w:rsid w:val="004D5C52"/>
    <w:rsid w:val="004E0F5B"/>
    <w:rsid w:val="004E4091"/>
    <w:rsid w:val="0051202B"/>
    <w:rsid w:val="00616EE9"/>
    <w:rsid w:val="0068289B"/>
    <w:rsid w:val="006A20E0"/>
    <w:rsid w:val="007230D4"/>
    <w:rsid w:val="007737B2"/>
    <w:rsid w:val="00774546"/>
    <w:rsid w:val="00777ED6"/>
    <w:rsid w:val="007A3419"/>
    <w:rsid w:val="008006C7"/>
    <w:rsid w:val="00805491"/>
    <w:rsid w:val="00822747"/>
    <w:rsid w:val="00904513"/>
    <w:rsid w:val="00981C5F"/>
    <w:rsid w:val="009B177C"/>
    <w:rsid w:val="009B4A43"/>
    <w:rsid w:val="009F2220"/>
    <w:rsid w:val="00A06A1E"/>
    <w:rsid w:val="00A308E3"/>
    <w:rsid w:val="00A51026"/>
    <w:rsid w:val="00A80610"/>
    <w:rsid w:val="00AC0967"/>
    <w:rsid w:val="00B23305"/>
    <w:rsid w:val="00B43288"/>
    <w:rsid w:val="00B4611C"/>
    <w:rsid w:val="00B55509"/>
    <w:rsid w:val="00BA383A"/>
    <w:rsid w:val="00BF7F28"/>
    <w:rsid w:val="00C160D5"/>
    <w:rsid w:val="00C51690"/>
    <w:rsid w:val="00D01618"/>
    <w:rsid w:val="00D549AD"/>
    <w:rsid w:val="00E15E91"/>
    <w:rsid w:val="00E64788"/>
    <w:rsid w:val="00EA406E"/>
    <w:rsid w:val="00EF691B"/>
    <w:rsid w:val="00F1534A"/>
    <w:rsid w:val="00F41EE8"/>
    <w:rsid w:val="00FC3061"/>
    <w:rsid w:val="00FD1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6E17D"/>
  <w15:docId w15:val="{D178AFBC-72BB-45EC-8DD1-541BFC2F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226"/>
      <w:outlineLvl w:val="0"/>
    </w:pPr>
    <w:rPr>
      <w:b/>
      <w:bCs/>
      <w:sz w:val="24"/>
      <w:szCs w:val="24"/>
    </w:rPr>
  </w:style>
  <w:style w:type="paragraph" w:styleId="Heading2">
    <w:name w:val="heading 2"/>
    <w:basedOn w:val="Normal"/>
    <w:uiPriority w:val="9"/>
    <w:unhideWhenUsed/>
    <w:qFormat/>
    <w:pPr>
      <w:spacing w:before="86"/>
      <w:ind w:left="22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1"/>
      <w:ind w:left="3397" w:hanging="1590"/>
    </w:pPr>
    <w:rPr>
      <w:b/>
      <w:bCs/>
      <w:sz w:val="82"/>
      <w:szCs w:val="82"/>
    </w:rPr>
  </w:style>
  <w:style w:type="paragraph" w:styleId="ListParagraph">
    <w:name w:val="List Paragraph"/>
    <w:basedOn w:val="Normal"/>
    <w:uiPriority w:val="1"/>
    <w:qFormat/>
    <w:pPr>
      <w:ind w:left="946"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nhideWhenUsed/>
    <w:rsid w:val="00324922"/>
    <w:pPr>
      <w:tabs>
        <w:tab w:val="center" w:pos="4680"/>
        <w:tab w:val="right" w:pos="9360"/>
      </w:tabs>
    </w:pPr>
  </w:style>
  <w:style w:type="character" w:customStyle="1" w:styleId="HeaderChar">
    <w:name w:val="Header Char"/>
    <w:basedOn w:val="DefaultParagraphFont"/>
    <w:link w:val="Header"/>
    <w:rsid w:val="00324922"/>
    <w:rPr>
      <w:rFonts w:ascii="Tahoma" w:eastAsia="Tahoma" w:hAnsi="Tahoma" w:cs="Tahoma"/>
    </w:rPr>
  </w:style>
  <w:style w:type="paragraph" w:styleId="Footer">
    <w:name w:val="footer"/>
    <w:basedOn w:val="Normal"/>
    <w:link w:val="FooterChar"/>
    <w:uiPriority w:val="99"/>
    <w:unhideWhenUsed/>
    <w:rsid w:val="00324922"/>
    <w:pPr>
      <w:tabs>
        <w:tab w:val="center" w:pos="4680"/>
        <w:tab w:val="right" w:pos="9360"/>
      </w:tabs>
    </w:pPr>
  </w:style>
  <w:style w:type="character" w:customStyle="1" w:styleId="FooterChar">
    <w:name w:val="Footer Char"/>
    <w:basedOn w:val="DefaultParagraphFont"/>
    <w:link w:val="Footer"/>
    <w:uiPriority w:val="99"/>
    <w:rsid w:val="00324922"/>
    <w:rPr>
      <w:rFonts w:ascii="Tahoma" w:eastAsia="Tahoma" w:hAnsi="Tahoma" w:cs="Tahoma"/>
    </w:rPr>
  </w:style>
  <w:style w:type="table" w:styleId="TableGrid">
    <w:name w:val="Table Grid"/>
    <w:basedOn w:val="TableNormal"/>
    <w:uiPriority w:val="39"/>
    <w:rsid w:val="00E64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CPSubhead">
    <w:name w:val="a LCP Subhead"/>
    <w:autoRedefine/>
    <w:rsid w:val="00B23305"/>
    <w:pPr>
      <w:widowControl/>
      <w:autoSpaceDE/>
      <w:autoSpaceDN/>
      <w:ind w:left="142" w:right="112"/>
      <w:contextualSpacing/>
    </w:pPr>
    <w:rPr>
      <w:rFonts w:ascii="Avenir Roman" w:eastAsia="Times New Roman" w:hAnsi="Avenir Roman" w:cs="Arial"/>
      <w:b/>
      <w:lang w:val="en-GB"/>
    </w:rPr>
  </w:style>
  <w:style w:type="paragraph" w:customStyle="1" w:styleId="aLCPBodytext">
    <w:name w:val="a LCP Body text"/>
    <w:autoRedefine/>
    <w:rsid w:val="00B23305"/>
    <w:pPr>
      <w:widowControl/>
      <w:autoSpaceDE/>
      <w:autoSpaceDN/>
      <w:ind w:left="426"/>
      <w:jc w:val="both"/>
    </w:pPr>
    <w:rPr>
      <w:rFonts w:ascii="Arial" w:eastAsia="Times New Roman" w:hAnsi="Arial" w:cs="Arial"/>
      <w:szCs w:val="20"/>
      <w:lang w:val="en-GB"/>
    </w:rPr>
  </w:style>
  <w:style w:type="paragraph" w:customStyle="1" w:styleId="aLCPbulletlist">
    <w:name w:val="a LCP bullet list"/>
    <w:basedOn w:val="aLCPBodytext"/>
    <w:autoRedefine/>
    <w:rsid w:val="00B23305"/>
    <w:pPr>
      <w:numPr>
        <w:numId w:val="26"/>
      </w:numPr>
    </w:pPr>
  </w:style>
  <w:style w:type="paragraph" w:customStyle="1" w:styleId="DfESBullets">
    <w:name w:val="DfESBullets"/>
    <w:basedOn w:val="Normal"/>
    <w:rsid w:val="00B23305"/>
    <w:pPr>
      <w:tabs>
        <w:tab w:val="left" w:pos="720"/>
      </w:tabs>
      <w:overflowPunct w:val="0"/>
      <w:adjustRightInd w:val="0"/>
      <w:spacing w:after="240"/>
      <w:ind w:left="720" w:hanging="360"/>
      <w:textAlignment w:val="baseline"/>
    </w:pPr>
    <w:rPr>
      <w:rFonts w:ascii="Arial" w:eastAsia="Times New Roman" w:hAnsi="Arial" w:cs="Times New Roman"/>
      <w:szCs w:val="20"/>
      <w:lang w:val="en-GB" w:eastAsia="en-GB"/>
    </w:rPr>
  </w:style>
  <w:style w:type="paragraph" w:customStyle="1" w:styleId="DfESOutNumbered">
    <w:name w:val="DfESOutNumbered"/>
    <w:basedOn w:val="Normal"/>
    <w:rsid w:val="00B23305"/>
    <w:pPr>
      <w:tabs>
        <w:tab w:val="left" w:pos="720"/>
      </w:tabs>
      <w:overflowPunct w:val="0"/>
      <w:adjustRightInd w:val="0"/>
      <w:spacing w:after="240"/>
      <w:textAlignment w:val="baseline"/>
    </w:pPr>
    <w:rPr>
      <w:rFonts w:ascii="Arial" w:eastAsia="Times New Roman" w:hAnsi="Arial" w:cs="Times New Roman"/>
      <w:szCs w:val="20"/>
      <w:lang w:val="en-GB" w:eastAsia="en-GB"/>
    </w:rPr>
  </w:style>
  <w:style w:type="character" w:styleId="Hyperlink">
    <w:name w:val="Hyperlink"/>
    <w:uiPriority w:val="99"/>
    <w:unhideWhenUsed/>
    <w:qFormat/>
    <w:rsid w:val="003E13D6"/>
    <w:rPr>
      <w:color w:val="0072CC"/>
      <w:u w:val="single"/>
    </w:rPr>
  </w:style>
  <w:style w:type="character" w:styleId="UnresolvedMention">
    <w:name w:val="Unresolved Mention"/>
    <w:basedOn w:val="DefaultParagraphFont"/>
    <w:uiPriority w:val="99"/>
    <w:semiHidden/>
    <w:unhideWhenUsed/>
    <w:rsid w:val="00F1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fo@createlearning.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frussell@createlearning.co.uk"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ceo@createlearn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Ellis (CEO - Cheshire Academies Trust)</dc:creator>
  <cp:lastModifiedBy>jenni goodwin</cp:lastModifiedBy>
  <cp:revision>33</cp:revision>
  <cp:lastPrinted>2025-06-02T12:54:00Z</cp:lastPrinted>
  <dcterms:created xsi:type="dcterms:W3CDTF">2023-06-16T06:36:00Z</dcterms:created>
  <dcterms:modified xsi:type="dcterms:W3CDTF">2026-06-02T13:45:00Z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2022-09-05T00:00:00Z</vt:filetime>
  </property>
  <property fmtid="{D5CDD505-2E9C-101B-9397-08002B2CF9AE}" pid="3" name="Creator">
    <vt:lpwstr>Microsoft® Word 2016</vt:lpwstr>
  </property>
  <property fmtid="{D5CDD505-2E9C-101B-9397-08002B2CF9AE}" pid="4" name="LastSaved">
    <vt:filetime>2023-03-20T00:00:00Z</vt:filetime>
  </property>
  <property fmtid="{D5CDD505-2E9C-101B-9397-08002B2CF9AE}" pid="5" name="Producer">
    <vt:lpwstr>Microsoft® Word 2016</vt:lpwstr>
  </property>
</Properties>
</file>