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14449" w14:textId="77777777" w:rsidR="00D92DE1" w:rsidRPr="00663143" w:rsidRDefault="00D92DE1" w:rsidP="004D5E32">
      <w:pPr>
        <w:rPr>
          <w:rFonts w:ascii="Arial" w:hAnsi="Arial" w:cs="Arial"/>
          <w:b/>
          <w:szCs w:val="24"/>
        </w:rPr>
      </w:pPr>
    </w:p>
    <w:p w14:paraId="65E59A9B" w14:textId="77777777" w:rsidR="004835E3" w:rsidRPr="00663143" w:rsidRDefault="00943151" w:rsidP="00ED200A">
      <w:pPr>
        <w:jc w:val="center"/>
        <w:rPr>
          <w:rFonts w:ascii="Arial" w:hAnsi="Arial" w:cs="Arial"/>
          <w:b/>
          <w:szCs w:val="24"/>
        </w:rPr>
      </w:pPr>
      <w:r w:rsidRPr="00663143">
        <w:rPr>
          <w:rFonts w:ascii="Arial" w:hAnsi="Arial" w:cs="Arial"/>
          <w:noProof/>
        </w:rPr>
        <w:drawing>
          <wp:inline distT="0" distB="0" distL="0" distR="0" wp14:anchorId="051E08B4" wp14:editId="37E603E8">
            <wp:extent cx="911803" cy="911803"/>
            <wp:effectExtent l="0" t="0" r="3175" b="3175"/>
            <wp:docPr id="2" name="Picture 2" descr="Westmin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minste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6998" cy="916998"/>
                    </a:xfrm>
                    <a:prstGeom prst="rect">
                      <a:avLst/>
                    </a:prstGeom>
                    <a:noFill/>
                    <a:ln>
                      <a:noFill/>
                    </a:ln>
                  </pic:spPr>
                </pic:pic>
              </a:graphicData>
            </a:graphic>
          </wp:inline>
        </w:drawing>
      </w:r>
    </w:p>
    <w:p w14:paraId="34691057" w14:textId="77777777" w:rsidR="00781003" w:rsidRPr="00663143" w:rsidRDefault="00781003" w:rsidP="00CB0BC9">
      <w:pPr>
        <w:jc w:val="center"/>
        <w:rPr>
          <w:rFonts w:ascii="Arial" w:hAnsi="Arial" w:cs="Arial"/>
          <w:b/>
          <w:szCs w:val="24"/>
        </w:rPr>
      </w:pPr>
    </w:p>
    <w:p w14:paraId="3DA49FE4" w14:textId="77777777" w:rsidR="00CB0BC9" w:rsidRPr="00663143" w:rsidRDefault="00014380" w:rsidP="008C6DA7">
      <w:pPr>
        <w:jc w:val="center"/>
        <w:rPr>
          <w:rFonts w:ascii="Arial" w:hAnsi="Arial" w:cs="Arial"/>
          <w:b/>
          <w:sz w:val="32"/>
          <w:szCs w:val="32"/>
          <w:u w:val="single"/>
        </w:rPr>
      </w:pPr>
      <w:r w:rsidRPr="00663143">
        <w:rPr>
          <w:rFonts w:ascii="Arial" w:hAnsi="Arial" w:cs="Arial"/>
          <w:b/>
          <w:sz w:val="32"/>
          <w:szCs w:val="32"/>
          <w:u w:val="single"/>
        </w:rPr>
        <w:t>B</w:t>
      </w:r>
      <w:r w:rsidR="00101499" w:rsidRPr="00663143">
        <w:rPr>
          <w:rFonts w:ascii="Arial" w:hAnsi="Arial" w:cs="Arial"/>
          <w:b/>
          <w:sz w:val="32"/>
          <w:szCs w:val="32"/>
          <w:u w:val="single"/>
        </w:rPr>
        <w:t>ehaviour and Discipline</w:t>
      </w:r>
      <w:r w:rsidRPr="00663143">
        <w:rPr>
          <w:rFonts w:ascii="Arial" w:hAnsi="Arial" w:cs="Arial"/>
          <w:b/>
          <w:sz w:val="32"/>
          <w:szCs w:val="32"/>
          <w:u w:val="single"/>
        </w:rPr>
        <w:t xml:space="preserve"> </w:t>
      </w:r>
      <w:r w:rsidR="00101499" w:rsidRPr="00663143">
        <w:rPr>
          <w:rFonts w:ascii="Arial" w:hAnsi="Arial" w:cs="Arial"/>
          <w:b/>
          <w:sz w:val="32"/>
          <w:szCs w:val="32"/>
          <w:u w:val="single"/>
        </w:rPr>
        <w:t>Policy</w:t>
      </w:r>
    </w:p>
    <w:p w14:paraId="18BE07E8" w14:textId="77777777" w:rsidR="00101499" w:rsidRPr="00663143" w:rsidRDefault="00101499">
      <w:pPr>
        <w:rPr>
          <w:rFonts w:ascii="Arial" w:hAnsi="Arial" w:cs="Arial"/>
          <w:b/>
          <w:sz w:val="28"/>
          <w:szCs w:val="28"/>
        </w:rPr>
      </w:pPr>
    </w:p>
    <w:p w14:paraId="4D421976" w14:textId="7DC80AB0" w:rsidR="00101499" w:rsidRPr="00663143" w:rsidRDefault="00101499">
      <w:pPr>
        <w:rPr>
          <w:rFonts w:ascii="Arial" w:hAnsi="Arial" w:cs="Arial"/>
          <w:szCs w:val="24"/>
        </w:rPr>
      </w:pPr>
      <w:r w:rsidRPr="00663143">
        <w:rPr>
          <w:rFonts w:ascii="Arial" w:hAnsi="Arial" w:cs="Arial"/>
          <w:szCs w:val="24"/>
        </w:rPr>
        <w:t xml:space="preserve">Westminster Nursery School </w:t>
      </w:r>
      <w:r w:rsidR="00B4313B" w:rsidRPr="00663143">
        <w:rPr>
          <w:rFonts w:ascii="Arial" w:hAnsi="Arial" w:cs="Arial"/>
          <w:szCs w:val="24"/>
        </w:rPr>
        <w:t xml:space="preserve">is a </w:t>
      </w:r>
      <w:r w:rsidRPr="00663143">
        <w:rPr>
          <w:rFonts w:ascii="Arial" w:hAnsi="Arial" w:cs="Arial"/>
          <w:szCs w:val="24"/>
        </w:rPr>
        <w:t xml:space="preserve">caring community, whose values are built on </w:t>
      </w:r>
      <w:r w:rsidR="00311197" w:rsidRPr="00663143">
        <w:rPr>
          <w:rFonts w:ascii="Arial" w:hAnsi="Arial" w:cs="Arial"/>
          <w:szCs w:val="24"/>
        </w:rPr>
        <w:t>mutual trust and respect for all. The school expects every member of the school community to behave in a considerate way towards others.</w:t>
      </w:r>
    </w:p>
    <w:p w14:paraId="7BD7ADF6" w14:textId="77777777" w:rsidR="00101499" w:rsidRPr="00663143" w:rsidRDefault="00101499">
      <w:pPr>
        <w:rPr>
          <w:rFonts w:ascii="Arial" w:hAnsi="Arial" w:cs="Arial"/>
          <w:sz w:val="28"/>
          <w:szCs w:val="28"/>
        </w:rPr>
      </w:pPr>
    </w:p>
    <w:p w14:paraId="1C39BE5D" w14:textId="77777777" w:rsidR="00CB0BC9" w:rsidRPr="00663143" w:rsidRDefault="00CB0BC9">
      <w:pPr>
        <w:jc w:val="both"/>
        <w:rPr>
          <w:rFonts w:ascii="Arial" w:hAnsi="Arial" w:cs="Arial"/>
          <w:b/>
          <w:sz w:val="28"/>
          <w:szCs w:val="28"/>
          <w:u w:val="single"/>
        </w:rPr>
      </w:pPr>
      <w:r w:rsidRPr="00663143">
        <w:rPr>
          <w:rFonts w:ascii="Arial" w:hAnsi="Arial" w:cs="Arial"/>
          <w:b/>
          <w:sz w:val="28"/>
          <w:szCs w:val="28"/>
          <w:u w:val="single"/>
        </w:rPr>
        <w:t>The school’s expectations of the children in our care</w:t>
      </w:r>
    </w:p>
    <w:p w14:paraId="6E48C355" w14:textId="77777777" w:rsidR="00CB0BC9" w:rsidRPr="00663143" w:rsidRDefault="00CB0BC9">
      <w:pPr>
        <w:jc w:val="both"/>
        <w:rPr>
          <w:rFonts w:ascii="Arial" w:hAnsi="Arial" w:cs="Arial"/>
          <w:szCs w:val="24"/>
        </w:rPr>
      </w:pPr>
    </w:p>
    <w:p w14:paraId="787A9401" w14:textId="77777777" w:rsidR="00CB0BC9" w:rsidRPr="00663143" w:rsidRDefault="00CB0BC9">
      <w:pPr>
        <w:jc w:val="both"/>
        <w:rPr>
          <w:rFonts w:ascii="Arial" w:hAnsi="Arial" w:cs="Arial"/>
          <w:szCs w:val="24"/>
        </w:rPr>
      </w:pPr>
      <w:r w:rsidRPr="00663143">
        <w:rPr>
          <w:rFonts w:ascii="Arial" w:hAnsi="Arial" w:cs="Arial"/>
          <w:szCs w:val="24"/>
        </w:rPr>
        <w:t>Children have a right to be valued and respected by their peers and by adults.  They also have a responsibility to respect others.</w:t>
      </w:r>
    </w:p>
    <w:p w14:paraId="118CDB95" w14:textId="77777777" w:rsidR="00CB0BC9" w:rsidRPr="00663143" w:rsidRDefault="00CB0BC9">
      <w:pPr>
        <w:jc w:val="both"/>
        <w:rPr>
          <w:rFonts w:ascii="Arial" w:hAnsi="Arial" w:cs="Arial"/>
          <w:szCs w:val="24"/>
        </w:rPr>
      </w:pPr>
    </w:p>
    <w:p w14:paraId="63D0A849" w14:textId="77777777" w:rsidR="00CB0BC9" w:rsidRPr="00663143" w:rsidRDefault="00CB0BC9">
      <w:pPr>
        <w:jc w:val="both"/>
        <w:rPr>
          <w:rFonts w:ascii="Arial" w:hAnsi="Arial" w:cs="Arial"/>
          <w:szCs w:val="24"/>
        </w:rPr>
      </w:pPr>
      <w:r w:rsidRPr="00663143">
        <w:rPr>
          <w:rFonts w:ascii="Arial" w:hAnsi="Arial" w:cs="Arial"/>
          <w:szCs w:val="24"/>
        </w:rPr>
        <w:t xml:space="preserve">Children are welcomed into our school community and for some it is their first opportunity to interact socially with other children and adults without the presence of their parents.  For all children it is an opportunity to develop socially within a caring society. </w:t>
      </w:r>
      <w:r w:rsidR="00311197" w:rsidRPr="00663143">
        <w:rPr>
          <w:rFonts w:ascii="Arial" w:hAnsi="Arial" w:cs="Arial"/>
          <w:szCs w:val="24"/>
        </w:rPr>
        <w:t xml:space="preserve">We endeavour to promote good behaviour through praise and encouragement. </w:t>
      </w:r>
    </w:p>
    <w:p w14:paraId="56D4EB75" w14:textId="77777777" w:rsidR="00CB0BC9" w:rsidRPr="00663143" w:rsidRDefault="00CB0BC9">
      <w:pPr>
        <w:jc w:val="both"/>
        <w:rPr>
          <w:rFonts w:ascii="Arial" w:hAnsi="Arial" w:cs="Arial"/>
          <w:szCs w:val="24"/>
        </w:rPr>
      </w:pPr>
    </w:p>
    <w:p w14:paraId="4159D9C5" w14:textId="77777777" w:rsidR="00CB0BC9" w:rsidRPr="00663143" w:rsidRDefault="00CB0BC9">
      <w:pPr>
        <w:jc w:val="both"/>
        <w:rPr>
          <w:rFonts w:ascii="Arial" w:hAnsi="Arial" w:cs="Arial"/>
          <w:szCs w:val="24"/>
        </w:rPr>
      </w:pPr>
      <w:r w:rsidRPr="00663143">
        <w:rPr>
          <w:rFonts w:ascii="Arial" w:hAnsi="Arial" w:cs="Arial"/>
          <w:szCs w:val="24"/>
        </w:rPr>
        <w:t>Children will be encouraged to respect one another, to respect the beliefs of others and to respect the property of others.</w:t>
      </w:r>
    </w:p>
    <w:p w14:paraId="2F04347B" w14:textId="77777777" w:rsidR="00CB0BC9" w:rsidRPr="00663143" w:rsidRDefault="00CB0BC9">
      <w:pPr>
        <w:jc w:val="both"/>
        <w:rPr>
          <w:rFonts w:ascii="Arial" w:hAnsi="Arial" w:cs="Arial"/>
          <w:szCs w:val="24"/>
        </w:rPr>
      </w:pPr>
    </w:p>
    <w:p w14:paraId="4F5E2B53" w14:textId="77777777" w:rsidR="00CB0BC9" w:rsidRPr="00663143" w:rsidRDefault="00CB0BC9">
      <w:pPr>
        <w:jc w:val="both"/>
        <w:rPr>
          <w:rFonts w:ascii="Arial" w:hAnsi="Arial" w:cs="Arial"/>
          <w:szCs w:val="24"/>
        </w:rPr>
      </w:pPr>
      <w:r w:rsidRPr="00663143">
        <w:rPr>
          <w:rFonts w:ascii="Arial" w:hAnsi="Arial" w:cs="Arial"/>
          <w:szCs w:val="24"/>
        </w:rPr>
        <w:t>Children will be encouraged to behave in a manner fitting the caring atmosphere of the school.</w:t>
      </w:r>
    </w:p>
    <w:p w14:paraId="6AB0E46B" w14:textId="77777777" w:rsidR="00311197" w:rsidRPr="00663143" w:rsidRDefault="00311197">
      <w:pPr>
        <w:jc w:val="both"/>
        <w:rPr>
          <w:rFonts w:ascii="Arial" w:hAnsi="Arial" w:cs="Arial"/>
          <w:szCs w:val="24"/>
        </w:rPr>
      </w:pPr>
    </w:p>
    <w:p w14:paraId="1F37D1D6" w14:textId="77777777" w:rsidR="00311197" w:rsidRPr="00663143" w:rsidRDefault="00311197">
      <w:pPr>
        <w:jc w:val="both"/>
        <w:rPr>
          <w:rFonts w:ascii="Arial" w:hAnsi="Arial" w:cs="Arial"/>
          <w:szCs w:val="24"/>
        </w:rPr>
      </w:pPr>
      <w:r w:rsidRPr="00663143">
        <w:rPr>
          <w:rFonts w:ascii="Arial" w:hAnsi="Arial" w:cs="Arial"/>
          <w:szCs w:val="24"/>
        </w:rPr>
        <w:t xml:space="preserve">All children will be treated </w:t>
      </w:r>
      <w:proofErr w:type="gramStart"/>
      <w:r w:rsidRPr="00663143">
        <w:rPr>
          <w:rFonts w:ascii="Arial" w:hAnsi="Arial" w:cs="Arial"/>
          <w:szCs w:val="24"/>
        </w:rPr>
        <w:t>fairly</w:t>
      </w:r>
      <w:proofErr w:type="gramEnd"/>
      <w:r w:rsidRPr="00663143">
        <w:rPr>
          <w:rFonts w:ascii="Arial" w:hAnsi="Arial" w:cs="Arial"/>
          <w:szCs w:val="24"/>
        </w:rPr>
        <w:t xml:space="preserve"> and this behaviour policy will be applied in a consistent way.</w:t>
      </w:r>
    </w:p>
    <w:p w14:paraId="3B79C6F9" w14:textId="77777777" w:rsidR="00311197" w:rsidRPr="00663143" w:rsidRDefault="00311197">
      <w:pPr>
        <w:jc w:val="both"/>
        <w:rPr>
          <w:rFonts w:ascii="Arial" w:hAnsi="Arial" w:cs="Arial"/>
          <w:szCs w:val="24"/>
        </w:rPr>
      </w:pPr>
    </w:p>
    <w:p w14:paraId="49D31C31" w14:textId="77777777" w:rsidR="00311197" w:rsidRPr="00663143" w:rsidRDefault="00311197" w:rsidP="00311197">
      <w:pPr>
        <w:jc w:val="both"/>
        <w:rPr>
          <w:rFonts w:ascii="Arial" w:hAnsi="Arial" w:cs="Arial"/>
          <w:szCs w:val="24"/>
        </w:rPr>
      </w:pPr>
      <w:r w:rsidRPr="00663143">
        <w:rPr>
          <w:rFonts w:ascii="Arial" w:hAnsi="Arial" w:cs="Arial"/>
          <w:szCs w:val="24"/>
        </w:rPr>
        <w:t>Violence, whether physical or verbal, is not acceptable in any form.</w:t>
      </w:r>
    </w:p>
    <w:p w14:paraId="42ED668E" w14:textId="77777777" w:rsidR="00311197" w:rsidRPr="00663143" w:rsidRDefault="00311197">
      <w:pPr>
        <w:jc w:val="both"/>
        <w:rPr>
          <w:rFonts w:ascii="Arial" w:hAnsi="Arial" w:cs="Arial"/>
          <w:szCs w:val="24"/>
        </w:rPr>
      </w:pPr>
    </w:p>
    <w:p w14:paraId="28843EDD" w14:textId="77777777" w:rsidR="00CB0BC9" w:rsidRPr="00663143" w:rsidRDefault="00CB0BC9">
      <w:pPr>
        <w:jc w:val="both"/>
        <w:rPr>
          <w:rFonts w:ascii="Arial" w:hAnsi="Arial" w:cs="Arial"/>
          <w:b/>
          <w:sz w:val="28"/>
          <w:szCs w:val="28"/>
          <w:u w:val="single"/>
        </w:rPr>
      </w:pPr>
      <w:r w:rsidRPr="00663143">
        <w:rPr>
          <w:rFonts w:ascii="Arial" w:hAnsi="Arial" w:cs="Arial"/>
          <w:b/>
          <w:sz w:val="28"/>
          <w:szCs w:val="28"/>
          <w:u w:val="single"/>
        </w:rPr>
        <w:t>Implementation</w:t>
      </w:r>
    </w:p>
    <w:p w14:paraId="746C5FA0" w14:textId="77777777" w:rsidR="00CB0BC9" w:rsidRPr="00663143" w:rsidRDefault="00CB0BC9">
      <w:pPr>
        <w:jc w:val="both"/>
        <w:rPr>
          <w:rFonts w:ascii="Arial" w:hAnsi="Arial" w:cs="Arial"/>
          <w:szCs w:val="24"/>
        </w:rPr>
      </w:pPr>
    </w:p>
    <w:p w14:paraId="7C9D77EE" w14:textId="3C5841E3" w:rsidR="008075A7" w:rsidRPr="00663143" w:rsidRDefault="00CB0BC9">
      <w:pPr>
        <w:jc w:val="both"/>
        <w:rPr>
          <w:rFonts w:ascii="Arial" w:hAnsi="Arial" w:cs="Arial"/>
          <w:szCs w:val="24"/>
        </w:rPr>
      </w:pPr>
      <w:r w:rsidRPr="00663143">
        <w:rPr>
          <w:rFonts w:ascii="Arial" w:hAnsi="Arial" w:cs="Arial"/>
          <w:szCs w:val="24"/>
        </w:rPr>
        <w:t xml:space="preserve">As in other areas of learning children learn best by seeing and doing.  For them to develop an awareness of </w:t>
      </w:r>
      <w:r w:rsidR="00131D78" w:rsidRPr="00663143">
        <w:rPr>
          <w:rFonts w:ascii="Arial" w:hAnsi="Arial" w:cs="Arial"/>
          <w:szCs w:val="24"/>
        </w:rPr>
        <w:t>self-</w:t>
      </w:r>
      <w:r w:rsidR="00131D78">
        <w:rPr>
          <w:rFonts w:ascii="Arial" w:hAnsi="Arial" w:cs="Arial"/>
          <w:szCs w:val="24"/>
        </w:rPr>
        <w:t>control</w:t>
      </w:r>
      <w:r w:rsidRPr="00663143">
        <w:rPr>
          <w:rFonts w:ascii="Arial" w:hAnsi="Arial" w:cs="Arial"/>
          <w:szCs w:val="24"/>
        </w:rPr>
        <w:t xml:space="preserve"> they need to see it in others.  Children new to school will learn patterns of behaviour from the children already in place and from the adults around them.  For them to develop a sense of security in school they need boundaries to work within.</w:t>
      </w:r>
      <w:r w:rsidR="00D85754" w:rsidRPr="00663143">
        <w:rPr>
          <w:rFonts w:ascii="Arial" w:hAnsi="Arial" w:cs="Arial"/>
          <w:szCs w:val="24"/>
        </w:rPr>
        <w:t xml:space="preserve">  </w:t>
      </w:r>
      <w:r w:rsidRPr="00663143">
        <w:rPr>
          <w:rFonts w:ascii="Arial" w:hAnsi="Arial" w:cs="Arial"/>
          <w:szCs w:val="24"/>
        </w:rPr>
        <w:t xml:space="preserve">Staff must explain clearly and often the way in which children are expected to behave in any set of circumstances.  </w:t>
      </w:r>
    </w:p>
    <w:p w14:paraId="14E40FA6" w14:textId="77777777" w:rsidR="008075A7" w:rsidRPr="00663143" w:rsidRDefault="008075A7">
      <w:pPr>
        <w:jc w:val="both"/>
        <w:rPr>
          <w:rFonts w:ascii="Arial" w:hAnsi="Arial" w:cs="Arial"/>
          <w:szCs w:val="24"/>
        </w:rPr>
      </w:pPr>
    </w:p>
    <w:p w14:paraId="0C390968" w14:textId="77777777" w:rsidR="00CB0BC9" w:rsidRPr="00663143" w:rsidRDefault="00CB0BC9">
      <w:pPr>
        <w:jc w:val="both"/>
        <w:rPr>
          <w:rFonts w:ascii="Arial" w:hAnsi="Arial" w:cs="Arial"/>
          <w:szCs w:val="24"/>
        </w:rPr>
      </w:pPr>
      <w:r w:rsidRPr="00663143">
        <w:rPr>
          <w:rFonts w:ascii="Arial" w:hAnsi="Arial" w:cs="Arial"/>
          <w:szCs w:val="24"/>
        </w:rPr>
        <w:t xml:space="preserve">This is done in three main </w:t>
      </w:r>
      <w:proofErr w:type="gramStart"/>
      <w:r w:rsidRPr="00663143">
        <w:rPr>
          <w:rFonts w:ascii="Arial" w:hAnsi="Arial" w:cs="Arial"/>
          <w:szCs w:val="24"/>
        </w:rPr>
        <w:t>ways:-</w:t>
      </w:r>
      <w:proofErr w:type="gramEnd"/>
    </w:p>
    <w:p w14:paraId="032A93CE" w14:textId="77777777" w:rsidR="00C43E12" w:rsidRPr="00663143" w:rsidRDefault="00C43E12">
      <w:pPr>
        <w:jc w:val="both"/>
        <w:rPr>
          <w:rFonts w:ascii="Arial" w:hAnsi="Arial" w:cs="Arial"/>
          <w:szCs w:val="24"/>
        </w:rPr>
      </w:pPr>
    </w:p>
    <w:tbl>
      <w:tblPr>
        <w:tblW w:w="0" w:type="auto"/>
        <w:tblInd w:w="1440" w:type="dxa"/>
        <w:tblLayout w:type="fixed"/>
        <w:tblLook w:val="0000" w:firstRow="0" w:lastRow="0" w:firstColumn="0" w:lastColumn="0" w:noHBand="0" w:noVBand="0"/>
      </w:tblPr>
      <w:tblGrid>
        <w:gridCol w:w="7882"/>
      </w:tblGrid>
      <w:tr w:rsidR="00CB0BC9" w:rsidRPr="00663143" w14:paraId="0ADD949C" w14:textId="77777777">
        <w:trPr>
          <w:cantSplit/>
        </w:trPr>
        <w:tc>
          <w:tcPr>
            <w:tcW w:w="7882" w:type="dxa"/>
          </w:tcPr>
          <w:p w14:paraId="13750215" w14:textId="77777777" w:rsidR="00CB0BC9" w:rsidRPr="00663143" w:rsidRDefault="00CB0BC9">
            <w:pPr>
              <w:ind w:left="360" w:hanging="360"/>
              <w:jc w:val="both"/>
              <w:rPr>
                <w:rFonts w:ascii="Arial" w:hAnsi="Arial" w:cs="Arial"/>
                <w:szCs w:val="24"/>
              </w:rPr>
            </w:pPr>
            <w:r w:rsidRPr="00663143">
              <w:rPr>
                <w:rFonts w:ascii="Arial" w:hAnsi="Arial" w:cs="Arial"/>
                <w:szCs w:val="24"/>
              </w:rPr>
              <w:fldChar w:fldCharType="begin"/>
            </w:r>
            <w:r w:rsidRPr="00663143">
              <w:rPr>
                <w:rFonts w:ascii="Arial" w:hAnsi="Arial" w:cs="Arial"/>
                <w:szCs w:val="24"/>
              </w:rPr>
              <w:instrText>SYMBOL 118 \f "Wingdings" \s 12 \h</w:instrText>
            </w:r>
            <w:r w:rsidRPr="00663143">
              <w:rPr>
                <w:rFonts w:ascii="Arial" w:hAnsi="Arial" w:cs="Arial"/>
                <w:szCs w:val="24"/>
              </w:rPr>
              <w:fldChar w:fldCharType="end"/>
            </w:r>
            <w:r w:rsidRPr="00663143">
              <w:rPr>
                <w:rFonts w:ascii="Arial" w:hAnsi="Arial" w:cs="Arial"/>
                <w:szCs w:val="24"/>
              </w:rPr>
              <w:tab/>
              <w:t>as a normal part of interactive conversation</w:t>
            </w:r>
          </w:p>
        </w:tc>
      </w:tr>
      <w:tr w:rsidR="00CB0BC9" w:rsidRPr="00663143" w14:paraId="5C7FBA2F" w14:textId="77777777">
        <w:trPr>
          <w:cantSplit/>
        </w:trPr>
        <w:tc>
          <w:tcPr>
            <w:tcW w:w="7882" w:type="dxa"/>
          </w:tcPr>
          <w:p w14:paraId="719AD8E5" w14:textId="77777777" w:rsidR="00CB0BC9" w:rsidRPr="00663143" w:rsidRDefault="00CB0BC9" w:rsidP="00F04701">
            <w:pPr>
              <w:ind w:left="360" w:hanging="360"/>
              <w:jc w:val="both"/>
              <w:rPr>
                <w:rFonts w:ascii="Arial" w:hAnsi="Arial" w:cs="Arial"/>
                <w:szCs w:val="24"/>
              </w:rPr>
            </w:pPr>
            <w:r w:rsidRPr="00663143">
              <w:rPr>
                <w:rFonts w:ascii="Arial" w:hAnsi="Arial" w:cs="Arial"/>
                <w:szCs w:val="24"/>
              </w:rPr>
              <w:fldChar w:fldCharType="begin"/>
            </w:r>
            <w:r w:rsidRPr="00663143">
              <w:rPr>
                <w:rFonts w:ascii="Arial" w:hAnsi="Arial" w:cs="Arial"/>
                <w:szCs w:val="24"/>
              </w:rPr>
              <w:instrText>SYMBOL 118 \f "Wingdings" \s 12 \h</w:instrText>
            </w:r>
            <w:r w:rsidRPr="00663143">
              <w:rPr>
                <w:rFonts w:ascii="Arial" w:hAnsi="Arial" w:cs="Arial"/>
                <w:szCs w:val="24"/>
              </w:rPr>
              <w:fldChar w:fldCharType="end"/>
            </w:r>
            <w:r w:rsidRPr="00663143">
              <w:rPr>
                <w:rFonts w:ascii="Arial" w:hAnsi="Arial" w:cs="Arial"/>
                <w:szCs w:val="24"/>
              </w:rPr>
              <w:tab/>
              <w:t>as a</w:t>
            </w:r>
            <w:r w:rsidR="007C2FC1" w:rsidRPr="00663143">
              <w:rPr>
                <w:rFonts w:ascii="Arial" w:hAnsi="Arial" w:cs="Arial"/>
                <w:szCs w:val="24"/>
              </w:rPr>
              <w:t xml:space="preserve"> </w:t>
            </w:r>
            <w:r w:rsidRPr="00663143">
              <w:rPr>
                <w:rFonts w:ascii="Arial" w:hAnsi="Arial" w:cs="Arial"/>
                <w:szCs w:val="24"/>
              </w:rPr>
              <w:t>group activity enlisting the help of the children</w:t>
            </w:r>
          </w:p>
        </w:tc>
      </w:tr>
      <w:tr w:rsidR="00CB0BC9" w:rsidRPr="00663143" w14:paraId="175E465F" w14:textId="77777777">
        <w:trPr>
          <w:cantSplit/>
        </w:trPr>
        <w:tc>
          <w:tcPr>
            <w:tcW w:w="7882" w:type="dxa"/>
          </w:tcPr>
          <w:p w14:paraId="2B16739E" w14:textId="77777777" w:rsidR="00CB0BC9" w:rsidRPr="00663143" w:rsidRDefault="00CB0BC9">
            <w:pPr>
              <w:ind w:left="360" w:hanging="360"/>
              <w:jc w:val="both"/>
              <w:rPr>
                <w:rFonts w:ascii="Arial" w:hAnsi="Arial" w:cs="Arial"/>
                <w:i/>
                <w:szCs w:val="24"/>
              </w:rPr>
            </w:pPr>
            <w:r w:rsidRPr="00663143">
              <w:rPr>
                <w:rFonts w:ascii="Arial" w:hAnsi="Arial" w:cs="Arial"/>
                <w:szCs w:val="24"/>
              </w:rPr>
              <w:fldChar w:fldCharType="begin"/>
            </w:r>
            <w:r w:rsidRPr="00663143">
              <w:rPr>
                <w:rFonts w:ascii="Arial" w:hAnsi="Arial" w:cs="Arial"/>
                <w:szCs w:val="24"/>
              </w:rPr>
              <w:instrText>SYMBOL 118 \f "Wingdings" \s 12 \h</w:instrText>
            </w:r>
            <w:r w:rsidRPr="00663143">
              <w:rPr>
                <w:rFonts w:ascii="Arial" w:hAnsi="Arial" w:cs="Arial"/>
                <w:szCs w:val="24"/>
              </w:rPr>
              <w:fldChar w:fldCharType="end"/>
            </w:r>
            <w:r w:rsidRPr="00663143">
              <w:rPr>
                <w:rFonts w:ascii="Arial" w:hAnsi="Arial" w:cs="Arial"/>
                <w:szCs w:val="24"/>
              </w:rPr>
              <w:tab/>
              <w:t>as a whole school activity</w:t>
            </w:r>
            <w:r w:rsidR="00D85754" w:rsidRPr="00663143">
              <w:rPr>
                <w:rFonts w:ascii="Arial" w:hAnsi="Arial" w:cs="Arial"/>
                <w:szCs w:val="24"/>
              </w:rPr>
              <w:t xml:space="preserve"> through t</w:t>
            </w:r>
            <w:r w:rsidR="00F66994" w:rsidRPr="00663143">
              <w:rPr>
                <w:rFonts w:ascii="Arial" w:hAnsi="Arial" w:cs="Arial"/>
                <w:szCs w:val="24"/>
              </w:rPr>
              <w:t xml:space="preserve">he introduction of our ‘Nursery </w:t>
            </w:r>
            <w:r w:rsidR="00D85754" w:rsidRPr="00663143">
              <w:rPr>
                <w:rFonts w:ascii="Arial" w:hAnsi="Arial" w:cs="Arial"/>
                <w:szCs w:val="24"/>
              </w:rPr>
              <w:t>Rules’ (</w:t>
            </w:r>
            <w:r w:rsidR="0052715E" w:rsidRPr="00663143">
              <w:rPr>
                <w:rFonts w:ascii="Arial" w:hAnsi="Arial" w:cs="Arial"/>
                <w:i/>
                <w:szCs w:val="24"/>
              </w:rPr>
              <w:t>see appendix 1</w:t>
            </w:r>
            <w:r w:rsidR="00D85754" w:rsidRPr="00663143">
              <w:rPr>
                <w:rFonts w:ascii="Arial" w:hAnsi="Arial" w:cs="Arial"/>
                <w:i/>
                <w:szCs w:val="24"/>
              </w:rPr>
              <w:t>)</w:t>
            </w:r>
          </w:p>
        </w:tc>
      </w:tr>
    </w:tbl>
    <w:p w14:paraId="16BE796A" w14:textId="77777777" w:rsidR="00D85754" w:rsidRPr="00663143" w:rsidRDefault="00D85754">
      <w:pPr>
        <w:jc w:val="both"/>
        <w:rPr>
          <w:rFonts w:ascii="Arial" w:hAnsi="Arial" w:cs="Arial"/>
          <w:szCs w:val="24"/>
        </w:rPr>
      </w:pPr>
    </w:p>
    <w:p w14:paraId="24449540" w14:textId="77777777" w:rsidR="008075A7" w:rsidRPr="00663143" w:rsidRDefault="008075A7" w:rsidP="00014380">
      <w:pPr>
        <w:jc w:val="both"/>
        <w:rPr>
          <w:rFonts w:ascii="Arial" w:hAnsi="Arial" w:cs="Arial"/>
          <w:szCs w:val="24"/>
        </w:rPr>
      </w:pPr>
      <w:r w:rsidRPr="00663143">
        <w:rPr>
          <w:rFonts w:ascii="Arial" w:hAnsi="Arial" w:cs="Arial"/>
          <w:szCs w:val="24"/>
        </w:rPr>
        <w:t>To encourage</w:t>
      </w:r>
      <w:r w:rsidR="00F66994" w:rsidRPr="00663143">
        <w:rPr>
          <w:rFonts w:ascii="Arial" w:hAnsi="Arial" w:cs="Arial"/>
          <w:szCs w:val="24"/>
        </w:rPr>
        <w:t xml:space="preserve"> children to follow our “Nursery</w:t>
      </w:r>
      <w:r w:rsidRPr="00663143">
        <w:rPr>
          <w:rFonts w:ascii="Arial" w:hAnsi="Arial" w:cs="Arial"/>
          <w:szCs w:val="24"/>
        </w:rPr>
        <w:t xml:space="preserve"> Rules” we recognise and reward positive behaviour, placing a strong emphasis on recognising and highlighting any positive behaviour before the negative. </w:t>
      </w:r>
    </w:p>
    <w:p w14:paraId="761E8580" w14:textId="77777777" w:rsidR="008075A7" w:rsidRPr="00663143" w:rsidRDefault="008075A7" w:rsidP="00014380">
      <w:pPr>
        <w:jc w:val="both"/>
        <w:rPr>
          <w:rFonts w:ascii="Arial" w:hAnsi="Arial" w:cs="Arial"/>
          <w:szCs w:val="24"/>
        </w:rPr>
      </w:pPr>
    </w:p>
    <w:p w14:paraId="0BF463C2" w14:textId="20E4632E" w:rsidR="00C40435" w:rsidRPr="00663143" w:rsidRDefault="008075A7" w:rsidP="00014380">
      <w:pPr>
        <w:jc w:val="both"/>
        <w:rPr>
          <w:rFonts w:ascii="Arial" w:hAnsi="Arial" w:cs="Arial"/>
          <w:szCs w:val="24"/>
        </w:rPr>
      </w:pPr>
      <w:r w:rsidRPr="00663143">
        <w:rPr>
          <w:rFonts w:ascii="Arial" w:hAnsi="Arial" w:cs="Arial"/>
          <w:szCs w:val="24"/>
        </w:rPr>
        <w:t xml:space="preserve">Praise is given in many different ways, </w:t>
      </w:r>
      <w:r w:rsidR="00A11FAA" w:rsidRPr="00663143">
        <w:rPr>
          <w:rFonts w:ascii="Arial" w:hAnsi="Arial" w:cs="Arial"/>
          <w:szCs w:val="24"/>
        </w:rPr>
        <w:t xml:space="preserve">rewards, </w:t>
      </w:r>
      <w:r w:rsidR="0052715E" w:rsidRPr="00663143">
        <w:rPr>
          <w:rFonts w:ascii="Arial" w:hAnsi="Arial" w:cs="Arial"/>
          <w:szCs w:val="24"/>
        </w:rPr>
        <w:t xml:space="preserve">and </w:t>
      </w:r>
      <w:r w:rsidR="00A11FAA" w:rsidRPr="00663143">
        <w:rPr>
          <w:rFonts w:ascii="Arial" w:hAnsi="Arial" w:cs="Arial"/>
          <w:szCs w:val="24"/>
        </w:rPr>
        <w:t>verbal feedback, such as public praise in front of peers and sharing achievements with parent/carer.</w:t>
      </w:r>
    </w:p>
    <w:p w14:paraId="39A3BE74" w14:textId="77777777" w:rsidR="00C40435" w:rsidRPr="00663143" w:rsidRDefault="00C40435" w:rsidP="00014380">
      <w:pPr>
        <w:jc w:val="both"/>
        <w:rPr>
          <w:rFonts w:ascii="Arial" w:hAnsi="Arial" w:cs="Arial"/>
          <w:b/>
          <w:szCs w:val="24"/>
        </w:rPr>
      </w:pPr>
    </w:p>
    <w:p w14:paraId="59CE2BBA" w14:textId="4F355691" w:rsidR="008075A7" w:rsidRPr="00663143" w:rsidRDefault="2BFA1C44" w:rsidP="2BFA1C44">
      <w:pPr>
        <w:jc w:val="both"/>
        <w:rPr>
          <w:rFonts w:ascii="Arial" w:hAnsi="Arial" w:cs="Arial"/>
        </w:rPr>
      </w:pPr>
      <w:r w:rsidRPr="00663143">
        <w:rPr>
          <w:rFonts w:ascii="Arial" w:hAnsi="Arial" w:cs="Arial"/>
        </w:rPr>
        <w:t xml:space="preserve">We recognise that there may be occasions when there will be difficulty with appropriate behaviour, for a variety of reasons. We will endeavour to try and understand the reasons for the misbehaviour, so </w:t>
      </w:r>
      <w:r w:rsidRPr="00663143">
        <w:rPr>
          <w:rFonts w:ascii="Arial" w:hAnsi="Arial" w:cs="Arial"/>
        </w:rPr>
        <w:lastRenderedPageBreak/>
        <w:t>that we can deal with it most effectively, remembering to always label the behaviour as unacceptable and not the child.</w:t>
      </w:r>
      <w:r w:rsidR="007C2FC1" w:rsidRPr="00663143">
        <w:rPr>
          <w:rFonts w:ascii="Arial" w:hAnsi="Arial" w:cs="Arial"/>
        </w:rPr>
        <w:t xml:space="preserve"> </w:t>
      </w:r>
    </w:p>
    <w:p w14:paraId="55705244" w14:textId="77777777" w:rsidR="2BFA1C44" w:rsidRPr="00663143" w:rsidRDefault="2BFA1C44" w:rsidP="2BFA1C44">
      <w:pPr>
        <w:jc w:val="both"/>
        <w:rPr>
          <w:rFonts w:ascii="Arial" w:hAnsi="Arial" w:cs="Arial"/>
        </w:rPr>
      </w:pPr>
    </w:p>
    <w:p w14:paraId="5110D06C" w14:textId="77777777" w:rsidR="2BFA1C44" w:rsidRPr="00663143" w:rsidRDefault="2BFA1C44" w:rsidP="2BFA1C44">
      <w:pPr>
        <w:jc w:val="both"/>
        <w:rPr>
          <w:rFonts w:ascii="Arial" w:hAnsi="Arial" w:cs="Arial"/>
          <w:b/>
          <w:bCs/>
          <w:sz w:val="28"/>
          <w:szCs w:val="28"/>
          <w:u w:val="single"/>
        </w:rPr>
      </w:pPr>
      <w:r w:rsidRPr="00663143">
        <w:rPr>
          <w:rFonts w:ascii="Arial" w:hAnsi="Arial" w:cs="Arial"/>
          <w:b/>
          <w:bCs/>
          <w:sz w:val="28"/>
          <w:szCs w:val="28"/>
          <w:u w:val="single"/>
        </w:rPr>
        <w:t>Rewards</w:t>
      </w:r>
    </w:p>
    <w:p w14:paraId="0D189149" w14:textId="77777777" w:rsidR="2BFA1C44" w:rsidRPr="00663143" w:rsidRDefault="2BFA1C44" w:rsidP="2BFA1C44">
      <w:pPr>
        <w:jc w:val="both"/>
        <w:rPr>
          <w:rFonts w:ascii="Arial" w:hAnsi="Arial" w:cs="Arial"/>
          <w:b/>
          <w:bCs/>
          <w:sz w:val="28"/>
          <w:szCs w:val="28"/>
          <w:u w:val="single"/>
        </w:rPr>
      </w:pPr>
    </w:p>
    <w:p w14:paraId="028A4D07" w14:textId="77777777" w:rsidR="2BFA1C44" w:rsidRPr="00663143" w:rsidRDefault="2BFA1C44" w:rsidP="2BFA1C44">
      <w:pPr>
        <w:jc w:val="both"/>
        <w:rPr>
          <w:rFonts w:ascii="Arial" w:hAnsi="Arial" w:cs="Arial"/>
          <w:szCs w:val="24"/>
          <w:u w:val="single"/>
        </w:rPr>
      </w:pPr>
      <w:r w:rsidRPr="00663143">
        <w:rPr>
          <w:rFonts w:ascii="Arial" w:hAnsi="Arial" w:cs="Arial"/>
          <w:szCs w:val="24"/>
        </w:rPr>
        <w:t xml:space="preserve">We promote positive behaviour throughout all areas of Nursery. Staff will use </w:t>
      </w:r>
    </w:p>
    <w:p w14:paraId="0EB9BF2B" w14:textId="77777777" w:rsidR="2BFA1C44" w:rsidRPr="00663143" w:rsidRDefault="2BFA1C44" w:rsidP="2BFA1C44">
      <w:pPr>
        <w:pStyle w:val="ListParagraph"/>
        <w:numPr>
          <w:ilvl w:val="0"/>
          <w:numId w:val="1"/>
        </w:numPr>
        <w:jc w:val="both"/>
        <w:rPr>
          <w:rFonts w:ascii="Arial" w:hAnsi="Arial" w:cs="Arial"/>
          <w:sz w:val="24"/>
          <w:szCs w:val="24"/>
        </w:rPr>
      </w:pPr>
      <w:r w:rsidRPr="00663143">
        <w:rPr>
          <w:rFonts w:ascii="Arial" w:hAnsi="Arial" w:cs="Arial"/>
          <w:sz w:val="24"/>
          <w:szCs w:val="24"/>
        </w:rPr>
        <w:t>Verbal praise reinforced with Makaton sign</w:t>
      </w:r>
    </w:p>
    <w:p w14:paraId="06E77BE4" w14:textId="77777777" w:rsidR="2BFA1C44" w:rsidRPr="00663143" w:rsidRDefault="2BFA1C44" w:rsidP="2BFA1C44">
      <w:pPr>
        <w:pStyle w:val="ListParagraph"/>
        <w:numPr>
          <w:ilvl w:val="0"/>
          <w:numId w:val="1"/>
        </w:numPr>
        <w:jc w:val="both"/>
        <w:rPr>
          <w:rFonts w:ascii="Arial" w:hAnsi="Arial" w:cs="Arial"/>
          <w:sz w:val="24"/>
          <w:szCs w:val="24"/>
        </w:rPr>
      </w:pPr>
      <w:r w:rsidRPr="00663143">
        <w:rPr>
          <w:rFonts w:ascii="Arial" w:hAnsi="Arial" w:cs="Arial"/>
          <w:sz w:val="24"/>
          <w:szCs w:val="24"/>
        </w:rPr>
        <w:t xml:space="preserve">Stickers </w:t>
      </w:r>
    </w:p>
    <w:p w14:paraId="055CE9A0" w14:textId="345814FC" w:rsidR="2BFA1C44" w:rsidRPr="00663143" w:rsidRDefault="006966D3" w:rsidP="2BFA1C44">
      <w:pPr>
        <w:pStyle w:val="ListParagraph"/>
        <w:numPr>
          <w:ilvl w:val="0"/>
          <w:numId w:val="1"/>
        </w:numPr>
        <w:jc w:val="both"/>
        <w:rPr>
          <w:rFonts w:ascii="Arial" w:hAnsi="Arial" w:cs="Arial"/>
          <w:sz w:val="24"/>
          <w:szCs w:val="24"/>
        </w:rPr>
      </w:pPr>
      <w:r w:rsidRPr="00663143">
        <w:rPr>
          <w:rFonts w:ascii="Arial" w:hAnsi="Arial" w:cs="Arial"/>
          <w:sz w:val="24"/>
          <w:szCs w:val="24"/>
        </w:rPr>
        <w:t xml:space="preserve">Superstars </w:t>
      </w:r>
    </w:p>
    <w:p w14:paraId="587B578B" w14:textId="77777777" w:rsidR="2BFA1C44" w:rsidRPr="00663143" w:rsidRDefault="2BFA1C44" w:rsidP="2BFA1C44">
      <w:pPr>
        <w:pStyle w:val="ListParagraph"/>
        <w:numPr>
          <w:ilvl w:val="0"/>
          <w:numId w:val="1"/>
        </w:numPr>
        <w:jc w:val="both"/>
        <w:rPr>
          <w:rFonts w:ascii="Arial" w:hAnsi="Arial" w:cs="Arial"/>
          <w:sz w:val="24"/>
          <w:szCs w:val="24"/>
        </w:rPr>
      </w:pPr>
      <w:r w:rsidRPr="00663143">
        <w:rPr>
          <w:rFonts w:ascii="Arial" w:hAnsi="Arial" w:cs="Arial"/>
          <w:sz w:val="24"/>
          <w:szCs w:val="24"/>
        </w:rPr>
        <w:t>Parental feedback</w:t>
      </w:r>
    </w:p>
    <w:p w14:paraId="40F63AEE" w14:textId="092D74B4" w:rsidR="007C2FC1" w:rsidRPr="00663143" w:rsidRDefault="2BFA1C44" w:rsidP="2BFA1C44">
      <w:pPr>
        <w:pStyle w:val="ListParagraph"/>
        <w:numPr>
          <w:ilvl w:val="0"/>
          <w:numId w:val="1"/>
        </w:numPr>
        <w:jc w:val="both"/>
        <w:rPr>
          <w:rFonts w:ascii="Arial" w:hAnsi="Arial" w:cs="Arial"/>
          <w:sz w:val="24"/>
          <w:szCs w:val="24"/>
        </w:rPr>
      </w:pPr>
      <w:r w:rsidRPr="00663143">
        <w:rPr>
          <w:rFonts w:ascii="Arial" w:hAnsi="Arial" w:cs="Arial"/>
          <w:sz w:val="24"/>
          <w:szCs w:val="24"/>
        </w:rPr>
        <w:t>Headteacher award</w:t>
      </w:r>
      <w:r w:rsidR="00A622E3" w:rsidRPr="00663143">
        <w:rPr>
          <w:rFonts w:ascii="Arial" w:hAnsi="Arial" w:cs="Arial"/>
          <w:sz w:val="24"/>
          <w:szCs w:val="24"/>
        </w:rPr>
        <w:t xml:space="preserve"> /</w:t>
      </w:r>
      <w:r w:rsidR="007C2FC1" w:rsidRPr="00663143">
        <w:rPr>
          <w:rFonts w:ascii="Arial" w:hAnsi="Arial" w:cs="Arial"/>
          <w:sz w:val="24"/>
          <w:szCs w:val="24"/>
        </w:rPr>
        <w:t xml:space="preserve"> praise</w:t>
      </w:r>
    </w:p>
    <w:p w14:paraId="413F8524" w14:textId="77777777" w:rsidR="2BFA1C44" w:rsidRPr="00663143" w:rsidRDefault="2BFA1C44" w:rsidP="2BFA1C44">
      <w:pPr>
        <w:jc w:val="both"/>
        <w:rPr>
          <w:rFonts w:ascii="Arial" w:hAnsi="Arial" w:cs="Arial"/>
          <w:szCs w:val="24"/>
        </w:rPr>
      </w:pPr>
      <w:r w:rsidRPr="00663143">
        <w:rPr>
          <w:rFonts w:ascii="Arial" w:hAnsi="Arial" w:cs="Arial"/>
          <w:szCs w:val="24"/>
        </w:rPr>
        <w:t xml:space="preserve">As staff praise the </w:t>
      </w:r>
      <w:proofErr w:type="gramStart"/>
      <w:r w:rsidRPr="00663143">
        <w:rPr>
          <w:rFonts w:ascii="Arial" w:hAnsi="Arial" w:cs="Arial"/>
          <w:szCs w:val="24"/>
        </w:rPr>
        <w:t>child</w:t>
      </w:r>
      <w:proofErr w:type="gramEnd"/>
      <w:r w:rsidRPr="00663143">
        <w:rPr>
          <w:rFonts w:ascii="Arial" w:hAnsi="Arial" w:cs="Arial"/>
          <w:szCs w:val="24"/>
        </w:rPr>
        <w:t xml:space="preserve"> they will use language which explains why the child is being praised reflecting the Nursery rules </w:t>
      </w:r>
      <w:proofErr w:type="spellStart"/>
      <w:r w:rsidRPr="00663143">
        <w:rPr>
          <w:rFonts w:ascii="Arial" w:hAnsi="Arial" w:cs="Arial"/>
          <w:szCs w:val="24"/>
        </w:rPr>
        <w:t>eg</w:t>
      </w:r>
      <w:proofErr w:type="spellEnd"/>
      <w:r w:rsidRPr="00663143">
        <w:rPr>
          <w:rFonts w:ascii="Arial" w:hAnsi="Arial" w:cs="Arial"/>
          <w:szCs w:val="24"/>
        </w:rPr>
        <w:t xml:space="preserve"> “you shared a toy”, “you are walking inside” etc. </w:t>
      </w:r>
    </w:p>
    <w:p w14:paraId="3CE39743" w14:textId="77777777" w:rsidR="002F6278" w:rsidRPr="00663143" w:rsidRDefault="002F6278" w:rsidP="00014380">
      <w:pPr>
        <w:jc w:val="both"/>
        <w:rPr>
          <w:rFonts w:ascii="Arial" w:hAnsi="Arial" w:cs="Arial"/>
          <w:szCs w:val="24"/>
        </w:rPr>
      </w:pPr>
    </w:p>
    <w:p w14:paraId="022EAF60" w14:textId="77777777" w:rsidR="002F6278" w:rsidRPr="00663143" w:rsidRDefault="002F6278" w:rsidP="00014380">
      <w:pPr>
        <w:jc w:val="both"/>
        <w:rPr>
          <w:rFonts w:ascii="Arial" w:hAnsi="Arial" w:cs="Arial"/>
          <w:b/>
          <w:sz w:val="28"/>
          <w:szCs w:val="28"/>
          <w:u w:val="single"/>
        </w:rPr>
      </w:pPr>
      <w:r w:rsidRPr="00663143">
        <w:rPr>
          <w:rFonts w:ascii="Arial" w:hAnsi="Arial" w:cs="Arial"/>
          <w:b/>
          <w:sz w:val="28"/>
          <w:szCs w:val="28"/>
          <w:u w:val="single"/>
        </w:rPr>
        <w:t>Unacceptable Behaviour</w:t>
      </w:r>
    </w:p>
    <w:p w14:paraId="540A94AB" w14:textId="77777777" w:rsidR="002F6278" w:rsidRPr="00663143" w:rsidRDefault="002F6278" w:rsidP="00014380">
      <w:pPr>
        <w:jc w:val="both"/>
        <w:rPr>
          <w:rFonts w:ascii="Arial" w:hAnsi="Arial" w:cs="Arial"/>
          <w:b/>
          <w:szCs w:val="24"/>
        </w:rPr>
      </w:pPr>
    </w:p>
    <w:p w14:paraId="34F65710" w14:textId="77777777" w:rsidR="002F6278" w:rsidRPr="00663143" w:rsidRDefault="2BFA1C44" w:rsidP="2BFA1C44">
      <w:pPr>
        <w:jc w:val="both"/>
        <w:rPr>
          <w:rFonts w:ascii="Arial" w:hAnsi="Arial" w:cs="Arial"/>
        </w:rPr>
      </w:pPr>
      <w:r w:rsidRPr="00663143">
        <w:rPr>
          <w:rFonts w:ascii="Arial" w:hAnsi="Arial" w:cs="Arial"/>
        </w:rPr>
        <w:t>There is no place for violence, defiance, bullying, harassment (racial or sexual), vandalism, rudeness to adults or bad language in the school community and these must always be dealt with. Sanctions exist to protect individuals from these negative forms of behaviour.</w:t>
      </w:r>
    </w:p>
    <w:p w14:paraId="6976E3B7" w14:textId="77777777" w:rsidR="002F6278" w:rsidRPr="00663143" w:rsidRDefault="002F6278" w:rsidP="00014380">
      <w:pPr>
        <w:jc w:val="both"/>
        <w:rPr>
          <w:rFonts w:ascii="Arial" w:hAnsi="Arial" w:cs="Arial"/>
          <w:szCs w:val="24"/>
        </w:rPr>
      </w:pPr>
      <w:r w:rsidRPr="00663143">
        <w:rPr>
          <w:rFonts w:ascii="Arial" w:hAnsi="Arial" w:cs="Arial"/>
          <w:szCs w:val="24"/>
        </w:rPr>
        <w:t>The school works closely with parents to ensure</w:t>
      </w:r>
      <w:r w:rsidR="008D6E37" w:rsidRPr="00663143">
        <w:rPr>
          <w:rFonts w:ascii="Arial" w:hAnsi="Arial" w:cs="Arial"/>
          <w:szCs w:val="24"/>
        </w:rPr>
        <w:t xml:space="preserve"> they are aware of and supportive of the school rules. We inform parents immediately if we have concerns about a child’s welfare or behaviour.</w:t>
      </w:r>
    </w:p>
    <w:p w14:paraId="52C40860" w14:textId="77777777" w:rsidR="001D7B78" w:rsidRPr="00663143" w:rsidRDefault="001D7B78" w:rsidP="00014380">
      <w:pPr>
        <w:jc w:val="both"/>
        <w:rPr>
          <w:rFonts w:ascii="Arial" w:hAnsi="Arial" w:cs="Arial"/>
          <w:szCs w:val="24"/>
        </w:rPr>
      </w:pPr>
    </w:p>
    <w:p w14:paraId="7286F626" w14:textId="6AC26EAD" w:rsidR="00C377AA" w:rsidRPr="00663143" w:rsidRDefault="001D7B78" w:rsidP="00014380">
      <w:pPr>
        <w:jc w:val="both"/>
        <w:rPr>
          <w:rFonts w:ascii="Arial" w:hAnsi="Arial" w:cs="Arial"/>
          <w:szCs w:val="24"/>
        </w:rPr>
      </w:pPr>
      <w:r w:rsidRPr="00131D78">
        <w:rPr>
          <w:rFonts w:ascii="Arial" w:hAnsi="Arial" w:cs="Arial"/>
          <w:szCs w:val="24"/>
        </w:rPr>
        <w:t xml:space="preserve">Instances of </w:t>
      </w:r>
      <w:r w:rsidR="00131D78" w:rsidRPr="00131D78">
        <w:rPr>
          <w:rFonts w:ascii="Arial" w:hAnsi="Arial" w:cs="Arial"/>
          <w:szCs w:val="24"/>
        </w:rPr>
        <w:t>child-to-child</w:t>
      </w:r>
      <w:r w:rsidR="00A46E60" w:rsidRPr="00131D78">
        <w:rPr>
          <w:rFonts w:ascii="Arial" w:hAnsi="Arial" w:cs="Arial"/>
          <w:szCs w:val="24"/>
        </w:rPr>
        <w:t xml:space="preserve"> abuse</w:t>
      </w:r>
      <w:r w:rsidRPr="00131D78">
        <w:rPr>
          <w:rFonts w:ascii="Arial" w:hAnsi="Arial" w:cs="Arial"/>
          <w:szCs w:val="24"/>
        </w:rPr>
        <w:t xml:space="preserve"> will be addressed swiftly, reinforcing our expectations and rules and explaining how actions affect </w:t>
      </w:r>
      <w:r w:rsidR="00A46E60" w:rsidRPr="00131D78">
        <w:rPr>
          <w:rFonts w:ascii="Arial" w:hAnsi="Arial" w:cs="Arial"/>
          <w:szCs w:val="24"/>
        </w:rPr>
        <w:t>others’</w:t>
      </w:r>
      <w:r w:rsidRPr="00131D78">
        <w:rPr>
          <w:rFonts w:ascii="Arial" w:hAnsi="Arial" w:cs="Arial"/>
          <w:szCs w:val="24"/>
        </w:rPr>
        <w:t xml:space="preserve"> emotions. Where a pattern of </w:t>
      </w:r>
      <w:r w:rsidR="00131D78" w:rsidRPr="00131D78">
        <w:rPr>
          <w:rFonts w:ascii="Arial" w:hAnsi="Arial" w:cs="Arial"/>
          <w:szCs w:val="24"/>
        </w:rPr>
        <w:t>child-to-child</w:t>
      </w:r>
      <w:r w:rsidRPr="00131D78">
        <w:rPr>
          <w:rFonts w:ascii="Arial" w:hAnsi="Arial" w:cs="Arial"/>
          <w:szCs w:val="24"/>
        </w:rPr>
        <w:t xml:space="preserve"> abuse is noted, records will be </w:t>
      </w:r>
      <w:r w:rsidR="00A46E60" w:rsidRPr="00131D78">
        <w:rPr>
          <w:rFonts w:ascii="Arial" w:hAnsi="Arial" w:cs="Arial"/>
          <w:szCs w:val="24"/>
        </w:rPr>
        <w:t>kept,</w:t>
      </w:r>
      <w:r w:rsidRPr="00131D78">
        <w:rPr>
          <w:rFonts w:ascii="Arial" w:hAnsi="Arial" w:cs="Arial"/>
          <w:szCs w:val="24"/>
        </w:rPr>
        <w:t xml:space="preserve"> and triggers will be identified. Staff will then work out a system to protect the majority of children, by changing timetables, environment, adult support etc and will monitor this situation closely. Adults will work closely with the child showing </w:t>
      </w:r>
      <w:r w:rsidR="0034385C" w:rsidRPr="00131D78">
        <w:rPr>
          <w:rFonts w:ascii="Arial" w:hAnsi="Arial" w:cs="Arial"/>
          <w:szCs w:val="24"/>
        </w:rPr>
        <w:t>unacceptable</w:t>
      </w:r>
      <w:r w:rsidRPr="00131D78">
        <w:rPr>
          <w:rFonts w:ascii="Arial" w:hAnsi="Arial" w:cs="Arial"/>
          <w:szCs w:val="24"/>
        </w:rPr>
        <w:t xml:space="preserve"> behaviour to de-escalate aggressive behaviours</w:t>
      </w:r>
      <w:r w:rsidR="00C377AA" w:rsidRPr="00131D78">
        <w:rPr>
          <w:rFonts w:ascii="Arial" w:hAnsi="Arial" w:cs="Arial"/>
          <w:szCs w:val="24"/>
        </w:rPr>
        <w:t xml:space="preserve"> (including prompting, guiding and escorting)</w:t>
      </w:r>
      <w:r w:rsidRPr="00131D78">
        <w:rPr>
          <w:rFonts w:ascii="Arial" w:hAnsi="Arial" w:cs="Arial"/>
          <w:szCs w:val="24"/>
        </w:rPr>
        <w:t xml:space="preserve"> and limit opportunities for conflict. Staff will seek support from outside agencies if recurring behaviour patterns are seen. </w:t>
      </w:r>
      <w:r w:rsidR="00A46E60" w:rsidRPr="00131D78">
        <w:rPr>
          <w:rFonts w:ascii="Arial" w:hAnsi="Arial" w:cs="Arial"/>
          <w:szCs w:val="24"/>
        </w:rPr>
        <w:t>Behaviour tracking is completed monthly – looking for patterns in behaviour and planning next steps to support struggling pupils.</w:t>
      </w:r>
      <w:r w:rsidR="00A46E60" w:rsidRPr="00663143">
        <w:rPr>
          <w:rFonts w:ascii="Arial" w:hAnsi="Arial" w:cs="Arial"/>
          <w:szCs w:val="24"/>
        </w:rPr>
        <w:t xml:space="preserve"> </w:t>
      </w:r>
    </w:p>
    <w:p w14:paraId="07297815" w14:textId="77777777" w:rsidR="00C377AA" w:rsidRPr="00663143" w:rsidRDefault="00C377AA" w:rsidP="00014380">
      <w:pPr>
        <w:jc w:val="both"/>
        <w:rPr>
          <w:rFonts w:ascii="Arial" w:hAnsi="Arial" w:cs="Arial"/>
          <w:color w:val="4472C4" w:themeColor="accent1"/>
          <w:szCs w:val="24"/>
        </w:rPr>
      </w:pPr>
    </w:p>
    <w:p w14:paraId="110ADAB2" w14:textId="77777777" w:rsidR="00B6392B" w:rsidRPr="00663143" w:rsidRDefault="00B6392B" w:rsidP="00B6392B">
      <w:pPr>
        <w:jc w:val="both"/>
        <w:rPr>
          <w:rFonts w:ascii="Arial" w:hAnsi="Arial" w:cs="Arial"/>
          <w:b/>
          <w:sz w:val="28"/>
          <w:szCs w:val="28"/>
        </w:rPr>
      </w:pPr>
    </w:p>
    <w:p w14:paraId="687491C3" w14:textId="77777777" w:rsidR="00B6392B" w:rsidRPr="00663143" w:rsidRDefault="00B6392B" w:rsidP="00B6392B">
      <w:pPr>
        <w:jc w:val="both"/>
        <w:rPr>
          <w:rFonts w:ascii="Arial" w:hAnsi="Arial" w:cs="Arial"/>
          <w:b/>
          <w:sz w:val="28"/>
          <w:szCs w:val="28"/>
          <w:u w:val="single"/>
        </w:rPr>
      </w:pPr>
      <w:r w:rsidRPr="00663143">
        <w:rPr>
          <w:rFonts w:ascii="Arial" w:hAnsi="Arial" w:cs="Arial"/>
          <w:b/>
          <w:sz w:val="28"/>
          <w:szCs w:val="28"/>
          <w:u w:val="single"/>
        </w:rPr>
        <w:t>Sanctions</w:t>
      </w:r>
    </w:p>
    <w:p w14:paraId="5B08E165" w14:textId="6740505E" w:rsidR="008D6E37" w:rsidRPr="00663143" w:rsidRDefault="008D6E37" w:rsidP="00014380">
      <w:pPr>
        <w:jc w:val="both"/>
        <w:rPr>
          <w:rFonts w:ascii="Arial" w:hAnsi="Arial" w:cs="Arial"/>
          <w:szCs w:val="24"/>
        </w:rPr>
      </w:pPr>
      <w:r w:rsidRPr="00663143">
        <w:rPr>
          <w:rFonts w:ascii="Arial" w:hAnsi="Arial" w:cs="Arial"/>
          <w:szCs w:val="24"/>
        </w:rPr>
        <w:t xml:space="preserve">If the school has to deal with unacceptable </w:t>
      </w:r>
      <w:r w:rsidR="00131D78" w:rsidRPr="00663143">
        <w:rPr>
          <w:rFonts w:ascii="Arial" w:hAnsi="Arial" w:cs="Arial"/>
          <w:szCs w:val="24"/>
        </w:rPr>
        <w:t>behaviour,</w:t>
      </w:r>
      <w:r w:rsidRPr="00663143">
        <w:rPr>
          <w:rFonts w:ascii="Arial" w:hAnsi="Arial" w:cs="Arial"/>
          <w:szCs w:val="24"/>
        </w:rPr>
        <w:t xml:space="preserve"> then reasonable sanctions are implemented.</w:t>
      </w:r>
      <w:r w:rsidR="00ED200A" w:rsidRPr="00663143">
        <w:rPr>
          <w:rFonts w:ascii="Arial" w:hAnsi="Arial" w:cs="Arial"/>
          <w:szCs w:val="24"/>
        </w:rPr>
        <w:t xml:space="preserve"> Timescales for the</w:t>
      </w:r>
      <w:r w:rsidR="0052715E" w:rsidRPr="00663143">
        <w:rPr>
          <w:rFonts w:ascii="Arial" w:hAnsi="Arial" w:cs="Arial"/>
          <w:szCs w:val="24"/>
        </w:rPr>
        <w:t>s</w:t>
      </w:r>
      <w:r w:rsidR="00ED200A" w:rsidRPr="00663143">
        <w:rPr>
          <w:rFonts w:ascii="Arial" w:hAnsi="Arial" w:cs="Arial"/>
          <w:szCs w:val="24"/>
        </w:rPr>
        <w:t>e sanctions</w:t>
      </w:r>
      <w:r w:rsidR="00A37FA3" w:rsidRPr="00663143">
        <w:rPr>
          <w:rFonts w:ascii="Arial" w:hAnsi="Arial" w:cs="Arial"/>
          <w:szCs w:val="24"/>
        </w:rPr>
        <w:t xml:space="preserve"> need to be carefully monitored to progress through the sanctions.</w:t>
      </w:r>
    </w:p>
    <w:p w14:paraId="7EBBCDAF" w14:textId="77777777" w:rsidR="008D6E37" w:rsidRPr="00663143" w:rsidRDefault="008D6E37" w:rsidP="00014380">
      <w:pPr>
        <w:jc w:val="both"/>
        <w:rPr>
          <w:rFonts w:ascii="Arial" w:hAnsi="Arial" w:cs="Arial"/>
          <w:szCs w:val="24"/>
        </w:rPr>
      </w:pPr>
    </w:p>
    <w:p w14:paraId="05CEA54B" w14:textId="1619A63C" w:rsidR="008D6E37" w:rsidRPr="00663143" w:rsidRDefault="008D6E37" w:rsidP="2BFA1C44">
      <w:pPr>
        <w:jc w:val="both"/>
        <w:rPr>
          <w:rFonts w:ascii="Arial" w:hAnsi="Arial" w:cs="Arial"/>
        </w:rPr>
      </w:pPr>
      <w:r w:rsidRPr="00663143">
        <w:rPr>
          <w:rFonts w:ascii="Arial" w:hAnsi="Arial" w:cs="Arial"/>
          <w:b/>
          <w:bCs/>
        </w:rPr>
        <w:t xml:space="preserve">Step 1 – </w:t>
      </w:r>
      <w:r w:rsidRPr="00663143">
        <w:rPr>
          <w:rFonts w:ascii="Arial" w:hAnsi="Arial" w:cs="Arial"/>
        </w:rPr>
        <w:t>A</w:t>
      </w:r>
      <w:r w:rsidR="00A37FA3" w:rsidRPr="00663143">
        <w:rPr>
          <w:rFonts w:ascii="Arial" w:hAnsi="Arial" w:cs="Arial"/>
        </w:rPr>
        <w:t xml:space="preserve"> verbal warning</w:t>
      </w:r>
      <w:r w:rsidRPr="00663143">
        <w:rPr>
          <w:rFonts w:ascii="Arial" w:hAnsi="Arial" w:cs="Arial"/>
        </w:rPr>
        <w:t xml:space="preserve"> that the behaviour is not acceptable.</w:t>
      </w:r>
      <w:r w:rsidR="00F66994" w:rsidRPr="00663143">
        <w:rPr>
          <w:rFonts w:ascii="Arial" w:hAnsi="Arial" w:cs="Arial"/>
        </w:rPr>
        <w:t xml:space="preserve"> </w:t>
      </w:r>
      <w:r w:rsidR="00A622E3" w:rsidRPr="00663143">
        <w:rPr>
          <w:rFonts w:ascii="Arial" w:hAnsi="Arial" w:cs="Arial"/>
        </w:rPr>
        <w:t xml:space="preserve">Reinforce the rule </w:t>
      </w:r>
      <w:r w:rsidR="00A37FA3" w:rsidRPr="00663143">
        <w:rPr>
          <w:rFonts w:ascii="Arial" w:hAnsi="Arial" w:cs="Arial"/>
        </w:rPr>
        <w:t xml:space="preserve">and </w:t>
      </w:r>
      <w:r w:rsidR="00A622E3" w:rsidRPr="00663143">
        <w:rPr>
          <w:rFonts w:ascii="Arial" w:hAnsi="Arial" w:cs="Arial"/>
        </w:rPr>
        <w:t xml:space="preserve">show </w:t>
      </w:r>
      <w:r w:rsidR="00A37FA3" w:rsidRPr="00663143">
        <w:rPr>
          <w:rFonts w:ascii="Arial" w:hAnsi="Arial" w:cs="Arial"/>
        </w:rPr>
        <w:t xml:space="preserve">red </w:t>
      </w:r>
      <w:r w:rsidR="0042317B" w:rsidRPr="00663143">
        <w:rPr>
          <w:rFonts w:ascii="Arial" w:hAnsi="Arial" w:cs="Arial"/>
        </w:rPr>
        <w:t>card</w:t>
      </w:r>
      <w:r w:rsidR="00A37FA3" w:rsidRPr="00663143">
        <w:rPr>
          <w:rFonts w:ascii="Arial" w:hAnsi="Arial" w:cs="Arial"/>
        </w:rPr>
        <w:t xml:space="preserve"> on lanyard and </w:t>
      </w:r>
      <w:r w:rsidR="0042317B" w:rsidRPr="00663143">
        <w:rPr>
          <w:rFonts w:ascii="Arial" w:hAnsi="Arial" w:cs="Arial"/>
        </w:rPr>
        <w:t>sad face</w:t>
      </w:r>
      <w:r w:rsidR="0004765F" w:rsidRPr="00663143">
        <w:rPr>
          <w:rFonts w:ascii="Arial" w:hAnsi="Arial" w:cs="Arial"/>
        </w:rPr>
        <w:t xml:space="preserve"> used </w:t>
      </w:r>
      <w:proofErr w:type="gramStart"/>
      <w:r w:rsidR="0004765F" w:rsidRPr="00663143">
        <w:rPr>
          <w:rFonts w:ascii="Arial" w:hAnsi="Arial" w:cs="Arial"/>
        </w:rPr>
        <w:t>appropriately</w:t>
      </w:r>
      <w:r w:rsidR="00A37FA3" w:rsidRPr="00663143">
        <w:rPr>
          <w:rFonts w:ascii="Arial" w:hAnsi="Arial" w:cs="Arial"/>
        </w:rPr>
        <w:t>(</w:t>
      </w:r>
      <w:proofErr w:type="gramEnd"/>
      <w:r w:rsidR="00A37FA3" w:rsidRPr="00663143">
        <w:rPr>
          <w:rFonts w:ascii="Arial" w:hAnsi="Arial" w:cs="Arial"/>
        </w:rPr>
        <w:t xml:space="preserve">see Appendix 2) </w:t>
      </w:r>
    </w:p>
    <w:p w14:paraId="63A7E551" w14:textId="6B4045C3" w:rsidR="008D6E37" w:rsidRPr="00663143" w:rsidRDefault="2BFA1C44" w:rsidP="2BFA1C44">
      <w:pPr>
        <w:jc w:val="both"/>
        <w:rPr>
          <w:rFonts w:ascii="Arial" w:hAnsi="Arial" w:cs="Arial"/>
        </w:rPr>
      </w:pPr>
      <w:r w:rsidRPr="00663143">
        <w:rPr>
          <w:rFonts w:ascii="Arial" w:hAnsi="Arial" w:cs="Arial"/>
          <w:b/>
          <w:bCs/>
        </w:rPr>
        <w:t>Step 2</w:t>
      </w:r>
      <w:r w:rsidRPr="00663143">
        <w:rPr>
          <w:rFonts w:ascii="Arial" w:hAnsi="Arial" w:cs="Arial"/>
        </w:rPr>
        <w:t xml:space="preserve"> – Second verbal warning, repeat step one showing the red on the lanyard / sad face.</w:t>
      </w:r>
    </w:p>
    <w:p w14:paraId="656402E6" w14:textId="77777777" w:rsidR="00A46E60" w:rsidRPr="00663143" w:rsidRDefault="2BFA1C44" w:rsidP="2BFA1C44">
      <w:pPr>
        <w:jc w:val="both"/>
        <w:rPr>
          <w:rFonts w:ascii="Arial" w:hAnsi="Arial" w:cs="Arial"/>
        </w:rPr>
      </w:pPr>
      <w:r w:rsidRPr="00663143">
        <w:rPr>
          <w:rFonts w:ascii="Arial" w:hAnsi="Arial" w:cs="Arial"/>
          <w:b/>
          <w:bCs/>
        </w:rPr>
        <w:t>Step 3</w:t>
      </w:r>
      <w:r w:rsidRPr="00663143">
        <w:rPr>
          <w:rFonts w:ascii="Arial" w:hAnsi="Arial" w:cs="Arial"/>
        </w:rPr>
        <w:t xml:space="preserve"> – Time out (1 minute timer for 2yo / </w:t>
      </w:r>
      <w:proofErr w:type="gramStart"/>
      <w:r w:rsidRPr="00663143">
        <w:rPr>
          <w:rFonts w:ascii="Arial" w:hAnsi="Arial" w:cs="Arial"/>
        </w:rPr>
        <w:t>3 minute</w:t>
      </w:r>
      <w:proofErr w:type="gramEnd"/>
      <w:r w:rsidRPr="00663143">
        <w:rPr>
          <w:rFonts w:ascii="Arial" w:hAnsi="Arial" w:cs="Arial"/>
        </w:rPr>
        <w:t xml:space="preserve"> timer 3/4yo).</w:t>
      </w:r>
      <w:r w:rsidR="00A46E60" w:rsidRPr="00663143">
        <w:rPr>
          <w:rFonts w:ascii="Arial" w:hAnsi="Arial" w:cs="Arial"/>
        </w:rPr>
        <w:t xml:space="preserve"> </w:t>
      </w:r>
    </w:p>
    <w:p w14:paraId="3B1541AC" w14:textId="3309769A" w:rsidR="00AE0520" w:rsidRPr="00663143" w:rsidRDefault="00A46E60" w:rsidP="2BFA1C44">
      <w:pPr>
        <w:jc w:val="both"/>
        <w:rPr>
          <w:rFonts w:ascii="Arial" w:hAnsi="Arial" w:cs="Arial"/>
        </w:rPr>
      </w:pPr>
      <w:r w:rsidRPr="00131D78">
        <w:rPr>
          <w:rFonts w:ascii="Arial" w:hAnsi="Arial" w:cs="Arial"/>
        </w:rPr>
        <w:t>Record kept of child and situation.</w:t>
      </w:r>
      <w:r w:rsidRPr="00663143">
        <w:rPr>
          <w:rFonts w:ascii="Arial" w:hAnsi="Arial" w:cs="Arial"/>
        </w:rPr>
        <w:t xml:space="preserve"> </w:t>
      </w:r>
    </w:p>
    <w:p w14:paraId="398536E1" w14:textId="77777777" w:rsidR="00AE0520" w:rsidRPr="00663143" w:rsidRDefault="2BFA1C44" w:rsidP="00ED200A">
      <w:pPr>
        <w:jc w:val="both"/>
        <w:rPr>
          <w:rFonts w:ascii="Arial" w:hAnsi="Arial" w:cs="Arial"/>
          <w:szCs w:val="24"/>
        </w:rPr>
      </w:pPr>
      <w:r w:rsidRPr="00663143">
        <w:rPr>
          <w:rFonts w:ascii="Arial" w:hAnsi="Arial" w:cs="Arial"/>
          <w:b/>
          <w:bCs/>
        </w:rPr>
        <w:t>Step 4 –</w:t>
      </w:r>
      <w:r w:rsidRPr="00663143">
        <w:rPr>
          <w:rFonts w:ascii="Arial" w:hAnsi="Arial" w:cs="Arial"/>
        </w:rPr>
        <w:t xml:space="preserve"> If behaviour is repeated immediately after time out go to step 3 again. </w:t>
      </w:r>
    </w:p>
    <w:p w14:paraId="469735F2" w14:textId="77777777" w:rsidR="2BFA1C44" w:rsidRPr="00663143" w:rsidRDefault="2BFA1C44" w:rsidP="2BFA1C44">
      <w:pPr>
        <w:jc w:val="both"/>
        <w:rPr>
          <w:rFonts w:ascii="Arial" w:hAnsi="Arial" w:cs="Arial"/>
          <w:b/>
          <w:bCs/>
        </w:rPr>
      </w:pPr>
      <w:r w:rsidRPr="00663143">
        <w:rPr>
          <w:rFonts w:ascii="Arial" w:hAnsi="Arial" w:cs="Arial"/>
          <w:b/>
          <w:bCs/>
        </w:rPr>
        <w:t>Step 5 –</w:t>
      </w:r>
      <w:r w:rsidRPr="00663143">
        <w:rPr>
          <w:rFonts w:ascii="Arial" w:hAnsi="Arial" w:cs="Arial"/>
        </w:rPr>
        <w:t>If behaviour continues child is removed from room for time out.</w:t>
      </w:r>
    </w:p>
    <w:p w14:paraId="31FD6772" w14:textId="77777777" w:rsidR="00AE0520" w:rsidRPr="00663143" w:rsidRDefault="2BFA1C44" w:rsidP="2BFA1C44">
      <w:pPr>
        <w:jc w:val="both"/>
        <w:rPr>
          <w:rFonts w:ascii="Arial" w:hAnsi="Arial" w:cs="Arial"/>
        </w:rPr>
      </w:pPr>
      <w:r w:rsidRPr="00663143">
        <w:rPr>
          <w:rFonts w:ascii="Arial" w:hAnsi="Arial" w:cs="Arial"/>
          <w:b/>
          <w:bCs/>
        </w:rPr>
        <w:t>If child has been violent or has repeated incidents –</w:t>
      </w:r>
      <w:r w:rsidRPr="00663143">
        <w:rPr>
          <w:rFonts w:ascii="Arial" w:hAnsi="Arial" w:cs="Arial"/>
        </w:rPr>
        <w:t xml:space="preserve"> Parents to be informed at the end of session with expectation that staff have ongoing dialogue with Parents to support positive behaviour.</w:t>
      </w:r>
    </w:p>
    <w:p w14:paraId="617654C8" w14:textId="0D17D168" w:rsidR="00A37FA3" w:rsidRPr="00663143" w:rsidRDefault="00A37FA3" w:rsidP="00AE0520">
      <w:pPr>
        <w:jc w:val="both"/>
        <w:rPr>
          <w:rFonts w:ascii="Arial" w:hAnsi="Arial" w:cs="Arial"/>
          <w:szCs w:val="24"/>
        </w:rPr>
      </w:pPr>
      <w:r w:rsidRPr="00663143">
        <w:rPr>
          <w:rFonts w:ascii="Arial" w:hAnsi="Arial" w:cs="Arial"/>
          <w:szCs w:val="24"/>
        </w:rPr>
        <w:t>Language to be used</w:t>
      </w:r>
      <w:r w:rsidR="00A46E60" w:rsidRPr="00663143">
        <w:rPr>
          <w:rFonts w:ascii="Arial" w:hAnsi="Arial" w:cs="Arial"/>
          <w:szCs w:val="24"/>
        </w:rPr>
        <w:t>:</w:t>
      </w:r>
    </w:p>
    <w:p w14:paraId="139F6ABB" w14:textId="24C6A3B2" w:rsidR="00A37FA3" w:rsidRPr="00663143" w:rsidRDefault="2BFA1C44" w:rsidP="2BFA1C44">
      <w:pPr>
        <w:jc w:val="both"/>
        <w:rPr>
          <w:rFonts w:ascii="Arial" w:hAnsi="Arial" w:cs="Arial"/>
        </w:rPr>
      </w:pPr>
      <w:r w:rsidRPr="00663143">
        <w:rPr>
          <w:rFonts w:ascii="Arial" w:hAnsi="Arial" w:cs="Arial"/>
        </w:rPr>
        <w:t>“</w:t>
      </w:r>
      <w:r w:rsidR="00C36E38" w:rsidRPr="00663143">
        <w:rPr>
          <w:rFonts w:ascii="Arial" w:hAnsi="Arial" w:cs="Arial"/>
        </w:rPr>
        <w:t>Stop</w:t>
      </w:r>
      <w:r w:rsidRPr="00663143">
        <w:rPr>
          <w:rFonts w:ascii="Arial" w:hAnsi="Arial" w:cs="Arial"/>
        </w:rPr>
        <w:t>, that’s not kind”</w:t>
      </w:r>
      <w:r w:rsidR="00C36E38" w:rsidRPr="00663143">
        <w:rPr>
          <w:rFonts w:ascii="Arial" w:hAnsi="Arial" w:cs="Arial"/>
        </w:rPr>
        <w:t xml:space="preserve"> “you are breaking our rules” “you have made x sad </w:t>
      </w:r>
      <w:proofErr w:type="gramStart"/>
      <w:r w:rsidR="00C36E38" w:rsidRPr="00663143">
        <w:rPr>
          <w:rFonts w:ascii="Arial" w:hAnsi="Arial" w:cs="Arial"/>
        </w:rPr>
        <w:t>“</w:t>
      </w:r>
      <w:r w:rsidRPr="00663143">
        <w:rPr>
          <w:rFonts w:ascii="Arial" w:hAnsi="Arial" w:cs="Arial"/>
        </w:rPr>
        <w:t xml:space="preserve"> etc</w:t>
      </w:r>
      <w:proofErr w:type="gramEnd"/>
      <w:r w:rsidRPr="00663143">
        <w:rPr>
          <w:rFonts w:ascii="Arial" w:hAnsi="Arial" w:cs="Arial"/>
        </w:rPr>
        <w:t xml:space="preserve"> or reinforcing rule which has been broken (show red </w:t>
      </w:r>
      <w:r w:rsidR="00131D78">
        <w:rPr>
          <w:rFonts w:ascii="Arial" w:hAnsi="Arial" w:cs="Arial"/>
        </w:rPr>
        <w:t>lanyard</w:t>
      </w:r>
      <w:r w:rsidRPr="00663143">
        <w:rPr>
          <w:rFonts w:ascii="Arial" w:hAnsi="Arial" w:cs="Arial"/>
        </w:rPr>
        <w:t xml:space="preserve"> and sad face). EAL children additional use of NO with Makaton finished sign.</w:t>
      </w:r>
    </w:p>
    <w:p w14:paraId="65CE34E3" w14:textId="77777777" w:rsidR="2BFA1C44" w:rsidRPr="00663143" w:rsidRDefault="2BFA1C44" w:rsidP="2BFA1C44">
      <w:pPr>
        <w:jc w:val="both"/>
        <w:rPr>
          <w:rFonts w:ascii="Arial" w:hAnsi="Arial" w:cs="Arial"/>
        </w:rPr>
      </w:pPr>
    </w:p>
    <w:p w14:paraId="32CFE812" w14:textId="77777777" w:rsidR="008C6DA7" w:rsidRPr="00663143" w:rsidRDefault="2BFA1C44" w:rsidP="2BFA1C44">
      <w:pPr>
        <w:jc w:val="both"/>
        <w:rPr>
          <w:rFonts w:ascii="Arial" w:hAnsi="Arial" w:cs="Arial"/>
        </w:rPr>
      </w:pPr>
      <w:r w:rsidRPr="00663143">
        <w:rPr>
          <w:rFonts w:ascii="Arial" w:hAnsi="Arial" w:cs="Arial"/>
          <w:b/>
          <w:bCs/>
        </w:rPr>
        <w:t>Exception to the rule</w:t>
      </w:r>
      <w:r w:rsidRPr="00663143">
        <w:rPr>
          <w:rFonts w:ascii="Arial" w:hAnsi="Arial" w:cs="Arial"/>
        </w:rPr>
        <w:t xml:space="preserve">: If a child intentionally hurts another </w:t>
      </w:r>
      <w:proofErr w:type="gramStart"/>
      <w:r w:rsidRPr="00663143">
        <w:rPr>
          <w:rFonts w:ascii="Arial" w:hAnsi="Arial" w:cs="Arial"/>
        </w:rPr>
        <w:t>child</w:t>
      </w:r>
      <w:proofErr w:type="gramEnd"/>
      <w:r w:rsidRPr="00663143">
        <w:rPr>
          <w:rFonts w:ascii="Arial" w:hAnsi="Arial" w:cs="Arial"/>
        </w:rPr>
        <w:t xml:space="preserve"> they can go straight to step 3.</w:t>
      </w:r>
    </w:p>
    <w:p w14:paraId="363A2B03" w14:textId="77777777" w:rsidR="006919E7" w:rsidRDefault="006919E7" w:rsidP="2BFA1C44">
      <w:pPr>
        <w:jc w:val="both"/>
        <w:rPr>
          <w:rFonts w:ascii="Arial" w:hAnsi="Arial" w:cs="Arial"/>
          <w:color w:val="FF0000"/>
        </w:rPr>
      </w:pPr>
    </w:p>
    <w:p w14:paraId="74EFC61C" w14:textId="77777777" w:rsidR="00131D78" w:rsidRPr="00663143" w:rsidRDefault="00131D78" w:rsidP="2BFA1C44">
      <w:pPr>
        <w:jc w:val="both"/>
        <w:rPr>
          <w:rFonts w:ascii="Arial" w:hAnsi="Arial" w:cs="Arial"/>
          <w:color w:val="FF0000"/>
        </w:rPr>
      </w:pPr>
    </w:p>
    <w:p w14:paraId="7090DD64" w14:textId="2B32AC29" w:rsidR="00014380" w:rsidRPr="00131D78" w:rsidRDefault="00014380" w:rsidP="00014380">
      <w:pPr>
        <w:jc w:val="both"/>
        <w:rPr>
          <w:rFonts w:ascii="Arial" w:hAnsi="Arial" w:cs="Arial"/>
          <w:bCs/>
          <w:szCs w:val="24"/>
        </w:rPr>
      </w:pPr>
      <w:r w:rsidRPr="00131D78">
        <w:rPr>
          <w:rFonts w:ascii="Arial" w:hAnsi="Arial" w:cs="Arial"/>
          <w:bCs/>
          <w:szCs w:val="24"/>
          <w:u w:val="single"/>
        </w:rPr>
        <w:lastRenderedPageBreak/>
        <w:t>Restraint</w:t>
      </w:r>
      <w:r w:rsidR="00C43E12" w:rsidRPr="00131D78">
        <w:rPr>
          <w:rFonts w:ascii="Arial" w:hAnsi="Arial" w:cs="Arial"/>
          <w:bCs/>
          <w:szCs w:val="24"/>
        </w:rPr>
        <w:t xml:space="preserve"> may be used in extreme circumstances</w:t>
      </w:r>
      <w:r w:rsidR="00131D78">
        <w:rPr>
          <w:rFonts w:ascii="Arial" w:hAnsi="Arial" w:cs="Arial"/>
          <w:bCs/>
          <w:szCs w:val="24"/>
        </w:rPr>
        <w:t>.</w:t>
      </w:r>
    </w:p>
    <w:p w14:paraId="008A343A" w14:textId="77777777" w:rsidR="00014380" w:rsidRPr="00663143" w:rsidRDefault="00014380" w:rsidP="00014380">
      <w:pPr>
        <w:jc w:val="both"/>
        <w:rPr>
          <w:rFonts w:ascii="Arial" w:hAnsi="Arial" w:cs="Arial"/>
          <w:szCs w:val="24"/>
        </w:rPr>
      </w:pPr>
    </w:p>
    <w:p w14:paraId="510241F4" w14:textId="77777777" w:rsidR="00014380" w:rsidRPr="00663143" w:rsidRDefault="00014380" w:rsidP="00014380">
      <w:pPr>
        <w:jc w:val="both"/>
        <w:rPr>
          <w:rFonts w:ascii="Arial" w:hAnsi="Arial" w:cs="Arial"/>
          <w:szCs w:val="24"/>
        </w:rPr>
      </w:pPr>
      <w:proofErr w:type="gramStart"/>
      <w:r w:rsidRPr="00663143">
        <w:rPr>
          <w:rFonts w:ascii="Arial" w:hAnsi="Arial" w:cs="Arial"/>
          <w:szCs w:val="24"/>
        </w:rPr>
        <w:t>T</w:t>
      </w:r>
      <w:r w:rsidR="00915ADD" w:rsidRPr="00663143">
        <w:rPr>
          <w:rFonts w:ascii="Arial" w:hAnsi="Arial" w:cs="Arial"/>
          <w:szCs w:val="24"/>
        </w:rPr>
        <w:t>aking into account</w:t>
      </w:r>
      <w:proofErr w:type="gramEnd"/>
      <w:r w:rsidR="00915ADD" w:rsidRPr="00663143">
        <w:rPr>
          <w:rFonts w:ascii="Arial" w:hAnsi="Arial" w:cs="Arial"/>
          <w:szCs w:val="24"/>
        </w:rPr>
        <w:t xml:space="preserve"> DfE</w:t>
      </w:r>
      <w:r w:rsidRPr="00663143">
        <w:rPr>
          <w:rFonts w:ascii="Arial" w:hAnsi="Arial" w:cs="Arial"/>
          <w:szCs w:val="24"/>
        </w:rPr>
        <w:t xml:space="preserve"> Guidelines, criteria for restraining children are as follows:</w:t>
      </w:r>
    </w:p>
    <w:p w14:paraId="146E83E2" w14:textId="77777777" w:rsidR="00014380" w:rsidRPr="00663143" w:rsidRDefault="00014380" w:rsidP="00014380">
      <w:pPr>
        <w:jc w:val="both"/>
        <w:rPr>
          <w:rFonts w:ascii="Arial" w:hAnsi="Arial" w:cs="Arial"/>
          <w:szCs w:val="24"/>
        </w:rPr>
      </w:pPr>
      <w:r w:rsidRPr="00663143">
        <w:rPr>
          <w:rFonts w:ascii="Arial" w:hAnsi="Arial" w:cs="Arial"/>
          <w:szCs w:val="24"/>
        </w:rPr>
        <w:t xml:space="preserve">Restraint will only be </w:t>
      </w:r>
      <w:proofErr w:type="gramStart"/>
      <w:r w:rsidRPr="00663143">
        <w:rPr>
          <w:rFonts w:ascii="Arial" w:hAnsi="Arial" w:cs="Arial"/>
          <w:szCs w:val="24"/>
        </w:rPr>
        <w:t>used:-</w:t>
      </w:r>
      <w:proofErr w:type="gramEnd"/>
      <w:r w:rsidRPr="00663143">
        <w:rPr>
          <w:rFonts w:ascii="Arial" w:hAnsi="Arial" w:cs="Arial"/>
          <w:szCs w:val="24"/>
        </w:rPr>
        <w:t xml:space="preserve"> </w:t>
      </w:r>
    </w:p>
    <w:p w14:paraId="6EC640B4" w14:textId="77777777" w:rsidR="00C43E12" w:rsidRPr="00663143" w:rsidRDefault="00C43E12" w:rsidP="00014380">
      <w:pPr>
        <w:jc w:val="both"/>
        <w:rPr>
          <w:rFonts w:ascii="Arial" w:hAnsi="Arial" w:cs="Arial"/>
          <w:szCs w:val="24"/>
        </w:rPr>
      </w:pPr>
    </w:p>
    <w:tbl>
      <w:tblPr>
        <w:tblW w:w="0" w:type="auto"/>
        <w:tblInd w:w="1440" w:type="dxa"/>
        <w:tblLayout w:type="fixed"/>
        <w:tblLook w:val="0000" w:firstRow="0" w:lastRow="0" w:firstColumn="0" w:lastColumn="0" w:noHBand="0" w:noVBand="0"/>
      </w:tblPr>
      <w:tblGrid>
        <w:gridCol w:w="7032"/>
      </w:tblGrid>
      <w:tr w:rsidR="00D85754" w:rsidRPr="00663143" w14:paraId="7A5CDDDE" w14:textId="77777777">
        <w:trPr>
          <w:cantSplit/>
        </w:trPr>
        <w:tc>
          <w:tcPr>
            <w:tcW w:w="7032" w:type="dxa"/>
          </w:tcPr>
          <w:p w14:paraId="46AD1DCB" w14:textId="77777777" w:rsidR="00D85754" w:rsidRPr="00663143" w:rsidRDefault="00D85754" w:rsidP="004B08C5">
            <w:pPr>
              <w:ind w:left="360" w:hanging="360"/>
              <w:jc w:val="both"/>
              <w:rPr>
                <w:rFonts w:ascii="Arial" w:hAnsi="Arial" w:cs="Arial"/>
                <w:szCs w:val="24"/>
              </w:rPr>
            </w:pPr>
            <w:r w:rsidRPr="00663143">
              <w:rPr>
                <w:rFonts w:ascii="Arial" w:hAnsi="Arial" w:cs="Arial"/>
                <w:szCs w:val="24"/>
              </w:rPr>
              <w:fldChar w:fldCharType="begin"/>
            </w:r>
            <w:r w:rsidRPr="00663143">
              <w:rPr>
                <w:rFonts w:ascii="Arial" w:hAnsi="Arial" w:cs="Arial"/>
                <w:szCs w:val="24"/>
              </w:rPr>
              <w:instrText>SYMBOL 118 \f "Wingdings" \s 12 \h</w:instrText>
            </w:r>
            <w:r w:rsidRPr="00663143">
              <w:rPr>
                <w:rFonts w:ascii="Arial" w:hAnsi="Arial" w:cs="Arial"/>
                <w:szCs w:val="24"/>
              </w:rPr>
              <w:fldChar w:fldCharType="end"/>
            </w:r>
            <w:r w:rsidRPr="00663143">
              <w:rPr>
                <w:rFonts w:ascii="Arial" w:hAnsi="Arial" w:cs="Arial"/>
                <w:szCs w:val="24"/>
              </w:rPr>
              <w:tab/>
            </w:r>
            <w:r w:rsidR="004B08C5" w:rsidRPr="00663143">
              <w:rPr>
                <w:rFonts w:ascii="Arial" w:hAnsi="Arial" w:cs="Arial"/>
                <w:szCs w:val="24"/>
              </w:rPr>
              <w:t>if a child is en</w:t>
            </w:r>
            <w:r w:rsidRPr="00663143">
              <w:rPr>
                <w:rFonts w:ascii="Arial" w:hAnsi="Arial" w:cs="Arial"/>
                <w:szCs w:val="24"/>
              </w:rPr>
              <w:t>danger</w:t>
            </w:r>
            <w:r w:rsidR="004B08C5" w:rsidRPr="00663143">
              <w:rPr>
                <w:rFonts w:ascii="Arial" w:hAnsi="Arial" w:cs="Arial"/>
                <w:szCs w:val="24"/>
              </w:rPr>
              <w:t>ing</w:t>
            </w:r>
            <w:r w:rsidRPr="00663143">
              <w:rPr>
                <w:rFonts w:ascii="Arial" w:hAnsi="Arial" w:cs="Arial"/>
                <w:szCs w:val="24"/>
              </w:rPr>
              <w:t xml:space="preserve"> </w:t>
            </w:r>
            <w:r w:rsidR="00A37FA3" w:rsidRPr="00663143">
              <w:rPr>
                <w:rFonts w:ascii="Arial" w:hAnsi="Arial" w:cs="Arial"/>
                <w:szCs w:val="24"/>
              </w:rPr>
              <w:t>the</w:t>
            </w:r>
            <w:r w:rsidRPr="00663143">
              <w:rPr>
                <w:rFonts w:ascii="Arial" w:hAnsi="Arial" w:cs="Arial"/>
                <w:szCs w:val="24"/>
              </w:rPr>
              <w:t>msel</w:t>
            </w:r>
            <w:r w:rsidR="004B08C5" w:rsidRPr="00663143">
              <w:rPr>
                <w:rFonts w:ascii="Arial" w:hAnsi="Arial" w:cs="Arial"/>
                <w:szCs w:val="24"/>
              </w:rPr>
              <w:t>ves or is in danger</w:t>
            </w:r>
          </w:p>
        </w:tc>
      </w:tr>
      <w:tr w:rsidR="00D85754" w:rsidRPr="00663143" w14:paraId="5D3DE07E" w14:textId="77777777">
        <w:trPr>
          <w:cantSplit/>
        </w:trPr>
        <w:tc>
          <w:tcPr>
            <w:tcW w:w="7032" w:type="dxa"/>
          </w:tcPr>
          <w:p w14:paraId="57B887C8" w14:textId="4E186FF7" w:rsidR="00D85754" w:rsidRPr="00663143" w:rsidRDefault="00D85754" w:rsidP="00A37FA3">
            <w:pPr>
              <w:ind w:left="360" w:hanging="360"/>
              <w:jc w:val="both"/>
              <w:rPr>
                <w:rFonts w:ascii="Arial" w:hAnsi="Arial" w:cs="Arial"/>
                <w:szCs w:val="24"/>
              </w:rPr>
            </w:pPr>
            <w:r w:rsidRPr="00663143">
              <w:rPr>
                <w:rFonts w:ascii="Arial" w:hAnsi="Arial" w:cs="Arial"/>
                <w:szCs w:val="24"/>
              </w:rPr>
              <w:fldChar w:fldCharType="begin"/>
            </w:r>
            <w:r w:rsidRPr="00663143">
              <w:rPr>
                <w:rFonts w:ascii="Arial" w:hAnsi="Arial" w:cs="Arial"/>
                <w:szCs w:val="24"/>
              </w:rPr>
              <w:instrText>SYMBOL 118 \f "Wingdings" \s 12 \h</w:instrText>
            </w:r>
            <w:r w:rsidRPr="00663143">
              <w:rPr>
                <w:rFonts w:ascii="Arial" w:hAnsi="Arial" w:cs="Arial"/>
                <w:szCs w:val="24"/>
              </w:rPr>
              <w:fldChar w:fldCharType="end"/>
            </w:r>
            <w:r w:rsidRPr="00663143">
              <w:rPr>
                <w:rFonts w:ascii="Arial" w:hAnsi="Arial" w:cs="Arial"/>
                <w:szCs w:val="24"/>
              </w:rPr>
              <w:tab/>
              <w:t xml:space="preserve">if </w:t>
            </w:r>
            <w:r w:rsidR="00A37FA3" w:rsidRPr="00663143">
              <w:rPr>
                <w:rFonts w:ascii="Arial" w:hAnsi="Arial" w:cs="Arial"/>
                <w:szCs w:val="24"/>
              </w:rPr>
              <w:t>t</w:t>
            </w:r>
            <w:r w:rsidRPr="00663143">
              <w:rPr>
                <w:rFonts w:ascii="Arial" w:hAnsi="Arial" w:cs="Arial"/>
                <w:szCs w:val="24"/>
              </w:rPr>
              <w:t>he</w:t>
            </w:r>
            <w:r w:rsidR="00F77EAE" w:rsidRPr="00663143">
              <w:rPr>
                <w:rFonts w:ascii="Arial" w:hAnsi="Arial" w:cs="Arial"/>
                <w:szCs w:val="24"/>
              </w:rPr>
              <w:t>y</w:t>
            </w:r>
            <w:r w:rsidRPr="00663143">
              <w:rPr>
                <w:rFonts w:ascii="Arial" w:hAnsi="Arial" w:cs="Arial"/>
                <w:szCs w:val="24"/>
              </w:rPr>
              <w:t xml:space="preserve"> endanger others – children or adults</w:t>
            </w:r>
          </w:p>
        </w:tc>
      </w:tr>
      <w:tr w:rsidR="00D85754" w:rsidRPr="00663143" w14:paraId="2FAFC437" w14:textId="77777777">
        <w:trPr>
          <w:cantSplit/>
        </w:trPr>
        <w:tc>
          <w:tcPr>
            <w:tcW w:w="7032" w:type="dxa"/>
          </w:tcPr>
          <w:p w14:paraId="29DA1DA3" w14:textId="49023863" w:rsidR="00D85754" w:rsidRPr="00663143" w:rsidRDefault="00D85754" w:rsidP="00131D78">
            <w:pPr>
              <w:jc w:val="both"/>
              <w:rPr>
                <w:rFonts w:ascii="Arial" w:hAnsi="Arial" w:cs="Arial"/>
                <w:szCs w:val="24"/>
              </w:rPr>
            </w:pPr>
          </w:p>
        </w:tc>
      </w:tr>
    </w:tbl>
    <w:p w14:paraId="05074F32" w14:textId="77777777" w:rsidR="00D85754" w:rsidRPr="00663143" w:rsidRDefault="00D85754" w:rsidP="00014380">
      <w:pPr>
        <w:jc w:val="both"/>
        <w:rPr>
          <w:rFonts w:ascii="Arial" w:hAnsi="Arial" w:cs="Arial"/>
          <w:szCs w:val="24"/>
        </w:rPr>
      </w:pPr>
    </w:p>
    <w:p w14:paraId="0475E325" w14:textId="77777777" w:rsidR="00014380" w:rsidRPr="00663143" w:rsidRDefault="00ED200A" w:rsidP="00014380">
      <w:pPr>
        <w:jc w:val="both"/>
        <w:rPr>
          <w:rFonts w:ascii="Arial" w:hAnsi="Arial" w:cs="Arial"/>
          <w:szCs w:val="24"/>
          <w:u w:val="single"/>
        </w:rPr>
      </w:pPr>
      <w:r w:rsidRPr="00663143">
        <w:rPr>
          <w:rFonts w:ascii="Arial" w:hAnsi="Arial" w:cs="Arial"/>
          <w:szCs w:val="24"/>
          <w:u w:val="single"/>
        </w:rPr>
        <w:t>Examples of times restraint is needed</w:t>
      </w:r>
    </w:p>
    <w:p w14:paraId="3997BBD6" w14:textId="23CFC62C" w:rsidR="00014380" w:rsidRPr="00663143" w:rsidRDefault="00014380" w:rsidP="00014380">
      <w:pPr>
        <w:jc w:val="both"/>
        <w:rPr>
          <w:rFonts w:ascii="Arial" w:hAnsi="Arial" w:cs="Arial"/>
          <w:szCs w:val="24"/>
        </w:rPr>
      </w:pPr>
      <w:r w:rsidRPr="00663143">
        <w:rPr>
          <w:rFonts w:ascii="Arial" w:hAnsi="Arial" w:cs="Arial"/>
          <w:szCs w:val="24"/>
        </w:rPr>
        <w:t xml:space="preserve">A child will be removed from a doorway if </w:t>
      </w:r>
      <w:r w:rsidR="00A37FA3" w:rsidRPr="00663143">
        <w:rPr>
          <w:rFonts w:ascii="Arial" w:hAnsi="Arial" w:cs="Arial"/>
          <w:szCs w:val="24"/>
        </w:rPr>
        <w:t>t</w:t>
      </w:r>
      <w:r w:rsidRPr="00663143">
        <w:rPr>
          <w:rFonts w:ascii="Arial" w:hAnsi="Arial" w:cs="Arial"/>
          <w:szCs w:val="24"/>
        </w:rPr>
        <w:t>he</w:t>
      </w:r>
      <w:r w:rsidR="00A37FA3" w:rsidRPr="00663143">
        <w:rPr>
          <w:rFonts w:ascii="Arial" w:hAnsi="Arial" w:cs="Arial"/>
          <w:szCs w:val="24"/>
        </w:rPr>
        <w:t>y</w:t>
      </w:r>
      <w:r w:rsidRPr="00663143">
        <w:rPr>
          <w:rFonts w:ascii="Arial" w:hAnsi="Arial" w:cs="Arial"/>
          <w:szCs w:val="24"/>
        </w:rPr>
        <w:t xml:space="preserve"> </w:t>
      </w:r>
      <w:r w:rsidR="00A37FA3" w:rsidRPr="00663143">
        <w:rPr>
          <w:rFonts w:ascii="Arial" w:hAnsi="Arial" w:cs="Arial"/>
          <w:szCs w:val="24"/>
        </w:rPr>
        <w:t>are</w:t>
      </w:r>
      <w:r w:rsidRPr="00663143">
        <w:rPr>
          <w:rFonts w:ascii="Arial" w:hAnsi="Arial" w:cs="Arial"/>
          <w:szCs w:val="24"/>
        </w:rPr>
        <w:t xml:space="preserve"> lying across it, having a temper tantrum</w:t>
      </w:r>
      <w:r w:rsidR="00ED200A" w:rsidRPr="00663143">
        <w:rPr>
          <w:rFonts w:ascii="Arial" w:hAnsi="Arial" w:cs="Arial"/>
          <w:szCs w:val="24"/>
        </w:rPr>
        <w:t>; if</w:t>
      </w:r>
      <w:r w:rsidRPr="00663143">
        <w:rPr>
          <w:rFonts w:ascii="Arial" w:hAnsi="Arial" w:cs="Arial"/>
          <w:szCs w:val="24"/>
        </w:rPr>
        <w:t xml:space="preserve"> </w:t>
      </w:r>
      <w:r w:rsidR="00A37FA3" w:rsidRPr="00663143">
        <w:rPr>
          <w:rFonts w:ascii="Arial" w:hAnsi="Arial" w:cs="Arial"/>
          <w:szCs w:val="24"/>
        </w:rPr>
        <w:t>t</w:t>
      </w:r>
      <w:r w:rsidRPr="00663143">
        <w:rPr>
          <w:rFonts w:ascii="Arial" w:hAnsi="Arial" w:cs="Arial"/>
          <w:szCs w:val="24"/>
        </w:rPr>
        <w:t>he</w:t>
      </w:r>
      <w:r w:rsidR="00A37FA3" w:rsidRPr="00663143">
        <w:rPr>
          <w:rFonts w:ascii="Arial" w:hAnsi="Arial" w:cs="Arial"/>
          <w:szCs w:val="24"/>
        </w:rPr>
        <w:t>y</w:t>
      </w:r>
      <w:r w:rsidRPr="00663143">
        <w:rPr>
          <w:rFonts w:ascii="Arial" w:hAnsi="Arial" w:cs="Arial"/>
          <w:szCs w:val="24"/>
        </w:rPr>
        <w:t xml:space="preserve"> </w:t>
      </w:r>
      <w:r w:rsidR="00A37FA3" w:rsidRPr="00663143">
        <w:rPr>
          <w:rFonts w:ascii="Arial" w:hAnsi="Arial" w:cs="Arial"/>
          <w:szCs w:val="24"/>
        </w:rPr>
        <w:t>are</w:t>
      </w:r>
      <w:r w:rsidRPr="00663143">
        <w:rPr>
          <w:rFonts w:ascii="Arial" w:hAnsi="Arial" w:cs="Arial"/>
          <w:szCs w:val="24"/>
        </w:rPr>
        <w:t xml:space="preserve"> in a safe </w:t>
      </w:r>
      <w:r w:rsidR="00131D78" w:rsidRPr="00663143">
        <w:rPr>
          <w:rFonts w:ascii="Arial" w:hAnsi="Arial" w:cs="Arial"/>
          <w:szCs w:val="24"/>
        </w:rPr>
        <w:t>place,</w:t>
      </w:r>
      <w:r w:rsidRPr="00663143">
        <w:rPr>
          <w:rFonts w:ascii="Arial" w:hAnsi="Arial" w:cs="Arial"/>
          <w:szCs w:val="24"/>
        </w:rPr>
        <w:t xml:space="preserve"> </w:t>
      </w:r>
      <w:r w:rsidR="00A37FA3" w:rsidRPr="00663143">
        <w:rPr>
          <w:rFonts w:ascii="Arial" w:hAnsi="Arial" w:cs="Arial"/>
          <w:szCs w:val="24"/>
        </w:rPr>
        <w:t>t</w:t>
      </w:r>
      <w:r w:rsidRPr="00663143">
        <w:rPr>
          <w:rFonts w:ascii="Arial" w:hAnsi="Arial" w:cs="Arial"/>
          <w:szCs w:val="24"/>
        </w:rPr>
        <w:t>he</w:t>
      </w:r>
      <w:r w:rsidR="00A37FA3" w:rsidRPr="00663143">
        <w:rPr>
          <w:rFonts w:ascii="Arial" w:hAnsi="Arial" w:cs="Arial"/>
          <w:szCs w:val="24"/>
        </w:rPr>
        <w:t>y</w:t>
      </w:r>
      <w:r w:rsidRPr="00663143">
        <w:rPr>
          <w:rFonts w:ascii="Arial" w:hAnsi="Arial" w:cs="Arial"/>
          <w:szCs w:val="24"/>
        </w:rPr>
        <w:t xml:space="preserve"> will be left on the floor but monitored by staff.</w:t>
      </w:r>
    </w:p>
    <w:p w14:paraId="0D0DDFD4" w14:textId="77777777" w:rsidR="00014380" w:rsidRPr="00663143" w:rsidRDefault="00014380" w:rsidP="00014380">
      <w:pPr>
        <w:jc w:val="both"/>
        <w:rPr>
          <w:rFonts w:ascii="Arial" w:hAnsi="Arial" w:cs="Arial"/>
          <w:szCs w:val="24"/>
        </w:rPr>
      </w:pPr>
    </w:p>
    <w:p w14:paraId="68508EBF" w14:textId="2EA6A055" w:rsidR="00014380" w:rsidRPr="00663143" w:rsidRDefault="00014380" w:rsidP="00014380">
      <w:pPr>
        <w:jc w:val="both"/>
        <w:rPr>
          <w:rFonts w:ascii="Arial" w:hAnsi="Arial" w:cs="Arial"/>
          <w:color w:val="FF0000"/>
          <w:szCs w:val="24"/>
        </w:rPr>
      </w:pPr>
      <w:r w:rsidRPr="00663143">
        <w:rPr>
          <w:rFonts w:ascii="Arial" w:hAnsi="Arial" w:cs="Arial"/>
          <w:szCs w:val="24"/>
        </w:rPr>
        <w:t xml:space="preserve">If, when a child is being brought in </w:t>
      </w:r>
      <w:r w:rsidR="00A37FA3" w:rsidRPr="00663143">
        <w:rPr>
          <w:rFonts w:ascii="Arial" w:hAnsi="Arial" w:cs="Arial"/>
          <w:szCs w:val="24"/>
        </w:rPr>
        <w:t>b</w:t>
      </w:r>
      <w:r w:rsidRPr="00663143">
        <w:rPr>
          <w:rFonts w:ascii="Arial" w:hAnsi="Arial" w:cs="Arial"/>
          <w:szCs w:val="24"/>
        </w:rPr>
        <w:t xml:space="preserve">y </w:t>
      </w:r>
      <w:r w:rsidR="00A37FA3" w:rsidRPr="00663143">
        <w:rPr>
          <w:rFonts w:ascii="Arial" w:hAnsi="Arial" w:cs="Arial"/>
          <w:szCs w:val="24"/>
        </w:rPr>
        <w:t xml:space="preserve">a </w:t>
      </w:r>
      <w:r w:rsidR="00175614" w:rsidRPr="00663143">
        <w:rPr>
          <w:rFonts w:ascii="Arial" w:hAnsi="Arial" w:cs="Arial"/>
          <w:szCs w:val="24"/>
        </w:rPr>
        <w:t>parent</w:t>
      </w:r>
      <w:r w:rsidRPr="00663143">
        <w:rPr>
          <w:rFonts w:ascii="Arial" w:hAnsi="Arial" w:cs="Arial"/>
          <w:szCs w:val="24"/>
        </w:rPr>
        <w:t xml:space="preserve">/carer at the start of the session, </w:t>
      </w:r>
      <w:r w:rsidR="00A37FA3" w:rsidRPr="00663143">
        <w:rPr>
          <w:rFonts w:ascii="Arial" w:hAnsi="Arial" w:cs="Arial"/>
          <w:szCs w:val="24"/>
        </w:rPr>
        <w:t>t</w:t>
      </w:r>
      <w:r w:rsidRPr="00663143">
        <w:rPr>
          <w:rFonts w:ascii="Arial" w:hAnsi="Arial" w:cs="Arial"/>
          <w:szCs w:val="24"/>
        </w:rPr>
        <w:t>he</w:t>
      </w:r>
      <w:r w:rsidR="00A37FA3" w:rsidRPr="00663143">
        <w:rPr>
          <w:rFonts w:ascii="Arial" w:hAnsi="Arial" w:cs="Arial"/>
          <w:szCs w:val="24"/>
        </w:rPr>
        <w:t>y</w:t>
      </w:r>
      <w:r w:rsidRPr="00663143">
        <w:rPr>
          <w:rFonts w:ascii="Arial" w:hAnsi="Arial" w:cs="Arial"/>
          <w:szCs w:val="24"/>
        </w:rPr>
        <w:t xml:space="preserve"> dash out after </w:t>
      </w:r>
      <w:r w:rsidR="00A37FA3" w:rsidRPr="00663143">
        <w:rPr>
          <w:rFonts w:ascii="Arial" w:hAnsi="Arial" w:cs="Arial"/>
          <w:szCs w:val="24"/>
        </w:rPr>
        <w:t>t</w:t>
      </w:r>
      <w:r w:rsidRPr="00663143">
        <w:rPr>
          <w:rFonts w:ascii="Arial" w:hAnsi="Arial" w:cs="Arial"/>
          <w:szCs w:val="24"/>
        </w:rPr>
        <w:t>he</w:t>
      </w:r>
      <w:r w:rsidR="00A37FA3" w:rsidRPr="00663143">
        <w:rPr>
          <w:rFonts w:ascii="Arial" w:hAnsi="Arial" w:cs="Arial"/>
          <w:szCs w:val="24"/>
        </w:rPr>
        <w:t>m</w:t>
      </w:r>
      <w:r w:rsidRPr="00663143">
        <w:rPr>
          <w:rFonts w:ascii="Arial" w:hAnsi="Arial" w:cs="Arial"/>
          <w:szCs w:val="24"/>
        </w:rPr>
        <w:t xml:space="preserve"> </w:t>
      </w:r>
      <w:r w:rsidR="00A37FA3" w:rsidRPr="00663143">
        <w:rPr>
          <w:rFonts w:ascii="Arial" w:hAnsi="Arial" w:cs="Arial"/>
          <w:szCs w:val="24"/>
        </w:rPr>
        <w:t>t</w:t>
      </w:r>
      <w:r w:rsidRPr="00663143">
        <w:rPr>
          <w:rFonts w:ascii="Arial" w:hAnsi="Arial" w:cs="Arial"/>
          <w:szCs w:val="24"/>
        </w:rPr>
        <w:t>he</w:t>
      </w:r>
      <w:r w:rsidR="00A37FA3" w:rsidRPr="00663143">
        <w:rPr>
          <w:rFonts w:ascii="Arial" w:hAnsi="Arial" w:cs="Arial"/>
          <w:szCs w:val="24"/>
        </w:rPr>
        <w:t>y</w:t>
      </w:r>
      <w:r w:rsidRPr="00663143">
        <w:rPr>
          <w:rFonts w:ascii="Arial" w:hAnsi="Arial" w:cs="Arial"/>
          <w:szCs w:val="24"/>
        </w:rPr>
        <w:t xml:space="preserve"> will be restrained, as </w:t>
      </w:r>
      <w:r w:rsidR="00A37FA3" w:rsidRPr="00663143">
        <w:rPr>
          <w:rFonts w:ascii="Arial" w:hAnsi="Arial" w:cs="Arial"/>
          <w:szCs w:val="24"/>
        </w:rPr>
        <w:t>t</w:t>
      </w:r>
      <w:r w:rsidRPr="00663143">
        <w:rPr>
          <w:rFonts w:ascii="Arial" w:hAnsi="Arial" w:cs="Arial"/>
          <w:szCs w:val="24"/>
        </w:rPr>
        <w:t>he</w:t>
      </w:r>
      <w:r w:rsidR="00A37FA3" w:rsidRPr="00663143">
        <w:rPr>
          <w:rFonts w:ascii="Arial" w:hAnsi="Arial" w:cs="Arial"/>
          <w:szCs w:val="24"/>
        </w:rPr>
        <w:t>y</w:t>
      </w:r>
      <w:r w:rsidRPr="00663143">
        <w:rPr>
          <w:rFonts w:ascii="Arial" w:hAnsi="Arial" w:cs="Arial"/>
          <w:szCs w:val="24"/>
        </w:rPr>
        <w:t xml:space="preserve"> </w:t>
      </w:r>
      <w:r w:rsidR="00A37FA3" w:rsidRPr="00663143">
        <w:rPr>
          <w:rFonts w:ascii="Arial" w:hAnsi="Arial" w:cs="Arial"/>
          <w:szCs w:val="24"/>
        </w:rPr>
        <w:t>are</w:t>
      </w:r>
      <w:r w:rsidRPr="00663143">
        <w:rPr>
          <w:rFonts w:ascii="Arial" w:hAnsi="Arial" w:cs="Arial"/>
          <w:szCs w:val="24"/>
        </w:rPr>
        <w:t xml:space="preserve"> considered to be in danger of running out onto the road.</w:t>
      </w:r>
      <w:r w:rsidR="006919E7" w:rsidRPr="00663143">
        <w:rPr>
          <w:rFonts w:ascii="Arial" w:hAnsi="Arial" w:cs="Arial"/>
          <w:szCs w:val="24"/>
        </w:rPr>
        <w:t xml:space="preserve"> </w:t>
      </w:r>
    </w:p>
    <w:p w14:paraId="0A6379B6" w14:textId="77777777" w:rsidR="00C377AA" w:rsidRPr="00663143" w:rsidRDefault="00C377AA" w:rsidP="00014380">
      <w:pPr>
        <w:jc w:val="both"/>
        <w:rPr>
          <w:rFonts w:ascii="Arial" w:hAnsi="Arial" w:cs="Arial"/>
          <w:color w:val="FF0000"/>
          <w:szCs w:val="24"/>
        </w:rPr>
      </w:pPr>
    </w:p>
    <w:p w14:paraId="3164FDA5" w14:textId="2540FBA2" w:rsidR="00C377AA" w:rsidRPr="00663143" w:rsidRDefault="00C377AA" w:rsidP="00C377AA">
      <w:pPr>
        <w:jc w:val="both"/>
        <w:rPr>
          <w:rFonts w:ascii="Arial" w:hAnsi="Arial" w:cs="Arial"/>
          <w:szCs w:val="24"/>
        </w:rPr>
      </w:pPr>
      <w:r w:rsidRPr="00663143">
        <w:rPr>
          <w:rFonts w:ascii="Arial" w:hAnsi="Arial" w:cs="Arial"/>
          <w:szCs w:val="24"/>
        </w:rPr>
        <w:t xml:space="preserve">If a situation cannot be de-escalated and the child poses a danger to him/herself or others, a recognised physical restraint hold may be required. In this event, a thorough record will be made detailing why restraint was necessary, proportionate and in the child’s best interest. Records will include triggers, environmental factors, staff de-escalation techniques attempted, description of physical actions and calming, restorative actions following the incident. Parents will be informed. </w:t>
      </w:r>
    </w:p>
    <w:p w14:paraId="75812135" w14:textId="77777777" w:rsidR="00014380" w:rsidRPr="00663143" w:rsidRDefault="00014380" w:rsidP="00014380">
      <w:pPr>
        <w:jc w:val="both"/>
        <w:rPr>
          <w:rFonts w:ascii="Arial" w:hAnsi="Arial" w:cs="Arial"/>
          <w:szCs w:val="24"/>
        </w:rPr>
      </w:pPr>
    </w:p>
    <w:p w14:paraId="75E3D6B3" w14:textId="77777777" w:rsidR="00014380" w:rsidRPr="00663143" w:rsidRDefault="00014380" w:rsidP="00014380">
      <w:pPr>
        <w:jc w:val="both"/>
        <w:rPr>
          <w:rFonts w:ascii="Arial" w:hAnsi="Arial" w:cs="Arial"/>
          <w:szCs w:val="24"/>
        </w:rPr>
      </w:pPr>
      <w:r w:rsidRPr="00663143">
        <w:rPr>
          <w:rFonts w:ascii="Arial" w:hAnsi="Arial" w:cs="Arial"/>
          <w:szCs w:val="24"/>
        </w:rPr>
        <w:t xml:space="preserve">A child refusing to come in after outside play will not be moved until the last member of outside staff needs to come in and then will be </w:t>
      </w:r>
      <w:r w:rsidR="00D709E1" w:rsidRPr="00663143">
        <w:rPr>
          <w:rFonts w:ascii="Arial" w:hAnsi="Arial" w:cs="Arial"/>
          <w:szCs w:val="24"/>
        </w:rPr>
        <w:t>guided</w:t>
      </w:r>
      <w:r w:rsidRPr="00663143">
        <w:rPr>
          <w:rFonts w:ascii="Arial" w:hAnsi="Arial" w:cs="Arial"/>
          <w:szCs w:val="24"/>
        </w:rPr>
        <w:t xml:space="preserve"> indoors if need be.  </w:t>
      </w:r>
    </w:p>
    <w:p w14:paraId="40B09952" w14:textId="77777777" w:rsidR="00175614" w:rsidRPr="00663143" w:rsidRDefault="00175614" w:rsidP="00014380">
      <w:pPr>
        <w:jc w:val="both"/>
        <w:rPr>
          <w:rFonts w:ascii="Arial" w:hAnsi="Arial" w:cs="Arial"/>
          <w:szCs w:val="24"/>
        </w:rPr>
      </w:pPr>
    </w:p>
    <w:p w14:paraId="51F6C836" w14:textId="4961B645" w:rsidR="00014380" w:rsidRPr="00663143" w:rsidRDefault="00175614" w:rsidP="00014380">
      <w:pPr>
        <w:jc w:val="both"/>
        <w:rPr>
          <w:rFonts w:ascii="Arial" w:hAnsi="Arial" w:cs="Arial"/>
          <w:szCs w:val="24"/>
        </w:rPr>
      </w:pPr>
      <w:r w:rsidRPr="00663143">
        <w:rPr>
          <w:rFonts w:ascii="Arial" w:hAnsi="Arial" w:cs="Arial"/>
          <w:szCs w:val="24"/>
        </w:rPr>
        <w:t>If a child clings to parent/carer on arrival, staff will take the child from them if they request that we do so.</w:t>
      </w:r>
      <w:r w:rsidR="00C939AD" w:rsidRPr="00663143">
        <w:rPr>
          <w:rFonts w:ascii="Arial" w:hAnsi="Arial" w:cs="Arial"/>
          <w:szCs w:val="24"/>
        </w:rPr>
        <w:t xml:space="preserve"> </w:t>
      </w:r>
    </w:p>
    <w:p w14:paraId="036BAF44" w14:textId="77777777" w:rsidR="008C6DA7" w:rsidRPr="00663143" w:rsidRDefault="008C6DA7">
      <w:pPr>
        <w:jc w:val="both"/>
        <w:rPr>
          <w:rFonts w:ascii="Arial" w:hAnsi="Arial" w:cs="Arial"/>
          <w:i/>
          <w:szCs w:val="24"/>
        </w:rPr>
      </w:pPr>
    </w:p>
    <w:p w14:paraId="552F698A" w14:textId="77777777" w:rsidR="00C63632" w:rsidRPr="00663143" w:rsidRDefault="00C63632" w:rsidP="00C63632">
      <w:pPr>
        <w:jc w:val="both"/>
        <w:rPr>
          <w:rFonts w:ascii="Arial" w:hAnsi="Arial" w:cs="Arial"/>
          <w:b/>
          <w:sz w:val="28"/>
          <w:szCs w:val="28"/>
        </w:rPr>
      </w:pPr>
      <w:r w:rsidRPr="00663143">
        <w:rPr>
          <w:rFonts w:ascii="Arial" w:hAnsi="Arial" w:cs="Arial"/>
          <w:b/>
          <w:sz w:val="28"/>
          <w:szCs w:val="28"/>
        </w:rPr>
        <w:t>Aggression</w:t>
      </w:r>
    </w:p>
    <w:p w14:paraId="2E58CDE4" w14:textId="7C60531B" w:rsidR="00C63632" w:rsidRPr="00663143" w:rsidRDefault="00C63632" w:rsidP="00C63632">
      <w:pPr>
        <w:jc w:val="both"/>
        <w:rPr>
          <w:rFonts w:ascii="Arial" w:hAnsi="Arial" w:cs="Arial"/>
        </w:rPr>
      </w:pPr>
      <w:r w:rsidRPr="00663143">
        <w:rPr>
          <w:rFonts w:ascii="Arial" w:hAnsi="Arial" w:cs="Arial"/>
        </w:rPr>
        <w:t xml:space="preserve">From time to time, unfortunately, there will be a child or children whose behaviour is extremely negative and aggressive and, when the best efforts of all staff in </w:t>
      </w:r>
      <w:r w:rsidRPr="00131D78">
        <w:rPr>
          <w:rFonts w:ascii="Arial" w:hAnsi="Arial" w:cs="Arial"/>
        </w:rPr>
        <w:t>emphasising the positive, and consistent firm handling of the negative are to no avail, and staff feel they and the children are continually in physical danger</w:t>
      </w:r>
      <w:r w:rsidR="00E6317B" w:rsidRPr="00131D78">
        <w:rPr>
          <w:rFonts w:ascii="Arial" w:hAnsi="Arial" w:cs="Arial"/>
        </w:rPr>
        <w:t>,</w:t>
      </w:r>
      <w:r w:rsidRPr="00131D78">
        <w:rPr>
          <w:rFonts w:ascii="Arial" w:hAnsi="Arial" w:cs="Arial"/>
        </w:rPr>
        <w:t xml:space="preserve"> then consideration needs to be given to excluding the child temporarily.</w:t>
      </w:r>
      <w:r w:rsidR="00A46E60" w:rsidRPr="00131D78">
        <w:rPr>
          <w:rFonts w:ascii="Arial" w:hAnsi="Arial" w:cs="Arial"/>
        </w:rPr>
        <w:t xml:space="preserve"> An online PSED consult can be used to seek external advice and support strategies.</w:t>
      </w:r>
      <w:r w:rsidR="00A46E60" w:rsidRPr="00663143">
        <w:rPr>
          <w:rFonts w:ascii="Arial" w:hAnsi="Arial" w:cs="Arial"/>
        </w:rPr>
        <w:t xml:space="preserve"> </w:t>
      </w:r>
    </w:p>
    <w:p w14:paraId="1FDF7A99" w14:textId="77777777" w:rsidR="00C63632" w:rsidRPr="00663143" w:rsidRDefault="00C63632" w:rsidP="00C63632">
      <w:pPr>
        <w:jc w:val="both"/>
        <w:rPr>
          <w:rFonts w:ascii="Arial" w:hAnsi="Arial" w:cs="Arial"/>
        </w:rPr>
      </w:pPr>
    </w:p>
    <w:p w14:paraId="5B6F0018" w14:textId="77777777" w:rsidR="00C63632" w:rsidRPr="00663143" w:rsidRDefault="00C63632" w:rsidP="00C63632">
      <w:pPr>
        <w:jc w:val="both"/>
        <w:rPr>
          <w:rFonts w:ascii="Arial" w:hAnsi="Arial" w:cs="Arial"/>
          <w:b/>
          <w:sz w:val="28"/>
          <w:szCs w:val="28"/>
        </w:rPr>
      </w:pPr>
      <w:r w:rsidRPr="00663143">
        <w:rPr>
          <w:rFonts w:ascii="Arial" w:hAnsi="Arial" w:cs="Arial"/>
          <w:b/>
          <w:sz w:val="28"/>
          <w:szCs w:val="28"/>
        </w:rPr>
        <w:t>Exclusion</w:t>
      </w:r>
    </w:p>
    <w:p w14:paraId="1477362D" w14:textId="520369A6" w:rsidR="00C63632" w:rsidRPr="00131D78" w:rsidRDefault="00C63632" w:rsidP="00C63632">
      <w:pPr>
        <w:jc w:val="both"/>
        <w:rPr>
          <w:rFonts w:ascii="Arial" w:hAnsi="Arial" w:cs="Arial"/>
          <w:szCs w:val="24"/>
        </w:rPr>
      </w:pPr>
      <w:r w:rsidRPr="00663143">
        <w:rPr>
          <w:rFonts w:ascii="Arial" w:hAnsi="Arial" w:cs="Arial"/>
          <w:szCs w:val="24"/>
        </w:rPr>
        <w:t>Only in extreme circumstances would it be necessary to consider that a child be excluded from school. This would be a very last resort when all other avenues have been explored and/or the behaviour is of such an extreme nature that exclusion is the only reasonable response. The school would follow the Cheshire East LA guidelines for exclusions.</w:t>
      </w:r>
      <w:r w:rsidR="00A03BAB" w:rsidRPr="00663143">
        <w:rPr>
          <w:rFonts w:ascii="Arial" w:hAnsi="Arial" w:cs="Arial"/>
          <w:szCs w:val="24"/>
        </w:rPr>
        <w:t xml:space="preserve"> (Also see appendix 3 for guidance).</w:t>
      </w:r>
    </w:p>
    <w:p w14:paraId="3C662926" w14:textId="77777777" w:rsidR="00C63632" w:rsidRPr="00663143" w:rsidRDefault="00C63632" w:rsidP="00C63632">
      <w:pPr>
        <w:jc w:val="both"/>
        <w:rPr>
          <w:rFonts w:ascii="Arial" w:hAnsi="Arial" w:cs="Arial"/>
          <w:b/>
        </w:rPr>
      </w:pPr>
      <w:r w:rsidRPr="00663143">
        <w:rPr>
          <w:rFonts w:ascii="Arial" w:hAnsi="Arial" w:cs="Arial"/>
        </w:rPr>
        <w:t xml:space="preserve">Consideration would be given </w:t>
      </w:r>
      <w:proofErr w:type="gramStart"/>
      <w:r w:rsidRPr="00663143">
        <w:rPr>
          <w:rFonts w:ascii="Arial" w:hAnsi="Arial" w:cs="Arial"/>
        </w:rPr>
        <w:t>to;</w:t>
      </w:r>
      <w:proofErr w:type="gramEnd"/>
    </w:p>
    <w:p w14:paraId="3645779D" w14:textId="77777777" w:rsidR="00C63632" w:rsidRPr="00663143" w:rsidRDefault="00C63632" w:rsidP="00C63632">
      <w:pPr>
        <w:jc w:val="both"/>
        <w:rPr>
          <w:rFonts w:ascii="Arial" w:hAnsi="Arial" w:cs="Arial"/>
        </w:rPr>
      </w:pPr>
    </w:p>
    <w:p w14:paraId="220A8F97" w14:textId="77777777" w:rsidR="00C63632" w:rsidRPr="00663143" w:rsidRDefault="00C63632" w:rsidP="00C63632">
      <w:pPr>
        <w:jc w:val="both"/>
        <w:rPr>
          <w:rFonts w:ascii="Arial" w:hAnsi="Arial" w:cs="Arial"/>
          <w:b/>
        </w:rPr>
      </w:pPr>
      <w:r w:rsidRPr="00663143">
        <w:rPr>
          <w:rFonts w:ascii="Arial" w:hAnsi="Arial" w:cs="Arial"/>
          <w:b/>
        </w:rPr>
        <w:t>Impact on other children</w:t>
      </w:r>
    </w:p>
    <w:p w14:paraId="0A334743" w14:textId="77777777" w:rsidR="00C63632" w:rsidRPr="00663143" w:rsidRDefault="00C63632" w:rsidP="00C63632">
      <w:pPr>
        <w:jc w:val="both"/>
        <w:rPr>
          <w:rFonts w:ascii="Arial" w:hAnsi="Arial" w:cs="Arial"/>
          <w:b/>
        </w:rPr>
      </w:pPr>
    </w:p>
    <w:p w14:paraId="6C4179AD" w14:textId="77777777" w:rsidR="00C63632" w:rsidRPr="00663143" w:rsidRDefault="00C63632" w:rsidP="00C63632">
      <w:pPr>
        <w:jc w:val="both"/>
        <w:rPr>
          <w:rFonts w:ascii="Arial" w:hAnsi="Arial" w:cs="Arial"/>
        </w:rPr>
      </w:pPr>
      <w:r w:rsidRPr="00663143">
        <w:rPr>
          <w:rFonts w:ascii="Arial" w:hAnsi="Arial" w:cs="Arial"/>
        </w:rPr>
        <w:t>Physical aggression (biting, hitting, punching, pushing, pulling hair, etc) and intimidation (verbal abuse, body language, facial expression, shouting, screaming, intonation of voice) continually creating fear and anxiety.</w:t>
      </w:r>
    </w:p>
    <w:p w14:paraId="5CAAB80E" w14:textId="77777777" w:rsidR="00C63632" w:rsidRPr="00663143" w:rsidRDefault="00C63632" w:rsidP="00C63632">
      <w:pPr>
        <w:jc w:val="both"/>
        <w:rPr>
          <w:rFonts w:ascii="Arial" w:hAnsi="Arial" w:cs="Arial"/>
        </w:rPr>
      </w:pPr>
    </w:p>
    <w:p w14:paraId="1C63E6BA" w14:textId="77777777" w:rsidR="00C63632" w:rsidRPr="00663143" w:rsidRDefault="00C63632" w:rsidP="00C63632">
      <w:pPr>
        <w:jc w:val="both"/>
        <w:rPr>
          <w:rFonts w:ascii="Arial" w:hAnsi="Arial" w:cs="Arial"/>
        </w:rPr>
      </w:pPr>
      <w:r w:rsidRPr="00663143">
        <w:rPr>
          <w:rFonts w:ascii="Arial" w:hAnsi="Arial" w:cs="Arial"/>
        </w:rPr>
        <w:t>Serious and justified complaint from other parents and carers.</w:t>
      </w:r>
    </w:p>
    <w:p w14:paraId="3F9727CA" w14:textId="77777777" w:rsidR="00C63632" w:rsidRPr="00663143" w:rsidRDefault="00C63632" w:rsidP="00C63632">
      <w:pPr>
        <w:jc w:val="both"/>
        <w:rPr>
          <w:rFonts w:ascii="Arial" w:hAnsi="Arial" w:cs="Arial"/>
        </w:rPr>
      </w:pPr>
    </w:p>
    <w:p w14:paraId="24DE4F65" w14:textId="77777777" w:rsidR="00C63632" w:rsidRPr="00663143" w:rsidRDefault="00C63632" w:rsidP="00C63632">
      <w:pPr>
        <w:jc w:val="both"/>
        <w:rPr>
          <w:rFonts w:ascii="Arial" w:hAnsi="Arial" w:cs="Arial"/>
        </w:rPr>
      </w:pPr>
      <w:r w:rsidRPr="00663143">
        <w:rPr>
          <w:rFonts w:ascii="Arial" w:hAnsi="Arial" w:cs="Arial"/>
        </w:rPr>
        <w:t>Staff having misgivings about the child playing in an unsupervised area.</w:t>
      </w:r>
    </w:p>
    <w:p w14:paraId="7F989574" w14:textId="77777777" w:rsidR="00C63632" w:rsidRPr="00663143" w:rsidRDefault="00C63632" w:rsidP="00C63632">
      <w:pPr>
        <w:jc w:val="both"/>
        <w:rPr>
          <w:rFonts w:ascii="Arial" w:hAnsi="Arial" w:cs="Arial"/>
        </w:rPr>
      </w:pPr>
    </w:p>
    <w:p w14:paraId="1BAA7316" w14:textId="77777777" w:rsidR="00C63632" w:rsidRPr="00663143" w:rsidRDefault="00C63632" w:rsidP="00C63632">
      <w:pPr>
        <w:jc w:val="both"/>
        <w:rPr>
          <w:rFonts w:ascii="Arial" w:hAnsi="Arial" w:cs="Arial"/>
        </w:rPr>
      </w:pPr>
      <w:r w:rsidRPr="00663143">
        <w:rPr>
          <w:rFonts w:ascii="Arial" w:hAnsi="Arial" w:cs="Arial"/>
        </w:rPr>
        <w:t>Continual wilful damage to equipment.</w:t>
      </w:r>
    </w:p>
    <w:p w14:paraId="750DD4DA" w14:textId="77777777" w:rsidR="00C63632" w:rsidRPr="00663143" w:rsidRDefault="00C63632" w:rsidP="00C63632">
      <w:pPr>
        <w:jc w:val="both"/>
        <w:rPr>
          <w:rFonts w:ascii="Arial" w:hAnsi="Arial" w:cs="Arial"/>
        </w:rPr>
      </w:pPr>
    </w:p>
    <w:p w14:paraId="2EABA270" w14:textId="77777777" w:rsidR="00C63632" w:rsidRPr="00663143" w:rsidRDefault="00C63632" w:rsidP="00C63632">
      <w:pPr>
        <w:jc w:val="both"/>
        <w:rPr>
          <w:rFonts w:ascii="Arial" w:hAnsi="Arial" w:cs="Arial"/>
          <w:b/>
        </w:rPr>
      </w:pPr>
      <w:r w:rsidRPr="00663143">
        <w:rPr>
          <w:rFonts w:ascii="Arial" w:hAnsi="Arial" w:cs="Arial"/>
          <w:b/>
        </w:rPr>
        <w:t>Impact on Staff</w:t>
      </w:r>
    </w:p>
    <w:p w14:paraId="09836441" w14:textId="77777777" w:rsidR="00C63632" w:rsidRPr="00663143" w:rsidRDefault="00C63632" w:rsidP="00C63632">
      <w:pPr>
        <w:jc w:val="both"/>
        <w:rPr>
          <w:rFonts w:ascii="Arial" w:hAnsi="Arial" w:cs="Arial"/>
          <w:b/>
        </w:rPr>
      </w:pPr>
    </w:p>
    <w:p w14:paraId="10A9C29F" w14:textId="449A434B" w:rsidR="00C63632" w:rsidRPr="00663143" w:rsidRDefault="00C63632" w:rsidP="00C63632">
      <w:pPr>
        <w:jc w:val="both"/>
        <w:rPr>
          <w:rFonts w:ascii="Arial" w:hAnsi="Arial" w:cs="Arial"/>
        </w:rPr>
      </w:pPr>
      <w:r w:rsidRPr="00663143">
        <w:rPr>
          <w:rFonts w:ascii="Arial" w:hAnsi="Arial" w:cs="Arial"/>
        </w:rPr>
        <w:lastRenderedPageBreak/>
        <w:t xml:space="preserve">Verbal or physical attack. </w:t>
      </w:r>
    </w:p>
    <w:p w14:paraId="5B9BF94B" w14:textId="77777777" w:rsidR="00C63632" w:rsidRPr="00663143" w:rsidRDefault="00C63632" w:rsidP="00C63632">
      <w:pPr>
        <w:jc w:val="both"/>
        <w:rPr>
          <w:rFonts w:ascii="Arial" w:hAnsi="Arial" w:cs="Arial"/>
        </w:rPr>
      </w:pPr>
    </w:p>
    <w:p w14:paraId="6496B65B" w14:textId="37821A4E" w:rsidR="00C63632" w:rsidRPr="00663143" w:rsidRDefault="00131D78" w:rsidP="00C63632">
      <w:pPr>
        <w:jc w:val="both"/>
        <w:rPr>
          <w:rFonts w:ascii="Arial" w:hAnsi="Arial" w:cs="Arial"/>
        </w:rPr>
      </w:pPr>
      <w:r>
        <w:rPr>
          <w:rFonts w:ascii="Arial" w:hAnsi="Arial" w:cs="Arial"/>
        </w:rPr>
        <w:t xml:space="preserve">Negative impact on staff wellbeing and ability to carry out their job. </w:t>
      </w:r>
    </w:p>
    <w:p w14:paraId="6EB7AF62" w14:textId="77777777" w:rsidR="004D5E32" w:rsidRPr="00663143" w:rsidRDefault="004D5E32" w:rsidP="004D5E32">
      <w:pPr>
        <w:jc w:val="both"/>
        <w:rPr>
          <w:rFonts w:ascii="Arial" w:hAnsi="Arial" w:cs="Arial"/>
          <w:b/>
          <w:sz w:val="28"/>
          <w:szCs w:val="28"/>
        </w:rPr>
      </w:pPr>
    </w:p>
    <w:p w14:paraId="17D03266" w14:textId="77777777" w:rsidR="004D5E32" w:rsidRPr="00663143" w:rsidRDefault="004D5E32" w:rsidP="004D5E32">
      <w:pPr>
        <w:jc w:val="both"/>
        <w:rPr>
          <w:rFonts w:ascii="Arial" w:hAnsi="Arial" w:cs="Arial"/>
          <w:b/>
          <w:sz w:val="28"/>
          <w:szCs w:val="28"/>
          <w:u w:val="single"/>
        </w:rPr>
      </w:pPr>
      <w:r w:rsidRPr="00663143">
        <w:rPr>
          <w:rFonts w:ascii="Arial" w:hAnsi="Arial" w:cs="Arial"/>
          <w:b/>
          <w:sz w:val="28"/>
          <w:szCs w:val="28"/>
          <w:u w:val="single"/>
        </w:rPr>
        <w:t>Two Year Olds</w:t>
      </w:r>
    </w:p>
    <w:p w14:paraId="292A26D5" w14:textId="77777777" w:rsidR="004D5E32" w:rsidRPr="00663143" w:rsidRDefault="004D5E32" w:rsidP="004D5E32">
      <w:pPr>
        <w:jc w:val="both"/>
        <w:rPr>
          <w:rFonts w:ascii="Arial" w:hAnsi="Arial" w:cs="Arial"/>
          <w:b/>
          <w:sz w:val="28"/>
          <w:szCs w:val="28"/>
        </w:rPr>
      </w:pPr>
    </w:p>
    <w:p w14:paraId="5120808F" w14:textId="77777777" w:rsidR="004D5E32" w:rsidRPr="00663143" w:rsidRDefault="004D5E32" w:rsidP="004D5E32">
      <w:pPr>
        <w:jc w:val="both"/>
        <w:rPr>
          <w:rFonts w:ascii="Arial" w:hAnsi="Arial" w:cs="Arial"/>
          <w:szCs w:val="24"/>
        </w:rPr>
      </w:pPr>
      <w:r w:rsidRPr="00663143">
        <w:rPr>
          <w:rFonts w:ascii="Arial" w:hAnsi="Arial" w:cs="Arial"/>
          <w:szCs w:val="24"/>
        </w:rPr>
        <w:t>All members of staff at Westminster have</w:t>
      </w:r>
      <w:r w:rsidRPr="00663143">
        <w:rPr>
          <w:rFonts w:ascii="Arial" w:hAnsi="Arial" w:cs="Arial"/>
          <w:b/>
          <w:szCs w:val="24"/>
        </w:rPr>
        <w:t xml:space="preserve"> </w:t>
      </w:r>
      <w:r w:rsidRPr="00663143">
        <w:rPr>
          <w:rFonts w:ascii="Arial" w:hAnsi="Arial" w:cs="Arial"/>
          <w:szCs w:val="24"/>
        </w:rPr>
        <w:t xml:space="preserve">clear developmentally appropriate expectations for the behaviour of all our children. We ensure their personal, social and emotional needs are met and help them to begin to recognise and understand their feelings and emotions. We help each child to develop self-esteem, confidence and a sense of belonging in our group. We support and encourage them to learn how their behaviour impacts on other people. </w:t>
      </w:r>
    </w:p>
    <w:p w14:paraId="66F0DD37" w14:textId="77777777" w:rsidR="00ED200A" w:rsidRPr="00663143" w:rsidRDefault="00ED200A" w:rsidP="004D5E32">
      <w:pPr>
        <w:jc w:val="both"/>
        <w:rPr>
          <w:rFonts w:ascii="Arial" w:hAnsi="Arial" w:cs="Arial"/>
          <w:szCs w:val="24"/>
        </w:rPr>
      </w:pPr>
    </w:p>
    <w:p w14:paraId="41637D11" w14:textId="77777777" w:rsidR="00ED200A" w:rsidRPr="00663143" w:rsidRDefault="00ED200A" w:rsidP="004D5E32">
      <w:pPr>
        <w:jc w:val="both"/>
        <w:rPr>
          <w:rFonts w:ascii="Arial" w:hAnsi="Arial" w:cs="Arial"/>
          <w:szCs w:val="24"/>
        </w:rPr>
      </w:pPr>
      <w:r w:rsidRPr="00663143">
        <w:rPr>
          <w:rFonts w:ascii="Arial" w:hAnsi="Arial" w:cs="Arial"/>
          <w:szCs w:val="24"/>
        </w:rPr>
        <w:t>Sanctions are also followed with these children to ensure continuity across the nursery.</w:t>
      </w:r>
    </w:p>
    <w:p w14:paraId="20C1D935" w14:textId="77777777" w:rsidR="004D5E32" w:rsidRPr="00663143" w:rsidRDefault="004D5E32" w:rsidP="004D5E32">
      <w:pPr>
        <w:rPr>
          <w:rFonts w:ascii="Arial" w:hAnsi="Arial" w:cs="Arial"/>
          <w:szCs w:val="24"/>
        </w:rPr>
      </w:pPr>
    </w:p>
    <w:p w14:paraId="47B68C89" w14:textId="77777777" w:rsidR="004D5E32" w:rsidRPr="00663143" w:rsidRDefault="004D5E32" w:rsidP="004D5E32">
      <w:pPr>
        <w:pStyle w:val="ListParagraph"/>
        <w:numPr>
          <w:ilvl w:val="0"/>
          <w:numId w:val="10"/>
        </w:numPr>
        <w:spacing w:after="0" w:line="240" w:lineRule="auto"/>
        <w:jc w:val="both"/>
        <w:rPr>
          <w:rFonts w:ascii="Arial" w:hAnsi="Arial" w:cs="Arial"/>
          <w:sz w:val="24"/>
          <w:szCs w:val="24"/>
        </w:rPr>
      </w:pPr>
      <w:r w:rsidRPr="00663143">
        <w:rPr>
          <w:rFonts w:ascii="Arial" w:hAnsi="Arial" w:cs="Arial"/>
          <w:sz w:val="24"/>
          <w:szCs w:val="24"/>
        </w:rPr>
        <w:t xml:space="preserve">When children under three years old behave in inconsiderate ways we recognise that the strategies for supporting them will need to be developmentally appropriate and differ from those for older children. </w:t>
      </w:r>
      <w:r w:rsidR="00A37FA3" w:rsidRPr="00663143">
        <w:rPr>
          <w:rFonts w:ascii="Arial" w:hAnsi="Arial" w:cs="Arial"/>
          <w:sz w:val="24"/>
          <w:szCs w:val="24"/>
        </w:rPr>
        <w:t>For example, insisting that a very young child says sorry is not appropriate if they do not understand what feeling sorry means, or even that their actions caused hurt to another child.</w:t>
      </w:r>
    </w:p>
    <w:p w14:paraId="413A4C25" w14:textId="77777777" w:rsidR="004D5E32" w:rsidRPr="00663143" w:rsidRDefault="004D5E32" w:rsidP="004D5E32">
      <w:pPr>
        <w:pStyle w:val="ListParagraph"/>
        <w:numPr>
          <w:ilvl w:val="0"/>
          <w:numId w:val="10"/>
        </w:numPr>
        <w:spacing w:after="0" w:line="240" w:lineRule="auto"/>
        <w:jc w:val="both"/>
        <w:rPr>
          <w:rFonts w:ascii="Arial" w:hAnsi="Arial" w:cs="Arial"/>
          <w:sz w:val="24"/>
          <w:szCs w:val="24"/>
        </w:rPr>
      </w:pPr>
      <w:r w:rsidRPr="00663143">
        <w:rPr>
          <w:rFonts w:ascii="Arial" w:hAnsi="Arial" w:cs="Arial"/>
          <w:sz w:val="24"/>
          <w:szCs w:val="24"/>
        </w:rPr>
        <w:t>We recognise that these very young children are unable to regulate their own emotions, such as fear, distress or anger, and require sensitive adults to help them do this.</w:t>
      </w:r>
    </w:p>
    <w:p w14:paraId="74880240" w14:textId="676F6EC6" w:rsidR="00C939AD" w:rsidRPr="00663143" w:rsidRDefault="004D5E32" w:rsidP="004D5E32">
      <w:pPr>
        <w:pStyle w:val="ListParagraph"/>
        <w:numPr>
          <w:ilvl w:val="0"/>
          <w:numId w:val="10"/>
        </w:numPr>
        <w:spacing w:after="0" w:line="240" w:lineRule="auto"/>
        <w:jc w:val="both"/>
        <w:rPr>
          <w:rFonts w:ascii="Arial" w:hAnsi="Arial" w:cs="Arial"/>
          <w:sz w:val="24"/>
          <w:szCs w:val="24"/>
        </w:rPr>
      </w:pPr>
      <w:r w:rsidRPr="00663143">
        <w:rPr>
          <w:rFonts w:ascii="Arial" w:hAnsi="Arial" w:cs="Arial"/>
          <w:sz w:val="24"/>
          <w:szCs w:val="24"/>
        </w:rPr>
        <w:t xml:space="preserve">Common inconsiderate or hurtful behaviours may include tantrums, biting or fighting.  Members of staff are calm and patient, offering comfort to tense emotions, helping children to manage their feelings and talk about them to help resolve issues and promote understanding. </w:t>
      </w:r>
      <w:r w:rsidR="00255441" w:rsidRPr="00663143">
        <w:rPr>
          <w:rFonts w:ascii="Arial" w:hAnsi="Arial" w:cs="Arial"/>
        </w:rPr>
        <w:t>A</w:t>
      </w:r>
      <w:r w:rsidR="00C939AD" w:rsidRPr="00663143">
        <w:rPr>
          <w:rFonts w:ascii="Arial" w:hAnsi="Arial" w:cs="Arial"/>
        </w:rPr>
        <w:t xml:space="preserve">ny child who bites others will be identified and </w:t>
      </w:r>
      <w:r w:rsidR="00255441" w:rsidRPr="00663143">
        <w:rPr>
          <w:rFonts w:ascii="Arial" w:hAnsi="Arial" w:cs="Arial"/>
        </w:rPr>
        <w:t xml:space="preserve">this will be </w:t>
      </w:r>
      <w:r w:rsidR="00C939AD" w:rsidRPr="00663143">
        <w:rPr>
          <w:rFonts w:ascii="Arial" w:hAnsi="Arial" w:cs="Arial"/>
        </w:rPr>
        <w:t>discussed with their parents</w:t>
      </w:r>
      <w:r w:rsidR="00255441" w:rsidRPr="00663143">
        <w:rPr>
          <w:rFonts w:ascii="Arial" w:hAnsi="Arial" w:cs="Arial"/>
        </w:rPr>
        <w:t>.</w:t>
      </w:r>
      <w:r w:rsidR="00C939AD" w:rsidRPr="00663143">
        <w:rPr>
          <w:rFonts w:ascii="Arial" w:hAnsi="Arial" w:cs="Arial"/>
        </w:rPr>
        <w:t xml:space="preserve"> </w:t>
      </w:r>
    </w:p>
    <w:p w14:paraId="20CB5726" w14:textId="77777777" w:rsidR="004D5E32" w:rsidRPr="00663143" w:rsidRDefault="004D5E32" w:rsidP="004D5E32">
      <w:pPr>
        <w:pStyle w:val="ListParagraph"/>
        <w:numPr>
          <w:ilvl w:val="0"/>
          <w:numId w:val="10"/>
        </w:numPr>
        <w:spacing w:after="0" w:line="240" w:lineRule="auto"/>
        <w:jc w:val="both"/>
        <w:rPr>
          <w:rFonts w:ascii="Arial" w:hAnsi="Arial" w:cs="Arial"/>
          <w:sz w:val="24"/>
          <w:szCs w:val="24"/>
        </w:rPr>
      </w:pPr>
      <w:r w:rsidRPr="00663143">
        <w:rPr>
          <w:rFonts w:ascii="Arial" w:hAnsi="Arial" w:cs="Arial"/>
          <w:sz w:val="24"/>
          <w:szCs w:val="24"/>
        </w:rPr>
        <w:t>If tantrums, biting or fighting are frequent, the child’s key person will try to identify and address the underlying cause, through discussion and joint work with families.</w:t>
      </w:r>
    </w:p>
    <w:p w14:paraId="33DB170F" w14:textId="77777777" w:rsidR="004D5E32" w:rsidRPr="00663143" w:rsidRDefault="004D5E32" w:rsidP="004D5E32">
      <w:pPr>
        <w:pStyle w:val="ListParagraph"/>
        <w:numPr>
          <w:ilvl w:val="0"/>
          <w:numId w:val="10"/>
        </w:numPr>
        <w:spacing w:after="0" w:line="240" w:lineRule="auto"/>
        <w:jc w:val="both"/>
        <w:rPr>
          <w:rFonts w:ascii="Arial" w:hAnsi="Arial" w:cs="Arial"/>
          <w:sz w:val="24"/>
          <w:szCs w:val="24"/>
        </w:rPr>
      </w:pPr>
      <w:r w:rsidRPr="00663143">
        <w:rPr>
          <w:rFonts w:ascii="Arial" w:hAnsi="Arial" w:cs="Arial"/>
          <w:sz w:val="24"/>
          <w:szCs w:val="24"/>
        </w:rPr>
        <w:t xml:space="preserve">We focus on ensuring a child’s attachment figure in the setting, their key worker, is continually building a strong relationship to provide security to the child. </w:t>
      </w:r>
    </w:p>
    <w:p w14:paraId="77107483" w14:textId="56E2BCAB" w:rsidR="004D5E32" w:rsidRPr="00663143" w:rsidRDefault="004D5E32" w:rsidP="004D5E32">
      <w:pPr>
        <w:pStyle w:val="ListParagraph"/>
        <w:numPr>
          <w:ilvl w:val="0"/>
          <w:numId w:val="10"/>
        </w:numPr>
        <w:spacing w:after="0" w:line="240" w:lineRule="auto"/>
        <w:jc w:val="both"/>
        <w:rPr>
          <w:rFonts w:ascii="Arial" w:hAnsi="Arial" w:cs="Arial"/>
          <w:sz w:val="24"/>
          <w:szCs w:val="24"/>
        </w:rPr>
      </w:pPr>
      <w:r w:rsidRPr="00663143">
        <w:rPr>
          <w:rFonts w:ascii="Arial" w:hAnsi="Arial" w:cs="Arial"/>
          <w:sz w:val="24"/>
          <w:szCs w:val="24"/>
        </w:rPr>
        <w:t>The key worker will share information about a child’s challenging behaviour with parents or carers</w:t>
      </w:r>
      <w:r w:rsidR="00C939AD" w:rsidRPr="00663143">
        <w:rPr>
          <w:rFonts w:ascii="Arial" w:hAnsi="Arial" w:cs="Arial"/>
          <w:sz w:val="24"/>
          <w:szCs w:val="24"/>
        </w:rPr>
        <w:t xml:space="preserve"> </w:t>
      </w:r>
      <w:r w:rsidRPr="00663143">
        <w:rPr>
          <w:rFonts w:ascii="Arial" w:hAnsi="Arial" w:cs="Arial"/>
          <w:sz w:val="24"/>
          <w:szCs w:val="24"/>
        </w:rPr>
        <w:t xml:space="preserve">and suggest a consistent approach between the setting and home, in dealing with this. </w:t>
      </w:r>
    </w:p>
    <w:p w14:paraId="4D52AC2B" w14:textId="77777777" w:rsidR="004D5E32" w:rsidRPr="00663143" w:rsidRDefault="00ED200A" w:rsidP="004D5E32">
      <w:pPr>
        <w:pStyle w:val="ListParagraph"/>
        <w:numPr>
          <w:ilvl w:val="0"/>
          <w:numId w:val="10"/>
        </w:numPr>
        <w:spacing w:after="0" w:line="240" w:lineRule="auto"/>
        <w:jc w:val="both"/>
        <w:rPr>
          <w:rFonts w:ascii="Arial" w:hAnsi="Arial" w:cs="Arial"/>
          <w:sz w:val="24"/>
          <w:szCs w:val="24"/>
        </w:rPr>
      </w:pPr>
      <w:r w:rsidRPr="00663143">
        <w:rPr>
          <w:rFonts w:ascii="Arial" w:hAnsi="Arial" w:cs="Arial"/>
          <w:sz w:val="24"/>
          <w:szCs w:val="24"/>
        </w:rPr>
        <w:t>The Nursery</w:t>
      </w:r>
      <w:r w:rsidR="004D5E32" w:rsidRPr="00663143">
        <w:rPr>
          <w:rFonts w:ascii="Arial" w:hAnsi="Arial" w:cs="Arial"/>
          <w:sz w:val="24"/>
          <w:szCs w:val="24"/>
        </w:rPr>
        <w:t xml:space="preserve"> Rules will be introduced i</w:t>
      </w:r>
      <w:r w:rsidRPr="00663143">
        <w:rPr>
          <w:rFonts w:ascii="Arial" w:hAnsi="Arial" w:cs="Arial"/>
          <w:sz w:val="24"/>
          <w:szCs w:val="24"/>
        </w:rPr>
        <w:t>n context during learning times</w:t>
      </w:r>
      <w:r w:rsidR="004D5E32" w:rsidRPr="00663143">
        <w:rPr>
          <w:rFonts w:ascii="Arial" w:hAnsi="Arial" w:cs="Arial"/>
          <w:sz w:val="24"/>
          <w:szCs w:val="24"/>
        </w:rPr>
        <w:t xml:space="preserve">, to ensure they are meaningful to </w:t>
      </w:r>
      <w:r w:rsidR="00014138" w:rsidRPr="00663143">
        <w:rPr>
          <w:rFonts w:ascii="Arial" w:hAnsi="Arial" w:cs="Arial"/>
          <w:sz w:val="24"/>
          <w:szCs w:val="24"/>
        </w:rPr>
        <w:t xml:space="preserve">all </w:t>
      </w:r>
      <w:r w:rsidRPr="00663143">
        <w:rPr>
          <w:rFonts w:ascii="Arial" w:hAnsi="Arial" w:cs="Arial"/>
          <w:sz w:val="24"/>
          <w:szCs w:val="24"/>
        </w:rPr>
        <w:t>children</w:t>
      </w:r>
      <w:r w:rsidR="004D5E32" w:rsidRPr="00663143">
        <w:rPr>
          <w:rFonts w:ascii="Arial" w:hAnsi="Arial" w:cs="Arial"/>
          <w:sz w:val="24"/>
          <w:szCs w:val="24"/>
        </w:rPr>
        <w:t>.</w:t>
      </w:r>
    </w:p>
    <w:p w14:paraId="77A3BAB8" w14:textId="77777777" w:rsidR="008C6DA7" w:rsidRPr="00663143" w:rsidRDefault="008C6DA7" w:rsidP="00014380">
      <w:pPr>
        <w:jc w:val="both"/>
        <w:rPr>
          <w:rFonts w:ascii="Arial" w:hAnsi="Arial" w:cs="Arial"/>
          <w:szCs w:val="24"/>
        </w:rPr>
      </w:pPr>
    </w:p>
    <w:p w14:paraId="5F3F2186" w14:textId="0CACE8DE" w:rsidR="008C6DA7" w:rsidRPr="00663143" w:rsidRDefault="00B60469" w:rsidP="008C6DA7">
      <w:pPr>
        <w:jc w:val="both"/>
        <w:rPr>
          <w:rFonts w:ascii="Arial" w:hAnsi="Arial" w:cs="Arial"/>
          <w:szCs w:val="24"/>
        </w:rPr>
      </w:pPr>
      <w:r w:rsidRPr="00663143">
        <w:rPr>
          <w:rFonts w:ascii="Arial" w:hAnsi="Arial" w:cs="Arial"/>
          <w:szCs w:val="24"/>
        </w:rPr>
        <w:t>Reviewed by Curriculum</w:t>
      </w:r>
      <w:r w:rsidR="008C6DA7" w:rsidRPr="00663143">
        <w:rPr>
          <w:rFonts w:ascii="Arial" w:hAnsi="Arial" w:cs="Arial"/>
          <w:szCs w:val="24"/>
        </w:rPr>
        <w:t xml:space="preserve"> Committee: </w:t>
      </w:r>
      <w:r w:rsidR="000B2E3D" w:rsidRPr="00131D78">
        <w:rPr>
          <w:rFonts w:ascii="Arial" w:hAnsi="Arial" w:cs="Arial"/>
          <w:szCs w:val="24"/>
          <w:highlight w:val="cyan"/>
        </w:rPr>
        <w:t>S</w:t>
      </w:r>
      <w:r w:rsidR="00DF6FBF" w:rsidRPr="00131D78">
        <w:rPr>
          <w:rFonts w:ascii="Arial" w:hAnsi="Arial" w:cs="Arial"/>
          <w:szCs w:val="24"/>
          <w:highlight w:val="cyan"/>
        </w:rPr>
        <w:t>pring</w:t>
      </w:r>
      <w:r w:rsidR="00E6317B" w:rsidRPr="00131D78">
        <w:rPr>
          <w:rFonts w:ascii="Arial" w:hAnsi="Arial" w:cs="Arial"/>
          <w:szCs w:val="24"/>
          <w:highlight w:val="cyan"/>
        </w:rPr>
        <w:t xml:space="preserve"> Term 20</w:t>
      </w:r>
      <w:r w:rsidR="00AC6B8D" w:rsidRPr="00131D78">
        <w:rPr>
          <w:rFonts w:ascii="Arial" w:hAnsi="Arial" w:cs="Arial"/>
          <w:szCs w:val="24"/>
          <w:highlight w:val="cyan"/>
        </w:rPr>
        <w:t>2</w:t>
      </w:r>
      <w:r w:rsidR="00131D78" w:rsidRPr="00131D78">
        <w:rPr>
          <w:rFonts w:ascii="Arial" w:hAnsi="Arial" w:cs="Arial"/>
          <w:szCs w:val="24"/>
          <w:highlight w:val="cyan"/>
        </w:rPr>
        <w:t>5</w:t>
      </w:r>
    </w:p>
    <w:p w14:paraId="13F5F51D" w14:textId="77777777" w:rsidR="008C6DA7" w:rsidRPr="00663143" w:rsidRDefault="008C6DA7" w:rsidP="008C6DA7">
      <w:pPr>
        <w:jc w:val="both"/>
        <w:rPr>
          <w:rFonts w:ascii="Arial" w:hAnsi="Arial" w:cs="Arial"/>
          <w:szCs w:val="24"/>
        </w:rPr>
      </w:pPr>
    </w:p>
    <w:p w14:paraId="5DC90E6F" w14:textId="77777777" w:rsidR="008C6DA7" w:rsidRPr="00663143" w:rsidRDefault="00B60469" w:rsidP="008C6DA7">
      <w:pPr>
        <w:jc w:val="both"/>
        <w:rPr>
          <w:rFonts w:ascii="Arial" w:hAnsi="Arial" w:cs="Arial"/>
          <w:szCs w:val="24"/>
        </w:rPr>
      </w:pPr>
      <w:r w:rsidRPr="00663143">
        <w:rPr>
          <w:rFonts w:ascii="Arial" w:hAnsi="Arial" w:cs="Arial"/>
          <w:szCs w:val="24"/>
        </w:rPr>
        <w:t xml:space="preserve">Signed by </w:t>
      </w:r>
      <w:r w:rsidR="00ED200A" w:rsidRPr="00663143">
        <w:rPr>
          <w:rFonts w:ascii="Arial" w:hAnsi="Arial" w:cs="Arial"/>
          <w:szCs w:val="24"/>
        </w:rPr>
        <w:t>Curriculum</w:t>
      </w:r>
      <w:r w:rsidR="008C6DA7" w:rsidRPr="00663143">
        <w:rPr>
          <w:rFonts w:ascii="Arial" w:hAnsi="Arial" w:cs="Arial"/>
          <w:szCs w:val="24"/>
        </w:rPr>
        <w:t xml:space="preserve"> Committee Chair_____________________________</w:t>
      </w:r>
    </w:p>
    <w:p w14:paraId="053B9B4F" w14:textId="77777777" w:rsidR="008C6DA7" w:rsidRPr="00663143" w:rsidRDefault="008C6DA7" w:rsidP="00CE7A7A">
      <w:pPr>
        <w:jc w:val="center"/>
        <w:rPr>
          <w:rFonts w:ascii="Arial" w:hAnsi="Arial" w:cs="Arial"/>
          <w:szCs w:val="24"/>
        </w:rPr>
      </w:pPr>
    </w:p>
    <w:p w14:paraId="5AC1D727" w14:textId="77777777" w:rsidR="008C6DA7" w:rsidRPr="00663143" w:rsidRDefault="008C6DA7" w:rsidP="00CE7A7A">
      <w:pPr>
        <w:jc w:val="center"/>
        <w:rPr>
          <w:rFonts w:ascii="Arial" w:hAnsi="Arial" w:cs="Arial"/>
          <w:szCs w:val="24"/>
        </w:rPr>
      </w:pPr>
      <w:r w:rsidRPr="00663143">
        <w:rPr>
          <w:rFonts w:ascii="Arial" w:hAnsi="Arial" w:cs="Arial"/>
          <w:szCs w:val="24"/>
        </w:rPr>
        <w:t>Date_____________________________________________________</w:t>
      </w:r>
    </w:p>
    <w:p w14:paraId="5967C883" w14:textId="03E1DC4C" w:rsidR="008C6DA7" w:rsidRPr="00131D78" w:rsidRDefault="000B2E3D" w:rsidP="000B2E3D">
      <w:pPr>
        <w:rPr>
          <w:rFonts w:ascii="Arial" w:hAnsi="Arial" w:cs="Arial"/>
          <w:szCs w:val="24"/>
          <w:highlight w:val="cyan"/>
        </w:rPr>
      </w:pPr>
      <w:r w:rsidRPr="00663143">
        <w:rPr>
          <w:rFonts w:ascii="Arial" w:hAnsi="Arial" w:cs="Arial"/>
          <w:szCs w:val="24"/>
        </w:rPr>
        <w:t xml:space="preserve">                                    </w:t>
      </w:r>
      <w:r w:rsidR="008C6DA7" w:rsidRPr="00131D78">
        <w:rPr>
          <w:rFonts w:ascii="Arial" w:hAnsi="Arial" w:cs="Arial"/>
          <w:szCs w:val="24"/>
          <w:highlight w:val="cyan"/>
        </w:rPr>
        <w:t>Rat</w:t>
      </w:r>
      <w:r w:rsidR="00CA06D3" w:rsidRPr="00131D78">
        <w:rPr>
          <w:rFonts w:ascii="Arial" w:hAnsi="Arial" w:cs="Arial"/>
          <w:szCs w:val="24"/>
          <w:highlight w:val="cyan"/>
        </w:rPr>
        <w:t xml:space="preserve">ified by Governing Body </w:t>
      </w:r>
      <w:r w:rsidR="00AC6B8D" w:rsidRPr="00131D78">
        <w:rPr>
          <w:rFonts w:ascii="Arial" w:hAnsi="Arial" w:cs="Arial"/>
          <w:szCs w:val="24"/>
          <w:highlight w:val="cyan"/>
        </w:rPr>
        <w:t>S</w:t>
      </w:r>
      <w:r w:rsidR="00DF6FBF" w:rsidRPr="00131D78">
        <w:rPr>
          <w:rFonts w:ascii="Arial" w:hAnsi="Arial" w:cs="Arial"/>
          <w:szCs w:val="24"/>
          <w:highlight w:val="cyan"/>
        </w:rPr>
        <w:t>pring</w:t>
      </w:r>
      <w:r w:rsidR="00AC6B8D" w:rsidRPr="00131D78">
        <w:rPr>
          <w:rFonts w:ascii="Arial" w:hAnsi="Arial" w:cs="Arial"/>
          <w:szCs w:val="24"/>
          <w:highlight w:val="cyan"/>
        </w:rPr>
        <w:t xml:space="preserve"> Term 202</w:t>
      </w:r>
      <w:r w:rsidR="00131D78" w:rsidRPr="00131D78">
        <w:rPr>
          <w:rFonts w:ascii="Arial" w:hAnsi="Arial" w:cs="Arial"/>
          <w:szCs w:val="24"/>
          <w:highlight w:val="cyan"/>
        </w:rPr>
        <w:t>5</w:t>
      </w:r>
    </w:p>
    <w:p w14:paraId="7D841F28" w14:textId="77F61DE6" w:rsidR="00014380" w:rsidRPr="00663143" w:rsidRDefault="00B60469" w:rsidP="00CE7A7A">
      <w:pPr>
        <w:jc w:val="center"/>
        <w:rPr>
          <w:rFonts w:ascii="Arial" w:hAnsi="Arial" w:cs="Arial"/>
          <w:szCs w:val="24"/>
        </w:rPr>
      </w:pPr>
      <w:r w:rsidRPr="00131D78">
        <w:rPr>
          <w:rFonts w:ascii="Arial" w:hAnsi="Arial" w:cs="Arial"/>
          <w:szCs w:val="24"/>
          <w:highlight w:val="cyan"/>
        </w:rPr>
        <w:t xml:space="preserve">Next Review </w:t>
      </w:r>
      <w:r w:rsidR="00DF6FBF" w:rsidRPr="00131D78">
        <w:rPr>
          <w:rFonts w:ascii="Arial" w:hAnsi="Arial" w:cs="Arial"/>
          <w:szCs w:val="24"/>
          <w:highlight w:val="cyan"/>
        </w:rPr>
        <w:t>Spring</w:t>
      </w:r>
      <w:r w:rsidR="00AC6B8D" w:rsidRPr="00131D78">
        <w:rPr>
          <w:rFonts w:ascii="Arial" w:hAnsi="Arial" w:cs="Arial"/>
          <w:szCs w:val="24"/>
          <w:highlight w:val="cyan"/>
        </w:rPr>
        <w:t xml:space="preserve"> Term 202</w:t>
      </w:r>
      <w:r w:rsidR="00131D78" w:rsidRPr="00131D78">
        <w:rPr>
          <w:rFonts w:ascii="Arial" w:hAnsi="Arial" w:cs="Arial"/>
          <w:szCs w:val="24"/>
          <w:highlight w:val="cyan"/>
        </w:rPr>
        <w:t>7</w:t>
      </w:r>
    </w:p>
    <w:p w14:paraId="50AC2C01" w14:textId="77777777" w:rsidR="00CE7A7A" w:rsidRPr="00663143" w:rsidRDefault="00D85754" w:rsidP="00CE7A7A">
      <w:pPr>
        <w:rPr>
          <w:rFonts w:ascii="Arial" w:hAnsi="Arial" w:cs="Arial"/>
          <w:szCs w:val="24"/>
          <w:lang w:eastAsia="en-US"/>
        </w:rPr>
      </w:pPr>
      <w:r w:rsidRPr="00663143">
        <w:rPr>
          <w:rFonts w:ascii="Arial" w:hAnsi="Arial" w:cs="Arial"/>
          <w:szCs w:val="24"/>
        </w:rPr>
        <w:br w:type="page"/>
      </w:r>
      <w:r w:rsidR="00CE7A7A" w:rsidRPr="00663143">
        <w:rPr>
          <w:rFonts w:ascii="Arial" w:hAnsi="Arial" w:cs="Arial"/>
          <w:szCs w:val="24"/>
        </w:rPr>
        <w:lastRenderedPageBreak/>
        <w:t>Appendix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6006"/>
        <w:gridCol w:w="164"/>
        <w:gridCol w:w="2226"/>
      </w:tblGrid>
      <w:tr w:rsidR="00BD0771" w:rsidRPr="00663143" w14:paraId="0200F461" w14:textId="77777777" w:rsidTr="009D5E3D">
        <w:trPr>
          <w:trHeight w:val="1880"/>
        </w:trPr>
        <w:tc>
          <w:tcPr>
            <w:tcW w:w="228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821008C" w14:textId="77777777" w:rsidR="00BD0771" w:rsidRPr="00663143" w:rsidRDefault="00943151" w:rsidP="009D5E3D">
            <w:pPr>
              <w:jc w:val="center"/>
              <w:rPr>
                <w:rFonts w:ascii="Arial" w:hAnsi="Arial" w:cs="Arial"/>
              </w:rPr>
            </w:pPr>
            <w:r w:rsidRPr="00663143">
              <w:rPr>
                <w:rFonts w:ascii="Arial" w:hAnsi="Arial" w:cs="Arial"/>
                <w:noProof/>
              </w:rPr>
              <w:drawing>
                <wp:inline distT="0" distB="0" distL="0" distR="0" wp14:anchorId="051A54A2" wp14:editId="5E2D8884">
                  <wp:extent cx="1304925" cy="1266825"/>
                  <wp:effectExtent l="0" t="0" r="0" b="0"/>
                  <wp:docPr id="3" name="Picture 2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266825"/>
                          </a:xfrm>
                          <a:prstGeom prst="rect">
                            <a:avLst/>
                          </a:prstGeom>
                          <a:noFill/>
                          <a:ln>
                            <a:noFill/>
                          </a:ln>
                        </pic:spPr>
                      </pic:pic>
                    </a:graphicData>
                  </a:graphic>
                </wp:inline>
              </w:drawing>
            </w:r>
          </w:p>
        </w:tc>
        <w:tc>
          <w:tcPr>
            <w:tcW w:w="6170" w:type="dxa"/>
            <w:gridSpan w:val="2"/>
            <w:tcBorders>
              <w:top w:val="single" w:sz="4" w:space="0" w:color="FFFFFF"/>
              <w:left w:val="single" w:sz="4" w:space="0" w:color="FFFFFF"/>
              <w:bottom w:val="single" w:sz="4" w:space="0" w:color="FFFFFF"/>
              <w:right w:val="single" w:sz="4" w:space="0" w:color="FFFFFF"/>
            </w:tcBorders>
            <w:shd w:val="clear" w:color="auto" w:fill="auto"/>
          </w:tcPr>
          <w:p w14:paraId="251EE110" w14:textId="77777777" w:rsidR="00BD0771" w:rsidRPr="00663143" w:rsidRDefault="00943151" w:rsidP="009D5E3D">
            <w:pPr>
              <w:rPr>
                <w:rFonts w:ascii="Arial" w:hAnsi="Arial" w:cs="Arial"/>
              </w:rPr>
            </w:pPr>
            <w:r w:rsidRPr="00663143">
              <w:rPr>
                <w:rFonts w:ascii="Arial" w:hAnsi="Arial" w:cs="Arial"/>
                <w:noProof/>
              </w:rPr>
              <mc:AlternateContent>
                <mc:Choice Requires="wps">
                  <w:drawing>
                    <wp:anchor distT="0" distB="0" distL="114300" distR="114300" simplePos="0" relativeHeight="251659264" behindDoc="0" locked="0" layoutInCell="1" allowOverlap="1" wp14:anchorId="13DB1C9A" wp14:editId="57E501F5">
                      <wp:simplePos x="0" y="0"/>
                      <wp:positionH relativeFrom="column">
                        <wp:posOffset>-38100</wp:posOffset>
                      </wp:positionH>
                      <wp:positionV relativeFrom="paragraph">
                        <wp:posOffset>-111125</wp:posOffset>
                      </wp:positionV>
                      <wp:extent cx="3782060" cy="197421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2060" cy="1974215"/>
                              </a:xfrm>
                              <a:prstGeom prst="rect">
                                <a:avLst/>
                              </a:prstGeom>
                              <a:solidFill>
                                <a:sysClr val="window" lastClr="FFFFFF"/>
                              </a:solidFill>
                              <a:ln w="6350">
                                <a:noFill/>
                              </a:ln>
                              <a:effectLst/>
                            </wps:spPr>
                            <wps:txbx>
                              <w:txbxContent>
                                <w:p w14:paraId="4D3114C7" w14:textId="77777777" w:rsidR="00BD0771" w:rsidRPr="00F025CE" w:rsidRDefault="00BD0771" w:rsidP="00BD0771">
                                  <w:pPr>
                                    <w:jc w:val="center"/>
                                    <w:rPr>
                                      <w:rFonts w:ascii="Comic Sans MS" w:hAnsi="Comic Sans MS"/>
                                      <w:sz w:val="72"/>
                                      <w:szCs w:val="72"/>
                                    </w:rPr>
                                  </w:pPr>
                                  <w:r w:rsidRPr="00F025CE">
                                    <w:rPr>
                                      <w:rFonts w:ascii="Comic Sans MS" w:hAnsi="Comic Sans MS"/>
                                      <w:sz w:val="72"/>
                                      <w:szCs w:val="72"/>
                                    </w:rPr>
                                    <w:t>Westminster</w:t>
                                  </w:r>
                                </w:p>
                                <w:p w14:paraId="6EF6EEDB" w14:textId="77777777" w:rsidR="00BD0771" w:rsidRPr="00F025CE" w:rsidRDefault="00BD0771" w:rsidP="00BD0771">
                                  <w:pPr>
                                    <w:jc w:val="center"/>
                                    <w:rPr>
                                      <w:rFonts w:ascii="Comic Sans MS" w:hAnsi="Comic Sans MS"/>
                                      <w:sz w:val="72"/>
                                      <w:szCs w:val="72"/>
                                    </w:rPr>
                                  </w:pPr>
                                  <w:r w:rsidRPr="00F025CE">
                                    <w:rPr>
                                      <w:rFonts w:ascii="Comic Sans MS" w:hAnsi="Comic Sans MS"/>
                                      <w:sz w:val="72"/>
                                      <w:szCs w:val="72"/>
                                    </w:rPr>
                                    <w:t>Nursery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B1C9A" id="_x0000_t202" coordsize="21600,21600" o:spt="202" path="m,l,21600r21600,l21600,xe">
                      <v:stroke joinstyle="miter"/>
                      <v:path gradientshapeok="t" o:connecttype="rect"/>
                    </v:shapetype>
                    <v:shape id="Text Box 18" o:spid="_x0000_s1026" type="#_x0000_t202" style="position:absolute;margin-left:-3pt;margin-top:-8.75pt;width:297.8pt;height:15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" fillcolor="window" stroked="f" strokeweight=".5pt">
                      <v:textbox>
                        <w:txbxContent>
                          <w:p w14:paraId="4D3114C7" w14:textId="77777777" w:rsidR="00BD0771" w:rsidRPr="00F025CE" w:rsidRDefault="00BD0771" w:rsidP="00BD0771">
                            <w:pPr>
                              <w:jc w:val="center"/>
                              <w:rPr>
                                <w:rFonts w:ascii="Comic Sans MS" w:hAnsi="Comic Sans MS"/>
                                <w:sz w:val="72"/>
                                <w:szCs w:val="72"/>
                              </w:rPr>
                            </w:pPr>
                            <w:r w:rsidRPr="00F025CE">
                              <w:rPr>
                                <w:rFonts w:ascii="Comic Sans MS" w:hAnsi="Comic Sans MS"/>
                                <w:sz w:val="72"/>
                                <w:szCs w:val="72"/>
                              </w:rPr>
                              <w:t>Westminster</w:t>
                            </w:r>
                          </w:p>
                          <w:p w14:paraId="6EF6EEDB" w14:textId="77777777" w:rsidR="00BD0771" w:rsidRPr="00F025CE" w:rsidRDefault="00BD0771" w:rsidP="00BD0771">
                            <w:pPr>
                              <w:jc w:val="center"/>
                              <w:rPr>
                                <w:rFonts w:ascii="Comic Sans MS" w:hAnsi="Comic Sans MS"/>
                                <w:sz w:val="72"/>
                                <w:szCs w:val="72"/>
                              </w:rPr>
                            </w:pPr>
                            <w:r w:rsidRPr="00F025CE">
                              <w:rPr>
                                <w:rFonts w:ascii="Comic Sans MS" w:hAnsi="Comic Sans MS"/>
                                <w:sz w:val="72"/>
                                <w:szCs w:val="72"/>
                              </w:rPr>
                              <w:t>Nursery Rules</w:t>
                            </w:r>
                          </w:p>
                        </w:txbxContent>
                      </v:textbox>
                    </v:shape>
                  </w:pict>
                </mc:Fallback>
              </mc:AlternateContent>
            </w:r>
          </w:p>
        </w:tc>
        <w:tc>
          <w:tcPr>
            <w:tcW w:w="222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CACF35D" w14:textId="77777777" w:rsidR="00BD0771" w:rsidRPr="00663143" w:rsidRDefault="00943151" w:rsidP="009D5E3D">
            <w:pPr>
              <w:jc w:val="center"/>
              <w:rPr>
                <w:rFonts w:ascii="Arial" w:hAnsi="Arial" w:cs="Arial"/>
              </w:rPr>
            </w:pPr>
            <w:r w:rsidRPr="00663143">
              <w:rPr>
                <w:rFonts w:ascii="Arial" w:hAnsi="Arial" w:cs="Arial"/>
                <w:noProof/>
              </w:rPr>
              <w:drawing>
                <wp:inline distT="0" distB="0" distL="0" distR="0" wp14:anchorId="0788EED2" wp14:editId="2B3EA776">
                  <wp:extent cx="1266825" cy="1266825"/>
                  <wp:effectExtent l="0" t="0" r="0" b="0"/>
                  <wp:docPr id="4" name="Picture 22"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tr>
      <w:tr w:rsidR="00BD0771" w:rsidRPr="00663143" w14:paraId="539EC9B8" w14:textId="77777777" w:rsidTr="009D5E3D">
        <w:trPr>
          <w:trHeight w:val="11015"/>
        </w:trPr>
        <w:tc>
          <w:tcPr>
            <w:tcW w:w="10682" w:type="dxa"/>
            <w:gridSpan w:val="4"/>
            <w:tcBorders>
              <w:top w:val="nil"/>
              <w:left w:val="single" w:sz="4" w:space="0" w:color="FFFFFF"/>
              <w:bottom w:val="nil"/>
              <w:right w:val="single" w:sz="4" w:space="0" w:color="FFFFFF"/>
            </w:tcBorders>
            <w:shd w:val="clear" w:color="auto" w:fill="auto"/>
          </w:tcPr>
          <w:p w14:paraId="79ABEC8D" w14:textId="77777777" w:rsidR="00BD0771" w:rsidRPr="00663143" w:rsidRDefault="00943151" w:rsidP="009D5E3D">
            <w:pPr>
              <w:rPr>
                <w:rFonts w:ascii="Arial" w:hAnsi="Arial" w:cs="Arial"/>
              </w:rPr>
            </w:pPr>
            <w:r w:rsidRPr="00663143">
              <w:rPr>
                <w:rFonts w:ascii="Arial" w:hAnsi="Arial" w:cs="Arial"/>
                <w:noProof/>
              </w:rPr>
              <mc:AlternateContent>
                <mc:Choice Requires="wps">
                  <w:drawing>
                    <wp:anchor distT="0" distB="0" distL="114300" distR="114300" simplePos="0" relativeHeight="251661312" behindDoc="0" locked="0" layoutInCell="1" allowOverlap="1" wp14:anchorId="1DAB240C" wp14:editId="4992B374">
                      <wp:simplePos x="0" y="0"/>
                      <wp:positionH relativeFrom="column">
                        <wp:posOffset>-264160</wp:posOffset>
                      </wp:positionH>
                      <wp:positionV relativeFrom="paragraph">
                        <wp:posOffset>5856605</wp:posOffset>
                      </wp:positionV>
                      <wp:extent cx="6905625" cy="2577465"/>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5625" cy="2577465"/>
                              </a:xfrm>
                              <a:prstGeom prst="rect">
                                <a:avLst/>
                              </a:prstGeom>
                              <a:solidFill>
                                <a:sysClr val="window" lastClr="FFFFFF"/>
                              </a:solidFill>
                              <a:ln w="6350">
                                <a:solidFill>
                                  <a:sysClr val="window" lastClr="FFFFFF"/>
                                </a:solidFill>
                              </a:ln>
                              <a:effectLst/>
                            </wps:spPr>
                            <wps:txbx>
                              <w:txbxContent>
                                <w:p w14:paraId="45B12981" w14:textId="77777777" w:rsidR="00BD0771" w:rsidRDefault="00943151" w:rsidP="00BD0771">
                                  <w:pPr>
                                    <w:jc w:val="center"/>
                                  </w:pPr>
                                  <w:r w:rsidRPr="00B03B09">
                                    <w:rPr>
                                      <w:noProof/>
                                    </w:rPr>
                                    <w:drawing>
                                      <wp:inline distT="0" distB="0" distL="0" distR="0" wp14:anchorId="49ED7F5B" wp14:editId="373BA84A">
                                        <wp:extent cx="6981825" cy="2476500"/>
                                        <wp:effectExtent l="0" t="0" r="0" b="0"/>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1825" cy="2476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DAB240C" id="Text Box 19" o:spid="_x0000_s1027" type="#_x0000_t202" style="position:absolute;margin-left:-20.8pt;margin-top:461.15pt;width:543.75pt;height:20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" fillcolor="window" strokecolor="window" strokeweight=".5pt">
                      <v:path arrowok="t"/>
                      <v:textbox style="mso-fit-shape-to-text:t">
                        <w:txbxContent>
                          <w:p w14:paraId="45B12981" w14:textId="77777777" w:rsidR="00BD0771" w:rsidRDefault="00943151" w:rsidP="00BD0771">
                            <w:pPr>
                              <w:jc w:val="center"/>
                            </w:pPr>
                            <w:r w:rsidRPr="00B03B09">
                              <w:rPr>
                                <w:noProof/>
                              </w:rPr>
                              <w:drawing>
                                <wp:inline distT="0" distB="0" distL="0" distR="0" wp14:anchorId="49ED7F5B" wp14:editId="373BA84A">
                                  <wp:extent cx="6981825" cy="2476500"/>
                                  <wp:effectExtent l="0" t="0" r="0" b="0"/>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1825" cy="2476500"/>
                                          </a:xfrm>
                                          <a:prstGeom prst="rect">
                                            <a:avLst/>
                                          </a:prstGeom>
                                          <a:noFill/>
                                          <a:ln>
                                            <a:noFill/>
                                          </a:ln>
                                        </pic:spPr>
                                      </pic:pic>
                                    </a:graphicData>
                                  </a:graphic>
                                </wp:inline>
                              </w:drawing>
                            </w:r>
                          </w:p>
                        </w:txbxContent>
                      </v:textbox>
                    </v:shape>
                  </w:pict>
                </mc:Fallback>
              </mc:AlternateContent>
            </w:r>
            <w:r w:rsidRPr="00663143">
              <w:rPr>
                <w:rFonts w:ascii="Arial" w:hAnsi="Arial" w:cs="Arial"/>
                <w:noProof/>
              </w:rPr>
              <mc:AlternateContent>
                <mc:Choice Requires="wps">
                  <w:drawing>
                    <wp:anchor distT="0" distB="0" distL="114300" distR="114300" simplePos="0" relativeHeight="251660288" behindDoc="0" locked="0" layoutInCell="1" allowOverlap="1" wp14:anchorId="1BFB53D7" wp14:editId="13CC2BC3">
                      <wp:simplePos x="0" y="0"/>
                      <wp:positionH relativeFrom="column">
                        <wp:posOffset>789305</wp:posOffset>
                      </wp:positionH>
                      <wp:positionV relativeFrom="paragraph">
                        <wp:posOffset>389255</wp:posOffset>
                      </wp:positionV>
                      <wp:extent cx="4986655" cy="6442075"/>
                      <wp:effectExtent l="0" t="0" r="444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6655" cy="6442075"/>
                              </a:xfrm>
                              <a:prstGeom prst="rect">
                                <a:avLst/>
                              </a:prstGeom>
                              <a:solidFill>
                                <a:sysClr val="window" lastClr="FFFFFF"/>
                              </a:solidFill>
                              <a:ln w="6350">
                                <a:solidFill>
                                  <a:sysClr val="window" lastClr="FFFFFF"/>
                                </a:solidFill>
                              </a:ln>
                              <a:effectLst/>
                            </wps:spPr>
                            <wps:txbx>
                              <w:txbxContent>
                                <w:tbl>
                                  <w:tblPr>
                                    <w:tblW w:w="71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tblGrid>
                                  <w:tr w:rsidR="00BD0771" w14:paraId="7DEF1B45" w14:textId="77777777" w:rsidTr="009D5E3D">
                                    <w:trPr>
                                      <w:trHeight w:val="620"/>
                                    </w:trPr>
                                    <w:tc>
                                      <w:tcPr>
                                        <w:tcW w:w="711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5642513" w14:textId="77777777" w:rsidR="00BD0771" w:rsidRDefault="00BD0771" w:rsidP="009D5E3D">
                                        <w:pPr>
                                          <w:pStyle w:val="ListParagraph"/>
                                          <w:ind w:left="0"/>
                                          <w:jc w:val="center"/>
                                        </w:pPr>
                                      </w:p>
                                    </w:tc>
                                  </w:tr>
                                  <w:tr w:rsidR="00BD0771" w14:paraId="77A8257B" w14:textId="77777777" w:rsidTr="009D5E3D">
                                    <w:trPr>
                                      <w:trHeight w:val="1096"/>
                                    </w:trPr>
                                    <w:tc>
                                      <w:tcPr>
                                        <w:tcW w:w="7110" w:type="dxa"/>
                                        <w:tcBorders>
                                          <w:top w:val="single" w:sz="4" w:space="0" w:color="FFFFFF"/>
                                          <w:left w:val="single" w:sz="4" w:space="0" w:color="FFFFFF"/>
                                          <w:bottom w:val="single" w:sz="4" w:space="0" w:color="FFFFFF"/>
                                          <w:right w:val="single" w:sz="4" w:space="0" w:color="FFFFFF"/>
                                        </w:tcBorders>
                                        <w:shd w:val="clear" w:color="auto" w:fill="FF9900"/>
                                        <w:vAlign w:val="center"/>
                                      </w:tcPr>
                                      <w:p w14:paraId="58F6304F" w14:textId="77777777" w:rsidR="00BD0771" w:rsidRPr="009D5E3D" w:rsidRDefault="00BD0771" w:rsidP="009D5E3D">
                                        <w:pPr>
                                          <w:pStyle w:val="ListParagraph"/>
                                          <w:ind w:left="360"/>
                                          <w:jc w:val="center"/>
                                          <w:rPr>
                                            <w:rFonts w:ascii="Comic Sans MS" w:hAnsi="Comic Sans MS"/>
                                            <w:sz w:val="56"/>
                                            <w:szCs w:val="56"/>
                                          </w:rPr>
                                        </w:pPr>
                                        <w:r w:rsidRPr="009D5E3D">
                                          <w:rPr>
                                            <w:rFonts w:ascii="Comic Sans MS" w:hAnsi="Comic Sans MS"/>
                                            <w:sz w:val="56"/>
                                            <w:szCs w:val="56"/>
                                          </w:rPr>
                                          <w:t>1. Be kind and share</w:t>
                                        </w:r>
                                      </w:p>
                                    </w:tc>
                                  </w:tr>
                                  <w:tr w:rsidR="00BD0771" w14:paraId="4FF94802" w14:textId="77777777" w:rsidTr="009D5E3D">
                                    <w:trPr>
                                      <w:trHeight w:val="493"/>
                                    </w:trPr>
                                    <w:tc>
                                      <w:tcPr>
                                        <w:tcW w:w="711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8B2D746" w14:textId="77777777" w:rsidR="00BD0771" w:rsidRPr="009D5E3D" w:rsidRDefault="00BD0771" w:rsidP="009D5E3D">
                                        <w:pPr>
                                          <w:pStyle w:val="ListParagraph"/>
                                          <w:ind w:left="0"/>
                                          <w:jc w:val="center"/>
                                          <w:rPr>
                                            <w:rFonts w:ascii="Comic Sans MS" w:hAnsi="Comic Sans MS"/>
                                            <w:sz w:val="56"/>
                                            <w:szCs w:val="56"/>
                                          </w:rPr>
                                        </w:pPr>
                                      </w:p>
                                    </w:tc>
                                  </w:tr>
                                  <w:tr w:rsidR="00BD0771" w14:paraId="7165EBB7" w14:textId="77777777" w:rsidTr="00BF1575">
                                    <w:trPr>
                                      <w:trHeight w:val="1195"/>
                                    </w:trPr>
                                    <w:tc>
                                      <w:tcPr>
                                        <w:tcW w:w="7110"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94C5BAE" w14:textId="77777777" w:rsidR="00BD0771" w:rsidRPr="009D5E3D" w:rsidRDefault="00BD0771" w:rsidP="009D5E3D">
                                        <w:pPr>
                                          <w:pStyle w:val="ListParagraph"/>
                                          <w:ind w:left="0"/>
                                          <w:jc w:val="center"/>
                                          <w:rPr>
                                            <w:rFonts w:ascii="Comic Sans MS" w:hAnsi="Comic Sans MS"/>
                                            <w:sz w:val="56"/>
                                            <w:szCs w:val="56"/>
                                          </w:rPr>
                                        </w:pPr>
                                        <w:r w:rsidRPr="009D5E3D">
                                          <w:rPr>
                                            <w:rFonts w:ascii="Comic Sans MS" w:hAnsi="Comic Sans MS"/>
                                            <w:sz w:val="56"/>
                                            <w:szCs w:val="56"/>
                                          </w:rPr>
                                          <w:t>2. Listen carefully</w:t>
                                        </w:r>
                                      </w:p>
                                    </w:tc>
                                  </w:tr>
                                  <w:tr w:rsidR="00BD0771" w14:paraId="10B9DFEB" w14:textId="77777777" w:rsidTr="009D5E3D">
                                    <w:trPr>
                                      <w:trHeight w:val="602"/>
                                    </w:trPr>
                                    <w:tc>
                                      <w:tcPr>
                                        <w:tcW w:w="711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E10AC96" w14:textId="77777777" w:rsidR="00BD0771" w:rsidRPr="009D5E3D" w:rsidRDefault="00BD0771" w:rsidP="009D5E3D">
                                        <w:pPr>
                                          <w:pStyle w:val="ListParagraph"/>
                                          <w:ind w:left="0"/>
                                          <w:jc w:val="center"/>
                                          <w:rPr>
                                            <w:rFonts w:ascii="Comic Sans MS" w:hAnsi="Comic Sans MS"/>
                                            <w:sz w:val="56"/>
                                            <w:szCs w:val="56"/>
                                          </w:rPr>
                                        </w:pPr>
                                      </w:p>
                                    </w:tc>
                                  </w:tr>
                                  <w:tr w:rsidR="00BD0771" w14:paraId="582BC9BD" w14:textId="77777777" w:rsidTr="009D5E3D">
                                    <w:trPr>
                                      <w:trHeight w:val="1015"/>
                                    </w:trPr>
                                    <w:tc>
                                      <w:tcPr>
                                        <w:tcW w:w="7110" w:type="dxa"/>
                                        <w:tcBorders>
                                          <w:top w:val="single" w:sz="4" w:space="0" w:color="FFFFFF"/>
                                          <w:left w:val="single" w:sz="4" w:space="0" w:color="FFFFFF"/>
                                          <w:bottom w:val="single" w:sz="4" w:space="0" w:color="FFFFFF"/>
                                          <w:right w:val="single" w:sz="4" w:space="0" w:color="FFFFFF"/>
                                        </w:tcBorders>
                                        <w:shd w:val="clear" w:color="auto" w:fill="92D050"/>
                                        <w:vAlign w:val="center"/>
                                      </w:tcPr>
                                      <w:p w14:paraId="45D003BA" w14:textId="77777777" w:rsidR="00BD0771" w:rsidRPr="009D5E3D" w:rsidRDefault="00BD0771" w:rsidP="009D5E3D">
                                        <w:pPr>
                                          <w:pStyle w:val="ListParagraph"/>
                                          <w:ind w:left="0"/>
                                          <w:jc w:val="center"/>
                                          <w:rPr>
                                            <w:rFonts w:ascii="Comic Sans MS" w:hAnsi="Comic Sans MS"/>
                                            <w:sz w:val="56"/>
                                            <w:szCs w:val="56"/>
                                          </w:rPr>
                                        </w:pPr>
                                        <w:r w:rsidRPr="009D5E3D">
                                          <w:rPr>
                                            <w:rFonts w:ascii="Comic Sans MS" w:hAnsi="Comic Sans MS"/>
                                            <w:sz w:val="56"/>
                                            <w:szCs w:val="56"/>
                                          </w:rPr>
                                          <w:t>3.Walk to stay safe</w:t>
                                        </w:r>
                                      </w:p>
                                    </w:tc>
                                  </w:tr>
                                  <w:tr w:rsidR="00BD0771" w14:paraId="1DF4E40C" w14:textId="77777777" w:rsidTr="009D5E3D">
                                    <w:trPr>
                                      <w:trHeight w:val="710"/>
                                    </w:trPr>
                                    <w:tc>
                                      <w:tcPr>
                                        <w:tcW w:w="711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2E74954" w14:textId="77777777" w:rsidR="00BD0771" w:rsidRPr="009D5E3D" w:rsidRDefault="00BD0771" w:rsidP="009D5E3D">
                                        <w:pPr>
                                          <w:pStyle w:val="ListParagraph"/>
                                          <w:ind w:left="0"/>
                                          <w:jc w:val="center"/>
                                          <w:rPr>
                                            <w:rFonts w:ascii="Comic Sans MS" w:hAnsi="Comic Sans MS"/>
                                            <w:sz w:val="56"/>
                                            <w:szCs w:val="56"/>
                                          </w:rPr>
                                        </w:pPr>
                                      </w:p>
                                    </w:tc>
                                  </w:tr>
                                  <w:tr w:rsidR="00BD0771" w14:paraId="08A8D395" w14:textId="77777777" w:rsidTr="009D5E3D">
                                    <w:trPr>
                                      <w:trHeight w:val="1087"/>
                                    </w:trPr>
                                    <w:tc>
                                      <w:tcPr>
                                        <w:tcW w:w="7110" w:type="dxa"/>
                                        <w:tcBorders>
                                          <w:top w:val="single" w:sz="4" w:space="0" w:color="FFFFFF"/>
                                          <w:left w:val="single" w:sz="4" w:space="0" w:color="FFFFFF"/>
                                          <w:bottom w:val="single" w:sz="4" w:space="0" w:color="FFFFFF"/>
                                          <w:right w:val="single" w:sz="4" w:space="0" w:color="FFFFFF"/>
                                        </w:tcBorders>
                                        <w:shd w:val="clear" w:color="auto" w:fill="FF33CC"/>
                                        <w:vAlign w:val="center"/>
                                      </w:tcPr>
                                      <w:p w14:paraId="56DD739B" w14:textId="77777777" w:rsidR="00BD0771" w:rsidRPr="009D5E3D" w:rsidRDefault="00BD0771" w:rsidP="009D5E3D">
                                        <w:pPr>
                                          <w:pStyle w:val="ListParagraph"/>
                                          <w:ind w:left="0"/>
                                          <w:jc w:val="center"/>
                                          <w:rPr>
                                            <w:rFonts w:ascii="Comic Sans MS" w:hAnsi="Comic Sans MS"/>
                                            <w:sz w:val="56"/>
                                            <w:szCs w:val="56"/>
                                          </w:rPr>
                                        </w:pPr>
                                        <w:r w:rsidRPr="009D5E3D">
                                          <w:rPr>
                                            <w:rFonts w:ascii="Comic Sans MS" w:hAnsi="Comic Sans MS"/>
                                            <w:sz w:val="56"/>
                                            <w:szCs w:val="56"/>
                                          </w:rPr>
                                          <w:t>4.Take care of our toys</w:t>
                                        </w:r>
                                      </w:p>
                                    </w:tc>
                                  </w:tr>
                                  <w:tr w:rsidR="00BD0771" w14:paraId="09C5E4C2" w14:textId="77777777" w:rsidTr="009D5E3D">
                                    <w:trPr>
                                      <w:trHeight w:val="1033"/>
                                    </w:trPr>
                                    <w:tc>
                                      <w:tcPr>
                                        <w:tcW w:w="7110" w:type="dxa"/>
                                        <w:tcBorders>
                                          <w:top w:val="single" w:sz="4" w:space="0" w:color="FFFFFF"/>
                                          <w:left w:val="single" w:sz="4" w:space="0" w:color="FFFFFF"/>
                                          <w:bottom w:val="single" w:sz="4" w:space="0" w:color="FFFFFF"/>
                                          <w:right w:val="single" w:sz="4" w:space="0" w:color="FFFFFF"/>
                                        </w:tcBorders>
                                        <w:shd w:val="clear" w:color="auto" w:fill="auto"/>
                                      </w:tcPr>
                                      <w:p w14:paraId="4FC9BF8A" w14:textId="77777777" w:rsidR="00BD0771" w:rsidRDefault="00BD0771" w:rsidP="009D5E3D">
                                        <w:pPr>
                                          <w:pStyle w:val="ListParagraph"/>
                                          <w:ind w:left="0"/>
                                        </w:pPr>
                                      </w:p>
                                    </w:tc>
                                  </w:tr>
                                </w:tbl>
                                <w:p w14:paraId="07E58EDE" w14:textId="77777777" w:rsidR="00BD0771" w:rsidRDefault="00BD0771" w:rsidP="00BD0771">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BFB53D7" id="_x0000_t202" coordsize="21600,21600" o:spt="202" path="m,l,21600r21600,l21600,xe">
                      <v:stroke joinstyle="miter"/>
                      <v:path gradientshapeok="t" o:connecttype="rect"/>
                    </v:shapetype>
                    <v:shape id="Text Box 20" o:spid="_x0000_s1028" type="#_x0000_t202" style="position:absolute;margin-left:62.15pt;margin-top:30.65pt;width:392.65pt;height:5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" fillcolor="window" strokecolor="window" strokeweight=".5pt">
                      <v:path arrowok="t"/>
                      <v:textbox>
                        <w:txbxContent>
                          <w:tbl>
                            <w:tblPr>
                              <w:tblW w:w="71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tblGrid>
                            <w:tr w:rsidR="00BD0771" w14:paraId="7DEF1B45" w14:textId="77777777" w:rsidTr="009D5E3D">
                              <w:trPr>
                                <w:trHeight w:val="620"/>
                              </w:trPr>
                              <w:tc>
                                <w:tcPr>
                                  <w:tcW w:w="711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5642513" w14:textId="77777777" w:rsidR="00BD0771" w:rsidRDefault="00BD0771" w:rsidP="009D5E3D">
                                  <w:pPr>
                                    <w:pStyle w:val="ListParagraph"/>
                                    <w:ind w:left="0"/>
                                    <w:jc w:val="center"/>
                                  </w:pPr>
                                </w:p>
                              </w:tc>
                            </w:tr>
                            <w:tr w:rsidR="00BD0771" w14:paraId="77A8257B" w14:textId="77777777" w:rsidTr="009D5E3D">
                              <w:trPr>
                                <w:trHeight w:val="1096"/>
                              </w:trPr>
                              <w:tc>
                                <w:tcPr>
                                  <w:tcW w:w="7110" w:type="dxa"/>
                                  <w:tcBorders>
                                    <w:top w:val="single" w:sz="4" w:space="0" w:color="FFFFFF"/>
                                    <w:left w:val="single" w:sz="4" w:space="0" w:color="FFFFFF"/>
                                    <w:bottom w:val="single" w:sz="4" w:space="0" w:color="FFFFFF"/>
                                    <w:right w:val="single" w:sz="4" w:space="0" w:color="FFFFFF"/>
                                  </w:tcBorders>
                                  <w:shd w:val="clear" w:color="auto" w:fill="FF9900"/>
                                  <w:vAlign w:val="center"/>
                                </w:tcPr>
                                <w:p w14:paraId="58F6304F" w14:textId="77777777" w:rsidR="00BD0771" w:rsidRPr="009D5E3D" w:rsidRDefault="00BD0771" w:rsidP="009D5E3D">
                                  <w:pPr>
                                    <w:pStyle w:val="ListParagraph"/>
                                    <w:ind w:left="360"/>
                                    <w:jc w:val="center"/>
                                    <w:rPr>
                                      <w:rFonts w:ascii="Comic Sans MS" w:hAnsi="Comic Sans MS"/>
                                      <w:sz w:val="56"/>
                                      <w:szCs w:val="56"/>
                                    </w:rPr>
                                  </w:pPr>
                                  <w:r w:rsidRPr="009D5E3D">
                                    <w:rPr>
                                      <w:rFonts w:ascii="Comic Sans MS" w:hAnsi="Comic Sans MS"/>
                                      <w:sz w:val="56"/>
                                      <w:szCs w:val="56"/>
                                    </w:rPr>
                                    <w:t>1. Be kind and share</w:t>
                                  </w:r>
                                </w:p>
                              </w:tc>
                            </w:tr>
                            <w:tr w:rsidR="00BD0771" w14:paraId="4FF94802" w14:textId="77777777" w:rsidTr="009D5E3D">
                              <w:trPr>
                                <w:trHeight w:val="493"/>
                              </w:trPr>
                              <w:tc>
                                <w:tcPr>
                                  <w:tcW w:w="711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8B2D746" w14:textId="77777777" w:rsidR="00BD0771" w:rsidRPr="009D5E3D" w:rsidRDefault="00BD0771" w:rsidP="009D5E3D">
                                  <w:pPr>
                                    <w:pStyle w:val="ListParagraph"/>
                                    <w:ind w:left="0"/>
                                    <w:jc w:val="center"/>
                                    <w:rPr>
                                      <w:rFonts w:ascii="Comic Sans MS" w:hAnsi="Comic Sans MS"/>
                                      <w:sz w:val="56"/>
                                      <w:szCs w:val="56"/>
                                    </w:rPr>
                                  </w:pPr>
                                </w:p>
                              </w:tc>
                            </w:tr>
                            <w:tr w:rsidR="00BD0771" w14:paraId="7165EBB7" w14:textId="77777777" w:rsidTr="00BF1575">
                              <w:trPr>
                                <w:trHeight w:val="1195"/>
                              </w:trPr>
                              <w:tc>
                                <w:tcPr>
                                  <w:tcW w:w="7110"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94C5BAE" w14:textId="77777777" w:rsidR="00BD0771" w:rsidRPr="009D5E3D" w:rsidRDefault="00BD0771" w:rsidP="009D5E3D">
                                  <w:pPr>
                                    <w:pStyle w:val="ListParagraph"/>
                                    <w:ind w:left="0"/>
                                    <w:jc w:val="center"/>
                                    <w:rPr>
                                      <w:rFonts w:ascii="Comic Sans MS" w:hAnsi="Comic Sans MS"/>
                                      <w:sz w:val="56"/>
                                      <w:szCs w:val="56"/>
                                    </w:rPr>
                                  </w:pPr>
                                  <w:r w:rsidRPr="009D5E3D">
                                    <w:rPr>
                                      <w:rFonts w:ascii="Comic Sans MS" w:hAnsi="Comic Sans MS"/>
                                      <w:sz w:val="56"/>
                                      <w:szCs w:val="56"/>
                                    </w:rPr>
                                    <w:t>2. Listen carefully</w:t>
                                  </w:r>
                                </w:p>
                              </w:tc>
                            </w:tr>
                            <w:tr w:rsidR="00BD0771" w14:paraId="10B9DFEB" w14:textId="77777777" w:rsidTr="009D5E3D">
                              <w:trPr>
                                <w:trHeight w:val="602"/>
                              </w:trPr>
                              <w:tc>
                                <w:tcPr>
                                  <w:tcW w:w="711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E10AC96" w14:textId="77777777" w:rsidR="00BD0771" w:rsidRPr="009D5E3D" w:rsidRDefault="00BD0771" w:rsidP="009D5E3D">
                                  <w:pPr>
                                    <w:pStyle w:val="ListParagraph"/>
                                    <w:ind w:left="0"/>
                                    <w:jc w:val="center"/>
                                    <w:rPr>
                                      <w:rFonts w:ascii="Comic Sans MS" w:hAnsi="Comic Sans MS"/>
                                      <w:sz w:val="56"/>
                                      <w:szCs w:val="56"/>
                                    </w:rPr>
                                  </w:pPr>
                                </w:p>
                              </w:tc>
                            </w:tr>
                            <w:tr w:rsidR="00BD0771" w14:paraId="582BC9BD" w14:textId="77777777" w:rsidTr="009D5E3D">
                              <w:trPr>
                                <w:trHeight w:val="1015"/>
                              </w:trPr>
                              <w:tc>
                                <w:tcPr>
                                  <w:tcW w:w="7110" w:type="dxa"/>
                                  <w:tcBorders>
                                    <w:top w:val="single" w:sz="4" w:space="0" w:color="FFFFFF"/>
                                    <w:left w:val="single" w:sz="4" w:space="0" w:color="FFFFFF"/>
                                    <w:bottom w:val="single" w:sz="4" w:space="0" w:color="FFFFFF"/>
                                    <w:right w:val="single" w:sz="4" w:space="0" w:color="FFFFFF"/>
                                  </w:tcBorders>
                                  <w:shd w:val="clear" w:color="auto" w:fill="92D050"/>
                                  <w:vAlign w:val="center"/>
                                </w:tcPr>
                                <w:p w14:paraId="45D003BA" w14:textId="77777777" w:rsidR="00BD0771" w:rsidRPr="009D5E3D" w:rsidRDefault="00BD0771" w:rsidP="009D5E3D">
                                  <w:pPr>
                                    <w:pStyle w:val="ListParagraph"/>
                                    <w:ind w:left="0"/>
                                    <w:jc w:val="center"/>
                                    <w:rPr>
                                      <w:rFonts w:ascii="Comic Sans MS" w:hAnsi="Comic Sans MS"/>
                                      <w:sz w:val="56"/>
                                      <w:szCs w:val="56"/>
                                    </w:rPr>
                                  </w:pPr>
                                  <w:r w:rsidRPr="009D5E3D">
                                    <w:rPr>
                                      <w:rFonts w:ascii="Comic Sans MS" w:hAnsi="Comic Sans MS"/>
                                      <w:sz w:val="56"/>
                                      <w:szCs w:val="56"/>
                                    </w:rPr>
                                    <w:t>3.Walk to stay safe</w:t>
                                  </w:r>
                                </w:p>
                              </w:tc>
                            </w:tr>
                            <w:tr w:rsidR="00BD0771" w14:paraId="1DF4E40C" w14:textId="77777777" w:rsidTr="009D5E3D">
                              <w:trPr>
                                <w:trHeight w:val="710"/>
                              </w:trPr>
                              <w:tc>
                                <w:tcPr>
                                  <w:tcW w:w="711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2E74954" w14:textId="77777777" w:rsidR="00BD0771" w:rsidRPr="009D5E3D" w:rsidRDefault="00BD0771" w:rsidP="009D5E3D">
                                  <w:pPr>
                                    <w:pStyle w:val="ListParagraph"/>
                                    <w:ind w:left="0"/>
                                    <w:jc w:val="center"/>
                                    <w:rPr>
                                      <w:rFonts w:ascii="Comic Sans MS" w:hAnsi="Comic Sans MS"/>
                                      <w:sz w:val="56"/>
                                      <w:szCs w:val="56"/>
                                    </w:rPr>
                                  </w:pPr>
                                </w:p>
                              </w:tc>
                            </w:tr>
                            <w:tr w:rsidR="00BD0771" w14:paraId="08A8D395" w14:textId="77777777" w:rsidTr="009D5E3D">
                              <w:trPr>
                                <w:trHeight w:val="1087"/>
                              </w:trPr>
                              <w:tc>
                                <w:tcPr>
                                  <w:tcW w:w="7110" w:type="dxa"/>
                                  <w:tcBorders>
                                    <w:top w:val="single" w:sz="4" w:space="0" w:color="FFFFFF"/>
                                    <w:left w:val="single" w:sz="4" w:space="0" w:color="FFFFFF"/>
                                    <w:bottom w:val="single" w:sz="4" w:space="0" w:color="FFFFFF"/>
                                    <w:right w:val="single" w:sz="4" w:space="0" w:color="FFFFFF"/>
                                  </w:tcBorders>
                                  <w:shd w:val="clear" w:color="auto" w:fill="FF33CC"/>
                                  <w:vAlign w:val="center"/>
                                </w:tcPr>
                                <w:p w14:paraId="56DD739B" w14:textId="77777777" w:rsidR="00BD0771" w:rsidRPr="009D5E3D" w:rsidRDefault="00BD0771" w:rsidP="009D5E3D">
                                  <w:pPr>
                                    <w:pStyle w:val="ListParagraph"/>
                                    <w:ind w:left="0"/>
                                    <w:jc w:val="center"/>
                                    <w:rPr>
                                      <w:rFonts w:ascii="Comic Sans MS" w:hAnsi="Comic Sans MS"/>
                                      <w:sz w:val="56"/>
                                      <w:szCs w:val="56"/>
                                    </w:rPr>
                                  </w:pPr>
                                  <w:r w:rsidRPr="009D5E3D">
                                    <w:rPr>
                                      <w:rFonts w:ascii="Comic Sans MS" w:hAnsi="Comic Sans MS"/>
                                      <w:sz w:val="56"/>
                                      <w:szCs w:val="56"/>
                                    </w:rPr>
                                    <w:t>4.Take care of our toys</w:t>
                                  </w:r>
                                </w:p>
                              </w:tc>
                            </w:tr>
                            <w:tr w:rsidR="00BD0771" w14:paraId="09C5E4C2" w14:textId="77777777" w:rsidTr="009D5E3D">
                              <w:trPr>
                                <w:trHeight w:val="1033"/>
                              </w:trPr>
                              <w:tc>
                                <w:tcPr>
                                  <w:tcW w:w="7110" w:type="dxa"/>
                                  <w:tcBorders>
                                    <w:top w:val="single" w:sz="4" w:space="0" w:color="FFFFFF"/>
                                    <w:left w:val="single" w:sz="4" w:space="0" w:color="FFFFFF"/>
                                    <w:bottom w:val="single" w:sz="4" w:space="0" w:color="FFFFFF"/>
                                    <w:right w:val="single" w:sz="4" w:space="0" w:color="FFFFFF"/>
                                  </w:tcBorders>
                                  <w:shd w:val="clear" w:color="auto" w:fill="auto"/>
                                </w:tcPr>
                                <w:p w14:paraId="4FC9BF8A" w14:textId="77777777" w:rsidR="00BD0771" w:rsidRDefault="00BD0771" w:rsidP="009D5E3D">
                                  <w:pPr>
                                    <w:pStyle w:val="ListParagraph"/>
                                    <w:ind w:left="0"/>
                                  </w:pPr>
                                </w:p>
                              </w:tc>
                            </w:tr>
                          </w:tbl>
                          <w:p w14:paraId="07E58EDE" w14:textId="77777777" w:rsidR="00BD0771" w:rsidRDefault="00BD0771" w:rsidP="00BD0771">
                            <w:pPr>
                              <w:pStyle w:val="ListParagraph"/>
                            </w:pPr>
                          </w:p>
                        </w:txbxContent>
                      </v:textbox>
                    </v:shape>
                  </w:pict>
                </mc:Fallback>
              </mc:AlternateContent>
            </w:r>
          </w:p>
        </w:tc>
      </w:tr>
      <w:tr w:rsidR="00BD0771" w:rsidRPr="00663143" w14:paraId="14D12C18" w14:textId="77777777" w:rsidTr="009D5E3D">
        <w:trPr>
          <w:trHeight w:val="1799"/>
        </w:trPr>
        <w:tc>
          <w:tcPr>
            <w:tcW w:w="228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DAD895D" w14:textId="77777777" w:rsidR="00BD0771" w:rsidRPr="00663143" w:rsidRDefault="00BD0771" w:rsidP="009D5E3D">
            <w:pPr>
              <w:jc w:val="center"/>
              <w:rPr>
                <w:rFonts w:ascii="Arial" w:hAnsi="Arial" w:cs="Arial"/>
              </w:rPr>
            </w:pPr>
          </w:p>
        </w:tc>
        <w:tc>
          <w:tcPr>
            <w:tcW w:w="6006" w:type="dxa"/>
            <w:tcBorders>
              <w:top w:val="single" w:sz="4" w:space="0" w:color="FFFFFF"/>
              <w:left w:val="single" w:sz="4" w:space="0" w:color="FFFFFF"/>
              <w:bottom w:val="single" w:sz="4" w:space="0" w:color="FFFFFF"/>
              <w:right w:val="single" w:sz="4" w:space="0" w:color="FFFFFF"/>
            </w:tcBorders>
            <w:shd w:val="clear" w:color="auto" w:fill="auto"/>
          </w:tcPr>
          <w:p w14:paraId="557B6F61" w14:textId="77777777" w:rsidR="00BD0771" w:rsidRPr="00663143" w:rsidRDefault="00BD0771" w:rsidP="009D5E3D">
            <w:pPr>
              <w:rPr>
                <w:rFonts w:ascii="Arial" w:hAnsi="Arial" w:cs="Arial"/>
              </w:rPr>
            </w:pPr>
          </w:p>
        </w:tc>
        <w:tc>
          <w:tcPr>
            <w:tcW w:w="2390"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7B6CB7B9" w14:textId="77777777" w:rsidR="00BD0771" w:rsidRPr="00663143" w:rsidRDefault="00BD0771" w:rsidP="009D5E3D">
            <w:pPr>
              <w:jc w:val="center"/>
              <w:rPr>
                <w:rFonts w:ascii="Arial" w:hAnsi="Arial" w:cs="Arial"/>
              </w:rPr>
            </w:pPr>
          </w:p>
        </w:tc>
      </w:tr>
    </w:tbl>
    <w:p w14:paraId="3795602C" w14:textId="77777777" w:rsidR="00BD0771" w:rsidRPr="00663143" w:rsidRDefault="00BD0771" w:rsidP="00BD0771">
      <w:pPr>
        <w:rPr>
          <w:rFonts w:ascii="Arial" w:hAnsi="Arial" w:cs="Arial"/>
          <w:sz w:val="96"/>
          <w:szCs w:val="96"/>
          <w:u w:val="single"/>
          <w:lang w:eastAsia="en-US"/>
        </w:rPr>
      </w:pPr>
    </w:p>
    <w:p w14:paraId="78974E73" w14:textId="77777777" w:rsidR="00CE7A7A" w:rsidRPr="00663143" w:rsidRDefault="00CE7A7A" w:rsidP="00BD0771">
      <w:pPr>
        <w:rPr>
          <w:rFonts w:ascii="Arial" w:hAnsi="Arial" w:cs="Arial"/>
          <w:sz w:val="68"/>
          <w:szCs w:val="68"/>
          <w:lang w:eastAsia="en-US"/>
        </w:rPr>
      </w:pPr>
      <w:r w:rsidRPr="00663143">
        <w:rPr>
          <w:rFonts w:ascii="Arial" w:hAnsi="Arial" w:cs="Arial"/>
          <w:szCs w:val="24"/>
        </w:rPr>
        <w:t>Appendix 2</w:t>
      </w:r>
    </w:p>
    <w:p w14:paraId="5FA98324" w14:textId="77777777" w:rsidR="00CE7A7A" w:rsidRPr="00663143" w:rsidRDefault="00CE7A7A" w:rsidP="00CE7A7A">
      <w:pPr>
        <w:rPr>
          <w:rFonts w:ascii="Arial" w:hAnsi="Arial" w:cs="Arial"/>
          <w:sz w:val="36"/>
          <w:szCs w:val="36"/>
          <w:u w:val="single"/>
        </w:rPr>
      </w:pPr>
    </w:p>
    <w:p w14:paraId="25AA8F3F" w14:textId="057CFF1B" w:rsidR="00CE7A7A" w:rsidRPr="00131D78" w:rsidRDefault="00CE7A7A" w:rsidP="00CE7A7A">
      <w:pPr>
        <w:rPr>
          <w:rFonts w:ascii="Arial" w:hAnsi="Arial" w:cs="Arial"/>
          <w:sz w:val="28"/>
          <w:szCs w:val="28"/>
          <w:u w:val="single"/>
        </w:rPr>
      </w:pPr>
      <w:r w:rsidRPr="00131D78">
        <w:rPr>
          <w:rFonts w:ascii="Arial" w:hAnsi="Arial" w:cs="Arial"/>
          <w:sz w:val="28"/>
          <w:szCs w:val="28"/>
          <w:u w:val="single"/>
        </w:rPr>
        <w:t>Lanyard</w:t>
      </w:r>
      <w:r w:rsidR="00131D78">
        <w:rPr>
          <w:rFonts w:ascii="Arial" w:hAnsi="Arial" w:cs="Arial"/>
          <w:sz w:val="28"/>
          <w:szCs w:val="28"/>
          <w:u w:val="single"/>
        </w:rPr>
        <w:t>s</w:t>
      </w:r>
      <w:r w:rsidR="0042317B" w:rsidRPr="00131D78">
        <w:rPr>
          <w:rFonts w:ascii="Arial" w:hAnsi="Arial" w:cs="Arial"/>
          <w:sz w:val="28"/>
          <w:szCs w:val="28"/>
          <w:u w:val="single"/>
        </w:rPr>
        <w:t xml:space="preserve"> – </w:t>
      </w:r>
      <w:r w:rsidR="0067596E" w:rsidRPr="00131D78">
        <w:rPr>
          <w:rFonts w:ascii="Arial" w:hAnsi="Arial" w:cs="Arial"/>
          <w:sz w:val="28"/>
          <w:szCs w:val="28"/>
          <w:u w:val="single"/>
        </w:rPr>
        <w:t xml:space="preserve">all </w:t>
      </w:r>
      <w:proofErr w:type="gramStart"/>
      <w:r w:rsidR="0067596E" w:rsidRPr="00131D78">
        <w:rPr>
          <w:rFonts w:ascii="Arial" w:hAnsi="Arial" w:cs="Arial"/>
          <w:sz w:val="28"/>
          <w:szCs w:val="28"/>
          <w:u w:val="single"/>
        </w:rPr>
        <w:t xml:space="preserve">staff </w:t>
      </w:r>
      <w:r w:rsidR="00131D78" w:rsidRPr="00131D78">
        <w:rPr>
          <w:rFonts w:ascii="Arial" w:hAnsi="Arial" w:cs="Arial"/>
          <w:sz w:val="28"/>
          <w:szCs w:val="28"/>
          <w:u w:val="single"/>
        </w:rPr>
        <w:t xml:space="preserve"> -</w:t>
      </w:r>
      <w:proofErr w:type="gramEnd"/>
      <w:r w:rsidR="00131D78" w:rsidRPr="00131D78">
        <w:rPr>
          <w:rFonts w:ascii="Arial" w:hAnsi="Arial" w:cs="Arial"/>
          <w:sz w:val="28"/>
          <w:szCs w:val="28"/>
          <w:u w:val="single"/>
        </w:rPr>
        <w:t xml:space="preserve"> faces linked to each colour </w:t>
      </w:r>
    </w:p>
    <w:p w14:paraId="1B4636C3" w14:textId="77777777" w:rsidR="0042317B" w:rsidRPr="00663143" w:rsidRDefault="0042317B" w:rsidP="00CE7A7A">
      <w:pPr>
        <w:rPr>
          <w:rFonts w:ascii="Arial" w:hAnsi="Arial" w:cs="Arial"/>
          <w:sz w:val="36"/>
          <w:szCs w:val="36"/>
          <w:u w:val="single"/>
        </w:rPr>
      </w:pPr>
    </w:p>
    <w:p w14:paraId="6FAF8644" w14:textId="77777777" w:rsidR="0042317B" w:rsidRPr="00663143" w:rsidRDefault="00943151" w:rsidP="00CE7A7A">
      <w:pPr>
        <w:rPr>
          <w:rFonts w:ascii="Arial" w:hAnsi="Arial" w:cs="Arial"/>
          <w:sz w:val="36"/>
          <w:szCs w:val="36"/>
          <w:u w:val="single"/>
        </w:rPr>
      </w:pPr>
      <w:r w:rsidRPr="00663143">
        <w:rPr>
          <w:rFonts w:ascii="Arial" w:hAnsi="Arial" w:cs="Arial"/>
          <w:b/>
          <w:noProof/>
          <w:sz w:val="36"/>
          <w:szCs w:val="36"/>
        </w:rPr>
        <mc:AlternateContent>
          <mc:Choice Requires="wps">
            <w:drawing>
              <wp:anchor distT="0" distB="0" distL="114300" distR="114300" simplePos="0" relativeHeight="251658240" behindDoc="0" locked="0" layoutInCell="1" allowOverlap="1" wp14:anchorId="1AB7845A" wp14:editId="0D5D2021">
                <wp:simplePos x="0" y="0"/>
                <wp:positionH relativeFrom="column">
                  <wp:posOffset>3775075</wp:posOffset>
                </wp:positionH>
                <wp:positionV relativeFrom="paragraph">
                  <wp:posOffset>35560</wp:posOffset>
                </wp:positionV>
                <wp:extent cx="1090930" cy="1118235"/>
                <wp:effectExtent l="0" t="0" r="0" b="0"/>
                <wp:wrapNone/>
                <wp:docPr id="1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930" cy="111823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F2E0F9" id="Oval 17" o:spid="_x0000_s1026" style="position:absolute;margin-left:297.25pt;margin-top:2.8pt;width:85.9pt;height:8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" fillcolor="red"/>
            </w:pict>
          </mc:Fallback>
        </mc:AlternateContent>
      </w:r>
      <w:r w:rsidRPr="00663143">
        <w:rPr>
          <w:rFonts w:ascii="Arial" w:hAnsi="Arial" w:cs="Arial"/>
          <w:noProof/>
        </w:rPr>
        <mc:AlternateContent>
          <mc:Choice Requires="wps">
            <w:drawing>
              <wp:anchor distT="0" distB="0" distL="114300" distR="114300" simplePos="0" relativeHeight="251662336" behindDoc="0" locked="0" layoutInCell="1" allowOverlap="1" wp14:anchorId="48A644A4" wp14:editId="2DA41954">
                <wp:simplePos x="0" y="0"/>
                <wp:positionH relativeFrom="column">
                  <wp:posOffset>159385</wp:posOffset>
                </wp:positionH>
                <wp:positionV relativeFrom="paragraph">
                  <wp:posOffset>22860</wp:posOffset>
                </wp:positionV>
                <wp:extent cx="1090930" cy="1118235"/>
                <wp:effectExtent l="0" t="0" r="0" b="0"/>
                <wp:wrapNone/>
                <wp:docPr id="9"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930" cy="1118235"/>
                        </a:xfrm>
                        <a:prstGeom prst="ellipse">
                          <a:avLst/>
                        </a:pr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FF51F7" id="Oval 23" o:spid="_x0000_s1026" style="position:absolute;margin-left:12.55pt;margin-top:1.8pt;width:85.9pt;height:8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" fillcolor="#92d050"/>
            </w:pict>
          </mc:Fallback>
        </mc:AlternateContent>
      </w:r>
      <w:r w:rsidRPr="00663143">
        <w:rPr>
          <w:rFonts w:ascii="Arial" w:hAnsi="Arial" w:cs="Arial"/>
          <w:noProof/>
        </w:rPr>
        <w:drawing>
          <wp:anchor distT="0" distB="0" distL="114300" distR="114300" simplePos="0" relativeHeight="251655168" behindDoc="0" locked="0" layoutInCell="1" allowOverlap="1" wp14:anchorId="0B6C6583" wp14:editId="587F1CB1">
            <wp:simplePos x="0" y="0"/>
            <wp:positionH relativeFrom="column">
              <wp:posOffset>1921510</wp:posOffset>
            </wp:positionH>
            <wp:positionV relativeFrom="paragraph">
              <wp:posOffset>35560</wp:posOffset>
            </wp:positionV>
            <wp:extent cx="1231900" cy="1211580"/>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90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BEDE15" w14:textId="77777777" w:rsidR="0042317B" w:rsidRPr="00663143" w:rsidRDefault="0042317B" w:rsidP="00CE7A7A">
      <w:pPr>
        <w:rPr>
          <w:rFonts w:ascii="Arial" w:hAnsi="Arial" w:cs="Arial"/>
          <w:sz w:val="36"/>
          <w:szCs w:val="36"/>
          <w:u w:val="single"/>
        </w:rPr>
      </w:pPr>
    </w:p>
    <w:p w14:paraId="245A9D61" w14:textId="77777777" w:rsidR="0042317B" w:rsidRPr="00663143" w:rsidRDefault="0042317B" w:rsidP="00CE7A7A">
      <w:pPr>
        <w:rPr>
          <w:rFonts w:ascii="Arial" w:hAnsi="Arial" w:cs="Arial"/>
          <w:sz w:val="36"/>
          <w:szCs w:val="36"/>
          <w:u w:val="single"/>
        </w:rPr>
      </w:pPr>
    </w:p>
    <w:p w14:paraId="43544C3C" w14:textId="77777777" w:rsidR="0042317B" w:rsidRPr="00663143" w:rsidRDefault="0042317B" w:rsidP="00CE7A7A">
      <w:pPr>
        <w:rPr>
          <w:rFonts w:ascii="Arial" w:hAnsi="Arial" w:cs="Arial"/>
          <w:sz w:val="36"/>
          <w:szCs w:val="36"/>
          <w:u w:val="single"/>
        </w:rPr>
      </w:pPr>
    </w:p>
    <w:p w14:paraId="13FD63E7" w14:textId="77777777" w:rsidR="0042317B" w:rsidRPr="00663143" w:rsidRDefault="0042317B" w:rsidP="00CE7A7A">
      <w:pPr>
        <w:rPr>
          <w:rFonts w:ascii="Arial" w:hAnsi="Arial" w:cs="Arial"/>
          <w:sz w:val="36"/>
          <w:szCs w:val="36"/>
          <w:u w:val="single"/>
        </w:rPr>
      </w:pPr>
    </w:p>
    <w:p w14:paraId="7577C0B6" w14:textId="6DCE582F" w:rsidR="006966D3" w:rsidRPr="00663143" w:rsidRDefault="00BD0771" w:rsidP="0042317B">
      <w:pPr>
        <w:rPr>
          <w:rFonts w:ascii="Arial" w:hAnsi="Arial" w:cs="Arial"/>
          <w:b/>
          <w:sz w:val="36"/>
          <w:szCs w:val="36"/>
        </w:rPr>
      </w:pPr>
      <w:r w:rsidRPr="00663143">
        <w:rPr>
          <w:rFonts w:ascii="Arial" w:hAnsi="Arial" w:cs="Arial"/>
          <w:sz w:val="36"/>
          <w:szCs w:val="36"/>
        </w:rPr>
        <w:t xml:space="preserve">    </w:t>
      </w:r>
    </w:p>
    <w:p w14:paraId="55A25805" w14:textId="77777777" w:rsidR="006966D3" w:rsidRPr="00663143" w:rsidRDefault="006966D3" w:rsidP="0042317B">
      <w:pPr>
        <w:rPr>
          <w:rFonts w:ascii="Arial" w:hAnsi="Arial" w:cs="Arial"/>
          <w:b/>
          <w:sz w:val="36"/>
          <w:szCs w:val="36"/>
        </w:rPr>
      </w:pPr>
    </w:p>
    <w:p w14:paraId="118332AD" w14:textId="0E28FDEE" w:rsidR="00A03BAB" w:rsidRPr="00663143" w:rsidRDefault="00A03BAB" w:rsidP="0042317B">
      <w:pPr>
        <w:rPr>
          <w:rFonts w:ascii="Arial" w:hAnsi="Arial" w:cs="Arial"/>
          <w:sz w:val="36"/>
          <w:szCs w:val="36"/>
          <w:u w:val="single"/>
        </w:rPr>
      </w:pPr>
      <w:r w:rsidRPr="00663143">
        <w:rPr>
          <w:rFonts w:ascii="Arial" w:hAnsi="Arial" w:cs="Arial"/>
        </w:rPr>
        <w:t>Appendix 3</w:t>
      </w:r>
    </w:p>
    <w:p w14:paraId="713BC813" w14:textId="77777777" w:rsidR="00A03BAB" w:rsidRPr="00663143" w:rsidRDefault="00A03BAB" w:rsidP="00A03BAB">
      <w:pPr>
        <w:jc w:val="both"/>
        <w:rPr>
          <w:rFonts w:ascii="Arial" w:hAnsi="Arial" w:cs="Arial"/>
          <w:sz w:val="16"/>
          <w:szCs w:val="16"/>
        </w:rPr>
      </w:pPr>
    </w:p>
    <w:p w14:paraId="1D7767B5" w14:textId="77777777" w:rsidR="00A03BAB" w:rsidRPr="00663143" w:rsidRDefault="00A03BAB" w:rsidP="00A03BAB">
      <w:pPr>
        <w:jc w:val="both"/>
        <w:rPr>
          <w:rFonts w:ascii="Arial" w:hAnsi="Arial" w:cs="Arial"/>
        </w:rPr>
      </w:pPr>
      <w:r w:rsidRPr="00663143">
        <w:rPr>
          <w:rFonts w:ascii="Arial" w:hAnsi="Arial" w:cs="Arial"/>
        </w:rPr>
        <w:t>From time to time, unfortunately, there will be a child or children whose behaviour is extremely negative and aggressive and, when the best efforts of all staff in emphasising the positive, and consistent firm handling of the negative are to no avail, and staff feel they and the children are continually in physical danger then consideration needs to be given to excluding the child temporarily.</w:t>
      </w:r>
    </w:p>
    <w:p w14:paraId="08D24653" w14:textId="77777777" w:rsidR="00A03BAB" w:rsidRPr="00663143" w:rsidRDefault="00A03BAB" w:rsidP="00A03BAB">
      <w:pPr>
        <w:jc w:val="both"/>
        <w:rPr>
          <w:rFonts w:ascii="Arial" w:hAnsi="Arial" w:cs="Arial"/>
        </w:rPr>
      </w:pPr>
    </w:p>
    <w:p w14:paraId="05E0A124" w14:textId="77777777" w:rsidR="00A03BAB" w:rsidRPr="00663143" w:rsidRDefault="00A03BAB" w:rsidP="00A03BAB">
      <w:pPr>
        <w:jc w:val="both"/>
        <w:rPr>
          <w:rFonts w:ascii="Arial" w:hAnsi="Arial" w:cs="Arial"/>
        </w:rPr>
      </w:pPr>
      <w:r w:rsidRPr="00663143">
        <w:rPr>
          <w:rFonts w:ascii="Arial" w:hAnsi="Arial" w:cs="Arial"/>
        </w:rPr>
        <w:t>The following is the agreed criteria.</w:t>
      </w:r>
    </w:p>
    <w:p w14:paraId="1592A465" w14:textId="77777777" w:rsidR="00A03BAB" w:rsidRPr="00663143" w:rsidRDefault="00A03BAB" w:rsidP="00A03BAB">
      <w:pPr>
        <w:jc w:val="both"/>
        <w:rPr>
          <w:rFonts w:ascii="Arial" w:hAnsi="Arial" w:cs="Arial"/>
        </w:rPr>
      </w:pPr>
    </w:p>
    <w:p w14:paraId="35B960A7" w14:textId="77777777" w:rsidR="00A03BAB" w:rsidRPr="00663143" w:rsidRDefault="00A03BAB" w:rsidP="00A03BAB">
      <w:pPr>
        <w:jc w:val="both"/>
        <w:rPr>
          <w:rFonts w:ascii="Arial" w:hAnsi="Arial" w:cs="Arial"/>
        </w:rPr>
      </w:pPr>
      <w:r w:rsidRPr="00663143">
        <w:rPr>
          <w:rFonts w:ascii="Arial" w:hAnsi="Arial" w:cs="Arial"/>
        </w:rPr>
        <w:t>Time criteria:</w:t>
      </w:r>
    </w:p>
    <w:p w14:paraId="3FF11F86" w14:textId="77777777" w:rsidR="00A03BAB" w:rsidRPr="00663143" w:rsidRDefault="00A03BAB" w:rsidP="00A03BAB">
      <w:pPr>
        <w:jc w:val="both"/>
        <w:rPr>
          <w:rFonts w:ascii="Arial" w:hAnsi="Arial" w:cs="Arial"/>
        </w:rPr>
      </w:pPr>
      <w:r w:rsidRPr="00663143">
        <w:rPr>
          <w:rFonts w:ascii="Arial" w:hAnsi="Arial" w:cs="Arial"/>
          <w:b/>
          <w:i/>
        </w:rPr>
        <w:t xml:space="preserve">Settling in period (2 weeks) </w:t>
      </w:r>
      <w:proofErr w:type="gramStart"/>
      <w:r w:rsidRPr="00663143">
        <w:rPr>
          <w:rFonts w:ascii="Arial" w:hAnsi="Arial" w:cs="Arial"/>
          <w:b/>
          <w:i/>
        </w:rPr>
        <w:t xml:space="preserve">- </w:t>
      </w:r>
      <w:r w:rsidRPr="00663143">
        <w:rPr>
          <w:rFonts w:ascii="Arial" w:hAnsi="Arial" w:cs="Arial"/>
          <w:b/>
        </w:rPr>
        <w:t xml:space="preserve"> </w:t>
      </w:r>
      <w:r w:rsidRPr="00663143">
        <w:rPr>
          <w:rFonts w:ascii="Arial" w:hAnsi="Arial" w:cs="Arial"/>
        </w:rPr>
        <w:t>settling</w:t>
      </w:r>
      <w:proofErr w:type="gramEnd"/>
      <w:r w:rsidRPr="00663143">
        <w:rPr>
          <w:rFonts w:ascii="Arial" w:hAnsi="Arial" w:cs="Arial"/>
        </w:rPr>
        <w:t xml:space="preserve"> in time and adjustment to Nursery routine.  Monitoring behaviour and keeping records if there are difficulties.</w:t>
      </w:r>
    </w:p>
    <w:p w14:paraId="20531CB1" w14:textId="77777777" w:rsidR="00A03BAB" w:rsidRPr="00663143" w:rsidRDefault="00A03BAB" w:rsidP="00A03BAB">
      <w:pPr>
        <w:jc w:val="both"/>
        <w:rPr>
          <w:rFonts w:ascii="Arial" w:hAnsi="Arial" w:cs="Arial"/>
        </w:rPr>
      </w:pPr>
    </w:p>
    <w:p w14:paraId="2F8070F1" w14:textId="77777777" w:rsidR="00A03BAB" w:rsidRPr="00663143" w:rsidRDefault="00A03BAB" w:rsidP="00A03BAB">
      <w:pPr>
        <w:jc w:val="both"/>
        <w:rPr>
          <w:rFonts w:ascii="Arial" w:hAnsi="Arial" w:cs="Arial"/>
        </w:rPr>
      </w:pPr>
      <w:r w:rsidRPr="00663143">
        <w:rPr>
          <w:rFonts w:ascii="Arial" w:hAnsi="Arial" w:cs="Arial"/>
          <w:b/>
          <w:i/>
        </w:rPr>
        <w:t>Ongoing</w:t>
      </w:r>
      <w:r w:rsidRPr="00663143">
        <w:rPr>
          <w:rFonts w:ascii="Arial" w:hAnsi="Arial" w:cs="Arial"/>
          <w:i/>
        </w:rPr>
        <w:t xml:space="preserve"> – </w:t>
      </w:r>
      <w:r w:rsidRPr="00663143">
        <w:rPr>
          <w:rFonts w:ascii="Arial" w:hAnsi="Arial" w:cs="Arial"/>
        </w:rPr>
        <w:t>discussion with parent(s) if there are problems. Formal meetings if required with parents.</w:t>
      </w:r>
    </w:p>
    <w:p w14:paraId="6D79A1B1" w14:textId="77777777" w:rsidR="00A03BAB" w:rsidRPr="00663143" w:rsidRDefault="00A03BAB" w:rsidP="00A03BAB">
      <w:pPr>
        <w:jc w:val="both"/>
        <w:rPr>
          <w:rFonts w:ascii="Arial" w:hAnsi="Arial" w:cs="Arial"/>
        </w:rPr>
      </w:pPr>
    </w:p>
    <w:p w14:paraId="6E3D02D4" w14:textId="77777777" w:rsidR="00A03BAB" w:rsidRPr="00663143" w:rsidRDefault="00C66ECA" w:rsidP="00A03BAB">
      <w:pPr>
        <w:jc w:val="both"/>
        <w:rPr>
          <w:rFonts w:ascii="Arial" w:hAnsi="Arial" w:cs="Arial"/>
        </w:rPr>
      </w:pPr>
      <w:r w:rsidRPr="00663143">
        <w:rPr>
          <w:rFonts w:ascii="Arial" w:hAnsi="Arial" w:cs="Arial"/>
          <w:b/>
          <w:i/>
          <w:u w:val="single"/>
        </w:rPr>
        <w:t>Following settling in period</w:t>
      </w:r>
      <w:r w:rsidR="00A03BAB" w:rsidRPr="00663143">
        <w:rPr>
          <w:rFonts w:ascii="Arial" w:hAnsi="Arial" w:cs="Arial"/>
          <w:b/>
          <w:i/>
          <w:u w:val="single"/>
        </w:rPr>
        <w:t xml:space="preserve"> – Points of Concern</w:t>
      </w:r>
    </w:p>
    <w:p w14:paraId="35A25EDA" w14:textId="77777777" w:rsidR="00A03BAB" w:rsidRPr="00663143" w:rsidRDefault="00A03BAB" w:rsidP="00A03BAB">
      <w:pPr>
        <w:jc w:val="both"/>
        <w:rPr>
          <w:rFonts w:ascii="Arial" w:hAnsi="Arial" w:cs="Arial"/>
        </w:rPr>
      </w:pPr>
    </w:p>
    <w:p w14:paraId="311D90F6" w14:textId="77777777" w:rsidR="00A03BAB" w:rsidRPr="00663143" w:rsidRDefault="00A03BAB" w:rsidP="00A03BAB">
      <w:pPr>
        <w:jc w:val="both"/>
        <w:rPr>
          <w:rFonts w:ascii="Arial" w:hAnsi="Arial" w:cs="Arial"/>
          <w:u w:val="single"/>
        </w:rPr>
      </w:pPr>
      <w:r w:rsidRPr="00663143">
        <w:rPr>
          <w:rFonts w:ascii="Arial" w:hAnsi="Arial" w:cs="Arial"/>
          <w:u w:val="single"/>
        </w:rPr>
        <w:t>Impact on other children which may result in exclusion</w:t>
      </w:r>
    </w:p>
    <w:p w14:paraId="564EF6F2" w14:textId="77777777" w:rsidR="00A03BAB" w:rsidRPr="00663143" w:rsidRDefault="00A03BAB" w:rsidP="00A03BAB">
      <w:pPr>
        <w:jc w:val="both"/>
        <w:rPr>
          <w:rFonts w:ascii="Arial" w:hAnsi="Arial" w:cs="Arial"/>
        </w:rPr>
      </w:pPr>
    </w:p>
    <w:p w14:paraId="2E6489FE" w14:textId="77777777" w:rsidR="00A03BAB" w:rsidRPr="00663143" w:rsidRDefault="00A03BAB" w:rsidP="00A03BAB">
      <w:pPr>
        <w:jc w:val="both"/>
        <w:rPr>
          <w:rFonts w:ascii="Arial" w:hAnsi="Arial" w:cs="Arial"/>
        </w:rPr>
      </w:pPr>
      <w:r w:rsidRPr="00663143">
        <w:rPr>
          <w:rFonts w:ascii="Arial" w:hAnsi="Arial" w:cs="Arial"/>
        </w:rPr>
        <w:t>Physical aggression (biting, hitting, punching, pushing, pulling hair, etc) and intimidation (verbal abuse, body language, facial expression, shouting, screaming, intonation of voice) continually creating fear and anxiety.</w:t>
      </w:r>
    </w:p>
    <w:p w14:paraId="620E9436" w14:textId="77777777" w:rsidR="00A03BAB" w:rsidRPr="00663143" w:rsidRDefault="00A03BAB" w:rsidP="00A03BAB">
      <w:pPr>
        <w:jc w:val="both"/>
        <w:rPr>
          <w:rFonts w:ascii="Arial" w:hAnsi="Arial" w:cs="Arial"/>
        </w:rPr>
      </w:pPr>
    </w:p>
    <w:p w14:paraId="6458CBA2" w14:textId="77777777" w:rsidR="00A03BAB" w:rsidRPr="00663143" w:rsidRDefault="00A03BAB" w:rsidP="00A03BAB">
      <w:pPr>
        <w:jc w:val="both"/>
        <w:rPr>
          <w:rFonts w:ascii="Arial" w:hAnsi="Arial" w:cs="Arial"/>
        </w:rPr>
      </w:pPr>
      <w:r w:rsidRPr="00663143">
        <w:rPr>
          <w:rFonts w:ascii="Arial" w:hAnsi="Arial" w:cs="Arial"/>
        </w:rPr>
        <w:t>Serious and justified complaint from other parents and carers.</w:t>
      </w:r>
    </w:p>
    <w:p w14:paraId="3D88F4E5" w14:textId="77777777" w:rsidR="00A03BAB" w:rsidRPr="00663143" w:rsidRDefault="00A03BAB" w:rsidP="00A03BAB">
      <w:pPr>
        <w:jc w:val="both"/>
        <w:rPr>
          <w:rFonts w:ascii="Arial" w:hAnsi="Arial" w:cs="Arial"/>
        </w:rPr>
      </w:pPr>
    </w:p>
    <w:p w14:paraId="4A27D660" w14:textId="77777777" w:rsidR="00A03BAB" w:rsidRPr="00663143" w:rsidRDefault="00A03BAB" w:rsidP="00A03BAB">
      <w:pPr>
        <w:jc w:val="both"/>
        <w:rPr>
          <w:rFonts w:ascii="Arial" w:hAnsi="Arial" w:cs="Arial"/>
        </w:rPr>
      </w:pPr>
      <w:r w:rsidRPr="00663143">
        <w:rPr>
          <w:rFonts w:ascii="Arial" w:hAnsi="Arial" w:cs="Arial"/>
        </w:rPr>
        <w:t>Staff having misgivings about the child playing in an unsupervised area.</w:t>
      </w:r>
    </w:p>
    <w:p w14:paraId="7557EAE7" w14:textId="77777777" w:rsidR="00A03BAB" w:rsidRPr="00663143" w:rsidRDefault="00A03BAB" w:rsidP="00A03BAB">
      <w:pPr>
        <w:jc w:val="both"/>
        <w:rPr>
          <w:rFonts w:ascii="Arial" w:hAnsi="Arial" w:cs="Arial"/>
        </w:rPr>
      </w:pPr>
    </w:p>
    <w:p w14:paraId="48DB8B71" w14:textId="77777777" w:rsidR="00A03BAB" w:rsidRPr="00663143" w:rsidRDefault="00A03BAB" w:rsidP="00A03BAB">
      <w:pPr>
        <w:jc w:val="both"/>
        <w:rPr>
          <w:rFonts w:ascii="Arial" w:hAnsi="Arial" w:cs="Arial"/>
        </w:rPr>
      </w:pPr>
      <w:r w:rsidRPr="00663143">
        <w:rPr>
          <w:rFonts w:ascii="Arial" w:hAnsi="Arial" w:cs="Arial"/>
        </w:rPr>
        <w:t>Continual wilful damage to equipment.</w:t>
      </w:r>
    </w:p>
    <w:p w14:paraId="29813AB4" w14:textId="77777777" w:rsidR="00A03BAB" w:rsidRPr="00663143" w:rsidRDefault="00A03BAB" w:rsidP="00A03BAB">
      <w:pPr>
        <w:jc w:val="both"/>
        <w:rPr>
          <w:rFonts w:ascii="Arial" w:hAnsi="Arial" w:cs="Arial"/>
        </w:rPr>
      </w:pPr>
    </w:p>
    <w:p w14:paraId="5DB5DE43" w14:textId="77777777" w:rsidR="00A03BAB" w:rsidRPr="00663143" w:rsidRDefault="00A03BAB" w:rsidP="00A03BAB">
      <w:pPr>
        <w:jc w:val="both"/>
        <w:rPr>
          <w:rFonts w:ascii="Arial" w:hAnsi="Arial" w:cs="Arial"/>
        </w:rPr>
      </w:pPr>
      <w:r w:rsidRPr="00663143">
        <w:rPr>
          <w:rFonts w:ascii="Arial" w:hAnsi="Arial" w:cs="Arial"/>
          <w:u w:val="single"/>
        </w:rPr>
        <w:t>Impact on Staff</w:t>
      </w:r>
    </w:p>
    <w:p w14:paraId="251C8622" w14:textId="77777777" w:rsidR="00A03BAB" w:rsidRPr="00663143" w:rsidRDefault="00A03BAB" w:rsidP="00A03BAB">
      <w:pPr>
        <w:jc w:val="both"/>
        <w:rPr>
          <w:rFonts w:ascii="Arial" w:hAnsi="Arial" w:cs="Arial"/>
        </w:rPr>
      </w:pPr>
    </w:p>
    <w:p w14:paraId="52529F5E" w14:textId="77777777" w:rsidR="00A03BAB" w:rsidRPr="00663143" w:rsidRDefault="00A03BAB" w:rsidP="00A03BAB">
      <w:pPr>
        <w:jc w:val="both"/>
        <w:rPr>
          <w:rFonts w:ascii="Arial" w:hAnsi="Arial" w:cs="Arial"/>
        </w:rPr>
      </w:pPr>
      <w:r w:rsidRPr="00663143">
        <w:rPr>
          <w:rFonts w:ascii="Arial" w:hAnsi="Arial" w:cs="Arial"/>
        </w:rPr>
        <w:t>Verbal attack – to b</w:t>
      </w:r>
      <w:r w:rsidR="004B08C5" w:rsidRPr="00663143">
        <w:rPr>
          <w:rFonts w:ascii="Arial" w:hAnsi="Arial" w:cs="Arial"/>
        </w:rPr>
        <w:t>e ‘taken’ by us (parents may be notified if required</w:t>
      </w:r>
      <w:r w:rsidRPr="00663143">
        <w:rPr>
          <w:rFonts w:ascii="Arial" w:hAnsi="Arial" w:cs="Arial"/>
        </w:rPr>
        <w:t>)</w:t>
      </w:r>
    </w:p>
    <w:p w14:paraId="46B8AAE5" w14:textId="77777777" w:rsidR="00A03BAB" w:rsidRPr="00663143" w:rsidRDefault="00A03BAB" w:rsidP="00A03BAB">
      <w:pPr>
        <w:jc w:val="both"/>
        <w:rPr>
          <w:rFonts w:ascii="Arial" w:hAnsi="Arial" w:cs="Arial"/>
        </w:rPr>
      </w:pPr>
    </w:p>
    <w:p w14:paraId="3580F38D" w14:textId="52ED1028" w:rsidR="00A03BAB" w:rsidRPr="00663143" w:rsidRDefault="00A03BAB" w:rsidP="00A03BAB">
      <w:pPr>
        <w:jc w:val="both"/>
        <w:rPr>
          <w:rFonts w:ascii="Arial" w:hAnsi="Arial" w:cs="Arial"/>
        </w:rPr>
      </w:pPr>
      <w:r w:rsidRPr="00663143">
        <w:rPr>
          <w:rFonts w:ascii="Arial" w:hAnsi="Arial" w:cs="Arial"/>
          <w:i/>
        </w:rPr>
        <w:t>First physical attack on staff</w:t>
      </w:r>
      <w:r w:rsidRPr="00663143">
        <w:rPr>
          <w:rFonts w:ascii="Arial" w:hAnsi="Arial" w:cs="Arial"/>
        </w:rPr>
        <w:t xml:space="preserve"> – parent to be informed and told that the chi</w:t>
      </w:r>
      <w:r w:rsidR="0067596E" w:rsidRPr="00663143">
        <w:rPr>
          <w:rFonts w:ascii="Arial" w:hAnsi="Arial" w:cs="Arial"/>
        </w:rPr>
        <w:t xml:space="preserve">ld will be temporarily removed from usual nursery class and routine if this occurs again. </w:t>
      </w:r>
    </w:p>
    <w:p w14:paraId="2F0C3254" w14:textId="77777777" w:rsidR="00A03BAB" w:rsidRPr="00663143" w:rsidRDefault="00A03BAB" w:rsidP="00A03BAB">
      <w:pPr>
        <w:jc w:val="both"/>
        <w:rPr>
          <w:rFonts w:ascii="Arial" w:hAnsi="Arial" w:cs="Arial"/>
        </w:rPr>
      </w:pPr>
    </w:p>
    <w:p w14:paraId="01F38CA6" w14:textId="4D8D0FD7" w:rsidR="00A03BAB" w:rsidRPr="00663143" w:rsidRDefault="00A03BAB" w:rsidP="00A03BAB">
      <w:pPr>
        <w:jc w:val="both"/>
        <w:rPr>
          <w:rFonts w:ascii="Arial" w:hAnsi="Arial" w:cs="Arial"/>
        </w:rPr>
      </w:pPr>
      <w:r w:rsidRPr="00663143">
        <w:rPr>
          <w:rFonts w:ascii="Arial" w:hAnsi="Arial" w:cs="Arial"/>
          <w:i/>
        </w:rPr>
        <w:lastRenderedPageBreak/>
        <w:t>Second physical attack</w:t>
      </w:r>
      <w:r w:rsidR="0067596E" w:rsidRPr="00663143">
        <w:rPr>
          <w:rFonts w:ascii="Arial" w:hAnsi="Arial" w:cs="Arial"/>
        </w:rPr>
        <w:t xml:space="preserve"> – Child is removed from others for own and others safety. Records of behaviour are kept. </w:t>
      </w:r>
      <w:proofErr w:type="gramStart"/>
      <w:r w:rsidR="0067596E" w:rsidRPr="00663143">
        <w:rPr>
          <w:rFonts w:ascii="Arial" w:hAnsi="Arial" w:cs="Arial"/>
        </w:rPr>
        <w:t>SEN  /</w:t>
      </w:r>
      <w:proofErr w:type="gramEnd"/>
      <w:r w:rsidR="0067596E" w:rsidRPr="00663143">
        <w:rPr>
          <w:rFonts w:ascii="Arial" w:hAnsi="Arial" w:cs="Arial"/>
        </w:rPr>
        <w:t xml:space="preserve"> Behaviour support is sought by SENCO.  Child’s hours and timetable to be adapted to build up positive experiences and limit impact. Further external advice will be sought and </w:t>
      </w:r>
      <w:r w:rsidR="006966D3" w:rsidRPr="00663143">
        <w:rPr>
          <w:rFonts w:ascii="Arial" w:hAnsi="Arial" w:cs="Arial"/>
        </w:rPr>
        <w:t>discussions</w:t>
      </w:r>
      <w:r w:rsidR="0067596E" w:rsidRPr="00663143">
        <w:rPr>
          <w:rFonts w:ascii="Arial" w:hAnsi="Arial" w:cs="Arial"/>
        </w:rPr>
        <w:t xml:space="preserve"> h</w:t>
      </w:r>
      <w:r w:rsidR="006966D3" w:rsidRPr="00663143">
        <w:rPr>
          <w:rFonts w:ascii="Arial" w:hAnsi="Arial" w:cs="Arial"/>
        </w:rPr>
        <w:t>e</w:t>
      </w:r>
      <w:r w:rsidR="0067596E" w:rsidRPr="00663143">
        <w:rPr>
          <w:rFonts w:ascii="Arial" w:hAnsi="Arial" w:cs="Arial"/>
        </w:rPr>
        <w:t xml:space="preserve">ld in conjunction with parents. </w:t>
      </w:r>
    </w:p>
    <w:p w14:paraId="5033FC51" w14:textId="77777777" w:rsidR="0067596E" w:rsidRPr="00663143" w:rsidRDefault="0067596E" w:rsidP="00A03BAB">
      <w:pPr>
        <w:jc w:val="both"/>
        <w:rPr>
          <w:rFonts w:ascii="Arial" w:hAnsi="Arial" w:cs="Arial"/>
        </w:rPr>
      </w:pPr>
    </w:p>
    <w:p w14:paraId="75639C98" w14:textId="5E053F0E" w:rsidR="0067596E" w:rsidRPr="00663143" w:rsidRDefault="0067596E" w:rsidP="00A03BAB">
      <w:pPr>
        <w:jc w:val="both"/>
        <w:rPr>
          <w:rFonts w:ascii="Arial" w:hAnsi="Arial" w:cs="Arial"/>
        </w:rPr>
      </w:pPr>
      <w:r w:rsidRPr="00663143">
        <w:rPr>
          <w:rFonts w:ascii="Arial" w:hAnsi="Arial" w:cs="Arial"/>
        </w:rPr>
        <w:t>Exclusion is the last resort and will be considered if all other interventions fail.</w:t>
      </w:r>
    </w:p>
    <w:p w14:paraId="77675E65" w14:textId="77777777" w:rsidR="00A03BAB" w:rsidRPr="00663143" w:rsidRDefault="00A03BAB" w:rsidP="00A03BAB">
      <w:pPr>
        <w:jc w:val="both"/>
        <w:rPr>
          <w:rFonts w:ascii="Arial" w:hAnsi="Arial" w:cs="Arial"/>
        </w:rPr>
      </w:pPr>
    </w:p>
    <w:p w14:paraId="539D3B55" w14:textId="5B6AC86A" w:rsidR="002F7E06" w:rsidRPr="00663143" w:rsidRDefault="00A03BAB" w:rsidP="00A03BAB">
      <w:pPr>
        <w:jc w:val="both"/>
        <w:rPr>
          <w:rFonts w:ascii="Arial" w:hAnsi="Arial" w:cs="Arial"/>
        </w:rPr>
      </w:pPr>
      <w:r w:rsidRPr="00663143">
        <w:rPr>
          <w:rFonts w:ascii="Arial" w:hAnsi="Arial" w:cs="Arial"/>
        </w:rPr>
        <w:t>All situations to be assessed individually</w:t>
      </w:r>
      <w:r w:rsidR="0067596E" w:rsidRPr="00663143">
        <w:rPr>
          <w:rFonts w:ascii="Arial" w:hAnsi="Arial" w:cs="Arial"/>
        </w:rPr>
        <w:t xml:space="preserve">. </w:t>
      </w:r>
    </w:p>
    <w:p w14:paraId="51FA1959" w14:textId="77777777" w:rsidR="00A03BAB" w:rsidRPr="00663143" w:rsidRDefault="002F7E06" w:rsidP="00A03BAB">
      <w:pPr>
        <w:jc w:val="both"/>
        <w:rPr>
          <w:rFonts w:ascii="Arial" w:hAnsi="Arial" w:cs="Arial"/>
        </w:rPr>
      </w:pPr>
      <w:r w:rsidRPr="00663143">
        <w:rPr>
          <w:rFonts w:ascii="Arial" w:hAnsi="Arial" w:cs="Arial"/>
        </w:rPr>
        <w:br w:type="page"/>
      </w:r>
    </w:p>
    <w:p w14:paraId="02AB53A3" w14:textId="77777777" w:rsidR="002F7E06" w:rsidRPr="00663143" w:rsidRDefault="002F7E06" w:rsidP="002F7E06">
      <w:pPr>
        <w:rPr>
          <w:rFonts w:ascii="Arial" w:hAnsi="Arial" w:cs="Arial"/>
          <w:b/>
          <w:szCs w:val="24"/>
        </w:rPr>
      </w:pPr>
      <w:r w:rsidRPr="00663143">
        <w:rPr>
          <w:rFonts w:ascii="Arial" w:hAnsi="Arial" w:cs="Arial"/>
          <w:b/>
          <w:sz w:val="32"/>
          <w:szCs w:val="32"/>
        </w:rPr>
        <w:lastRenderedPageBreak/>
        <w:t>Behaviour Policy – Staff Signatures</w:t>
      </w:r>
    </w:p>
    <w:p w14:paraId="01B441B3" w14:textId="77777777" w:rsidR="002F7E06" w:rsidRPr="00663143" w:rsidRDefault="002F7E06" w:rsidP="002F7E06">
      <w:pPr>
        <w:rPr>
          <w:rFonts w:ascii="Arial" w:hAnsi="Arial" w:cs="Arial"/>
          <w:b/>
          <w:szCs w:val="24"/>
        </w:rPr>
      </w:pPr>
    </w:p>
    <w:p w14:paraId="7B492D51" w14:textId="77777777" w:rsidR="002F7E06" w:rsidRPr="00663143" w:rsidRDefault="002F7E06" w:rsidP="002F7E06">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077"/>
        <w:gridCol w:w="3083"/>
      </w:tblGrid>
      <w:tr w:rsidR="002F7E06" w:rsidRPr="00663143" w14:paraId="35707084" w14:textId="77777777" w:rsidTr="002F7E06">
        <w:tc>
          <w:tcPr>
            <w:tcW w:w="3082" w:type="dxa"/>
            <w:tcBorders>
              <w:top w:val="single" w:sz="4" w:space="0" w:color="auto"/>
              <w:left w:val="single" w:sz="4" w:space="0" w:color="auto"/>
              <w:bottom w:val="single" w:sz="4" w:space="0" w:color="auto"/>
              <w:right w:val="single" w:sz="4" w:space="0" w:color="auto"/>
            </w:tcBorders>
            <w:hideMark/>
          </w:tcPr>
          <w:p w14:paraId="415C8398" w14:textId="77777777" w:rsidR="002F7E06" w:rsidRPr="00663143" w:rsidRDefault="002F7E06" w:rsidP="002F7E06">
            <w:pPr>
              <w:rPr>
                <w:rFonts w:ascii="Arial" w:hAnsi="Arial" w:cs="Arial"/>
                <w:b/>
                <w:sz w:val="28"/>
                <w:szCs w:val="28"/>
              </w:rPr>
            </w:pPr>
            <w:r w:rsidRPr="00663143">
              <w:rPr>
                <w:rFonts w:ascii="Arial" w:hAnsi="Arial" w:cs="Arial"/>
                <w:b/>
                <w:sz w:val="28"/>
                <w:szCs w:val="28"/>
              </w:rPr>
              <w:t>Name</w:t>
            </w:r>
          </w:p>
        </w:tc>
        <w:tc>
          <w:tcPr>
            <w:tcW w:w="3077" w:type="dxa"/>
            <w:tcBorders>
              <w:top w:val="single" w:sz="4" w:space="0" w:color="auto"/>
              <w:left w:val="single" w:sz="4" w:space="0" w:color="auto"/>
              <w:bottom w:val="single" w:sz="4" w:space="0" w:color="auto"/>
              <w:right w:val="single" w:sz="4" w:space="0" w:color="auto"/>
            </w:tcBorders>
            <w:hideMark/>
          </w:tcPr>
          <w:p w14:paraId="15312448" w14:textId="77777777" w:rsidR="002F7E06" w:rsidRPr="00663143" w:rsidRDefault="002F7E06" w:rsidP="002F7E06">
            <w:pPr>
              <w:rPr>
                <w:rFonts w:ascii="Arial" w:hAnsi="Arial" w:cs="Arial"/>
                <w:b/>
                <w:sz w:val="28"/>
                <w:szCs w:val="28"/>
              </w:rPr>
            </w:pPr>
            <w:r w:rsidRPr="00663143">
              <w:rPr>
                <w:rFonts w:ascii="Arial" w:hAnsi="Arial" w:cs="Arial"/>
                <w:b/>
                <w:sz w:val="28"/>
                <w:szCs w:val="28"/>
              </w:rPr>
              <w:t>Date</w:t>
            </w:r>
          </w:p>
        </w:tc>
        <w:tc>
          <w:tcPr>
            <w:tcW w:w="3083" w:type="dxa"/>
            <w:tcBorders>
              <w:top w:val="single" w:sz="4" w:space="0" w:color="auto"/>
              <w:left w:val="single" w:sz="4" w:space="0" w:color="auto"/>
              <w:bottom w:val="single" w:sz="4" w:space="0" w:color="auto"/>
              <w:right w:val="single" w:sz="4" w:space="0" w:color="auto"/>
            </w:tcBorders>
            <w:hideMark/>
          </w:tcPr>
          <w:p w14:paraId="19498B44" w14:textId="77777777" w:rsidR="002F7E06" w:rsidRPr="00663143" w:rsidRDefault="002F7E06" w:rsidP="002F7E06">
            <w:pPr>
              <w:rPr>
                <w:rFonts w:ascii="Arial" w:hAnsi="Arial" w:cs="Arial"/>
                <w:b/>
                <w:sz w:val="28"/>
                <w:szCs w:val="28"/>
              </w:rPr>
            </w:pPr>
            <w:r w:rsidRPr="00663143">
              <w:rPr>
                <w:rFonts w:ascii="Arial" w:hAnsi="Arial" w:cs="Arial"/>
                <w:b/>
                <w:sz w:val="28"/>
                <w:szCs w:val="28"/>
              </w:rPr>
              <w:t>Signature</w:t>
            </w:r>
          </w:p>
        </w:tc>
      </w:tr>
      <w:tr w:rsidR="00E6317B" w:rsidRPr="00663143" w14:paraId="59715994" w14:textId="77777777" w:rsidTr="002F7E06">
        <w:tc>
          <w:tcPr>
            <w:tcW w:w="3082" w:type="dxa"/>
            <w:tcBorders>
              <w:top w:val="single" w:sz="4" w:space="0" w:color="auto"/>
              <w:left w:val="single" w:sz="4" w:space="0" w:color="auto"/>
              <w:bottom w:val="single" w:sz="4" w:space="0" w:color="auto"/>
              <w:right w:val="single" w:sz="4" w:space="0" w:color="auto"/>
            </w:tcBorders>
          </w:tcPr>
          <w:p w14:paraId="178BF066" w14:textId="77777777" w:rsidR="00E6317B" w:rsidRDefault="00E6317B" w:rsidP="002F7E06">
            <w:pPr>
              <w:rPr>
                <w:rFonts w:ascii="Arial" w:hAnsi="Arial" w:cs="Arial"/>
                <w:b/>
                <w:szCs w:val="24"/>
              </w:rPr>
            </w:pPr>
          </w:p>
          <w:p w14:paraId="10A9BE7F" w14:textId="77777777" w:rsidR="00663143" w:rsidRPr="00663143" w:rsidRDefault="00663143" w:rsidP="002F7E06">
            <w:pPr>
              <w:rPr>
                <w:rFonts w:ascii="Arial" w:hAnsi="Arial" w:cs="Arial"/>
                <w:b/>
                <w:szCs w:val="24"/>
              </w:rPr>
            </w:pPr>
          </w:p>
        </w:tc>
        <w:tc>
          <w:tcPr>
            <w:tcW w:w="3077" w:type="dxa"/>
            <w:tcBorders>
              <w:top w:val="single" w:sz="4" w:space="0" w:color="auto"/>
              <w:left w:val="single" w:sz="4" w:space="0" w:color="auto"/>
              <w:bottom w:val="single" w:sz="4" w:space="0" w:color="auto"/>
              <w:right w:val="single" w:sz="4" w:space="0" w:color="auto"/>
            </w:tcBorders>
          </w:tcPr>
          <w:p w14:paraId="5AFDBC84" w14:textId="77777777" w:rsidR="00E6317B" w:rsidRPr="00663143" w:rsidRDefault="00E6317B" w:rsidP="002F7E06">
            <w:pPr>
              <w:rPr>
                <w:rFonts w:ascii="Arial" w:hAnsi="Arial" w:cs="Arial"/>
                <w:b/>
                <w:szCs w:val="24"/>
              </w:rPr>
            </w:pPr>
          </w:p>
        </w:tc>
        <w:tc>
          <w:tcPr>
            <w:tcW w:w="3083" w:type="dxa"/>
            <w:tcBorders>
              <w:top w:val="single" w:sz="4" w:space="0" w:color="auto"/>
              <w:left w:val="single" w:sz="4" w:space="0" w:color="auto"/>
              <w:bottom w:val="single" w:sz="4" w:space="0" w:color="auto"/>
              <w:right w:val="single" w:sz="4" w:space="0" w:color="auto"/>
            </w:tcBorders>
          </w:tcPr>
          <w:p w14:paraId="5335FE80" w14:textId="77777777" w:rsidR="00E6317B" w:rsidRPr="00663143" w:rsidRDefault="00E6317B" w:rsidP="002F7E06">
            <w:pPr>
              <w:rPr>
                <w:rFonts w:ascii="Arial" w:hAnsi="Arial" w:cs="Arial"/>
                <w:b/>
                <w:szCs w:val="24"/>
              </w:rPr>
            </w:pPr>
          </w:p>
        </w:tc>
      </w:tr>
      <w:tr w:rsidR="00E6317B" w:rsidRPr="00663143" w14:paraId="111FDD47" w14:textId="77777777" w:rsidTr="002F7E06">
        <w:tc>
          <w:tcPr>
            <w:tcW w:w="3082" w:type="dxa"/>
            <w:tcBorders>
              <w:top w:val="single" w:sz="4" w:space="0" w:color="auto"/>
              <w:left w:val="single" w:sz="4" w:space="0" w:color="auto"/>
              <w:bottom w:val="single" w:sz="4" w:space="0" w:color="auto"/>
              <w:right w:val="single" w:sz="4" w:space="0" w:color="auto"/>
            </w:tcBorders>
          </w:tcPr>
          <w:p w14:paraId="7C07A971" w14:textId="77777777" w:rsidR="00E6317B" w:rsidRDefault="00E6317B" w:rsidP="002F7E06">
            <w:pPr>
              <w:rPr>
                <w:rFonts w:ascii="Arial" w:hAnsi="Arial" w:cs="Arial"/>
                <w:b/>
                <w:szCs w:val="24"/>
              </w:rPr>
            </w:pPr>
          </w:p>
          <w:p w14:paraId="79CC55C7" w14:textId="77777777" w:rsidR="00663143" w:rsidRPr="00663143" w:rsidRDefault="00663143" w:rsidP="002F7E06">
            <w:pPr>
              <w:rPr>
                <w:rFonts w:ascii="Arial" w:hAnsi="Arial" w:cs="Arial"/>
                <w:b/>
                <w:szCs w:val="24"/>
              </w:rPr>
            </w:pPr>
          </w:p>
        </w:tc>
        <w:tc>
          <w:tcPr>
            <w:tcW w:w="3077" w:type="dxa"/>
            <w:tcBorders>
              <w:top w:val="single" w:sz="4" w:space="0" w:color="auto"/>
              <w:left w:val="single" w:sz="4" w:space="0" w:color="auto"/>
              <w:bottom w:val="single" w:sz="4" w:space="0" w:color="auto"/>
              <w:right w:val="single" w:sz="4" w:space="0" w:color="auto"/>
            </w:tcBorders>
          </w:tcPr>
          <w:p w14:paraId="2F03B9CA" w14:textId="77777777" w:rsidR="00E6317B" w:rsidRPr="00663143" w:rsidRDefault="00E6317B" w:rsidP="002F7E06">
            <w:pPr>
              <w:rPr>
                <w:rFonts w:ascii="Arial" w:hAnsi="Arial" w:cs="Arial"/>
                <w:b/>
                <w:szCs w:val="24"/>
              </w:rPr>
            </w:pPr>
          </w:p>
        </w:tc>
        <w:tc>
          <w:tcPr>
            <w:tcW w:w="3083" w:type="dxa"/>
            <w:tcBorders>
              <w:top w:val="single" w:sz="4" w:space="0" w:color="auto"/>
              <w:left w:val="single" w:sz="4" w:space="0" w:color="auto"/>
              <w:bottom w:val="single" w:sz="4" w:space="0" w:color="auto"/>
              <w:right w:val="single" w:sz="4" w:space="0" w:color="auto"/>
            </w:tcBorders>
          </w:tcPr>
          <w:p w14:paraId="3CFB5605" w14:textId="77777777" w:rsidR="00E6317B" w:rsidRPr="00663143" w:rsidRDefault="00E6317B" w:rsidP="002F7E06">
            <w:pPr>
              <w:rPr>
                <w:rFonts w:ascii="Arial" w:hAnsi="Arial" w:cs="Arial"/>
                <w:b/>
                <w:szCs w:val="24"/>
              </w:rPr>
            </w:pPr>
          </w:p>
        </w:tc>
      </w:tr>
      <w:tr w:rsidR="002F7E06" w:rsidRPr="00663143" w14:paraId="0C5B9586" w14:textId="77777777" w:rsidTr="00663143">
        <w:tc>
          <w:tcPr>
            <w:tcW w:w="3082" w:type="dxa"/>
            <w:tcBorders>
              <w:top w:val="single" w:sz="4" w:space="0" w:color="auto"/>
              <w:left w:val="single" w:sz="4" w:space="0" w:color="auto"/>
              <w:bottom w:val="single" w:sz="4" w:space="0" w:color="auto"/>
              <w:right w:val="single" w:sz="4" w:space="0" w:color="auto"/>
            </w:tcBorders>
          </w:tcPr>
          <w:p w14:paraId="0E78B002" w14:textId="15DAE51D" w:rsidR="002F7E06" w:rsidRPr="00663143" w:rsidRDefault="002F7E06" w:rsidP="002F7E06">
            <w:pPr>
              <w:rPr>
                <w:rFonts w:ascii="Arial" w:hAnsi="Arial" w:cs="Arial"/>
                <w:b/>
                <w:szCs w:val="24"/>
              </w:rPr>
            </w:pPr>
          </w:p>
        </w:tc>
        <w:tc>
          <w:tcPr>
            <w:tcW w:w="3077" w:type="dxa"/>
            <w:tcBorders>
              <w:top w:val="single" w:sz="4" w:space="0" w:color="auto"/>
              <w:left w:val="single" w:sz="4" w:space="0" w:color="auto"/>
              <w:bottom w:val="single" w:sz="4" w:space="0" w:color="auto"/>
              <w:right w:val="single" w:sz="4" w:space="0" w:color="auto"/>
            </w:tcBorders>
          </w:tcPr>
          <w:p w14:paraId="4704ED94" w14:textId="77777777" w:rsidR="002F7E06" w:rsidRPr="00663143" w:rsidRDefault="002F7E06" w:rsidP="002F7E06">
            <w:pPr>
              <w:rPr>
                <w:rFonts w:ascii="Arial" w:hAnsi="Arial" w:cs="Arial"/>
                <w:b/>
                <w:szCs w:val="24"/>
              </w:rPr>
            </w:pPr>
          </w:p>
        </w:tc>
        <w:tc>
          <w:tcPr>
            <w:tcW w:w="3083" w:type="dxa"/>
            <w:tcBorders>
              <w:top w:val="single" w:sz="4" w:space="0" w:color="auto"/>
              <w:left w:val="single" w:sz="4" w:space="0" w:color="auto"/>
              <w:bottom w:val="single" w:sz="4" w:space="0" w:color="auto"/>
              <w:right w:val="single" w:sz="4" w:space="0" w:color="auto"/>
            </w:tcBorders>
          </w:tcPr>
          <w:p w14:paraId="231B3117" w14:textId="77777777" w:rsidR="002F7E06" w:rsidRPr="00663143" w:rsidRDefault="002F7E06" w:rsidP="002F7E06">
            <w:pPr>
              <w:rPr>
                <w:rFonts w:ascii="Arial" w:hAnsi="Arial" w:cs="Arial"/>
                <w:b/>
                <w:szCs w:val="24"/>
              </w:rPr>
            </w:pPr>
          </w:p>
          <w:p w14:paraId="65370F87" w14:textId="77777777" w:rsidR="002F7E06" w:rsidRPr="00663143" w:rsidRDefault="002F7E06" w:rsidP="002F7E06">
            <w:pPr>
              <w:rPr>
                <w:rFonts w:ascii="Arial" w:hAnsi="Arial" w:cs="Arial"/>
                <w:b/>
                <w:szCs w:val="24"/>
              </w:rPr>
            </w:pPr>
          </w:p>
        </w:tc>
      </w:tr>
      <w:tr w:rsidR="002F7E06" w:rsidRPr="00663143" w14:paraId="3C324A34" w14:textId="77777777" w:rsidTr="00663143">
        <w:tc>
          <w:tcPr>
            <w:tcW w:w="3082" w:type="dxa"/>
            <w:tcBorders>
              <w:top w:val="single" w:sz="4" w:space="0" w:color="auto"/>
              <w:left w:val="single" w:sz="4" w:space="0" w:color="auto"/>
              <w:bottom w:val="single" w:sz="4" w:space="0" w:color="auto"/>
              <w:right w:val="single" w:sz="4" w:space="0" w:color="auto"/>
            </w:tcBorders>
          </w:tcPr>
          <w:p w14:paraId="3083E33D" w14:textId="09944A34" w:rsidR="002F7E06" w:rsidRPr="00663143" w:rsidRDefault="002F7E06" w:rsidP="002F7E06">
            <w:pPr>
              <w:rPr>
                <w:rFonts w:ascii="Arial" w:hAnsi="Arial" w:cs="Arial"/>
                <w:b/>
                <w:szCs w:val="24"/>
              </w:rPr>
            </w:pPr>
          </w:p>
        </w:tc>
        <w:tc>
          <w:tcPr>
            <w:tcW w:w="3077" w:type="dxa"/>
            <w:tcBorders>
              <w:top w:val="single" w:sz="4" w:space="0" w:color="auto"/>
              <w:left w:val="single" w:sz="4" w:space="0" w:color="auto"/>
              <w:bottom w:val="single" w:sz="4" w:space="0" w:color="auto"/>
              <w:right w:val="single" w:sz="4" w:space="0" w:color="auto"/>
            </w:tcBorders>
          </w:tcPr>
          <w:p w14:paraId="4EB15F6B" w14:textId="77777777" w:rsidR="002F7E06" w:rsidRPr="00663143" w:rsidRDefault="002F7E06" w:rsidP="002F7E06">
            <w:pPr>
              <w:rPr>
                <w:rFonts w:ascii="Arial" w:hAnsi="Arial" w:cs="Arial"/>
                <w:b/>
                <w:szCs w:val="24"/>
              </w:rPr>
            </w:pPr>
          </w:p>
        </w:tc>
        <w:tc>
          <w:tcPr>
            <w:tcW w:w="3083" w:type="dxa"/>
            <w:tcBorders>
              <w:top w:val="single" w:sz="4" w:space="0" w:color="auto"/>
              <w:left w:val="single" w:sz="4" w:space="0" w:color="auto"/>
              <w:bottom w:val="single" w:sz="4" w:space="0" w:color="auto"/>
              <w:right w:val="single" w:sz="4" w:space="0" w:color="auto"/>
            </w:tcBorders>
          </w:tcPr>
          <w:p w14:paraId="05A677EC" w14:textId="77777777" w:rsidR="002F7E06" w:rsidRPr="00663143" w:rsidRDefault="002F7E06" w:rsidP="002F7E06">
            <w:pPr>
              <w:rPr>
                <w:rFonts w:ascii="Arial" w:hAnsi="Arial" w:cs="Arial"/>
                <w:b/>
                <w:szCs w:val="24"/>
              </w:rPr>
            </w:pPr>
          </w:p>
          <w:p w14:paraId="5E53495C" w14:textId="77777777" w:rsidR="002F7E06" w:rsidRPr="00663143" w:rsidRDefault="002F7E06" w:rsidP="002F7E06">
            <w:pPr>
              <w:rPr>
                <w:rFonts w:ascii="Arial" w:hAnsi="Arial" w:cs="Arial"/>
                <w:b/>
                <w:szCs w:val="24"/>
              </w:rPr>
            </w:pPr>
          </w:p>
        </w:tc>
      </w:tr>
      <w:tr w:rsidR="002F7E06" w:rsidRPr="00663143" w14:paraId="4767A76E" w14:textId="77777777" w:rsidTr="002F7E06">
        <w:tc>
          <w:tcPr>
            <w:tcW w:w="3082" w:type="dxa"/>
            <w:tcBorders>
              <w:top w:val="single" w:sz="4" w:space="0" w:color="auto"/>
              <w:left w:val="single" w:sz="4" w:space="0" w:color="auto"/>
              <w:bottom w:val="single" w:sz="4" w:space="0" w:color="auto"/>
              <w:right w:val="single" w:sz="4" w:space="0" w:color="auto"/>
            </w:tcBorders>
          </w:tcPr>
          <w:p w14:paraId="05AC6536" w14:textId="77777777" w:rsidR="002F7E06" w:rsidRDefault="002F7E06" w:rsidP="002F7E06">
            <w:pPr>
              <w:rPr>
                <w:rFonts w:ascii="Arial" w:hAnsi="Arial" w:cs="Arial"/>
                <w:b/>
                <w:szCs w:val="24"/>
              </w:rPr>
            </w:pPr>
          </w:p>
          <w:p w14:paraId="1C8600F4" w14:textId="77777777" w:rsidR="00663143" w:rsidRPr="00663143" w:rsidRDefault="00663143" w:rsidP="002F7E06">
            <w:pPr>
              <w:rPr>
                <w:rFonts w:ascii="Arial" w:hAnsi="Arial" w:cs="Arial"/>
                <w:b/>
                <w:szCs w:val="24"/>
              </w:rPr>
            </w:pPr>
          </w:p>
        </w:tc>
        <w:tc>
          <w:tcPr>
            <w:tcW w:w="3077" w:type="dxa"/>
            <w:tcBorders>
              <w:top w:val="single" w:sz="4" w:space="0" w:color="auto"/>
              <w:left w:val="single" w:sz="4" w:space="0" w:color="auto"/>
              <w:bottom w:val="single" w:sz="4" w:space="0" w:color="auto"/>
              <w:right w:val="single" w:sz="4" w:space="0" w:color="auto"/>
            </w:tcBorders>
          </w:tcPr>
          <w:p w14:paraId="5BDF48E9" w14:textId="77777777" w:rsidR="002F7E06" w:rsidRPr="00663143" w:rsidRDefault="002F7E06" w:rsidP="002F7E06">
            <w:pPr>
              <w:rPr>
                <w:rFonts w:ascii="Arial" w:hAnsi="Arial" w:cs="Arial"/>
                <w:b/>
                <w:szCs w:val="24"/>
              </w:rPr>
            </w:pPr>
          </w:p>
        </w:tc>
        <w:tc>
          <w:tcPr>
            <w:tcW w:w="3083" w:type="dxa"/>
            <w:tcBorders>
              <w:top w:val="single" w:sz="4" w:space="0" w:color="auto"/>
              <w:left w:val="single" w:sz="4" w:space="0" w:color="auto"/>
              <w:bottom w:val="single" w:sz="4" w:space="0" w:color="auto"/>
              <w:right w:val="single" w:sz="4" w:space="0" w:color="auto"/>
            </w:tcBorders>
          </w:tcPr>
          <w:p w14:paraId="1FFCFC4C" w14:textId="77777777" w:rsidR="002F7E06" w:rsidRPr="00663143" w:rsidRDefault="002F7E06" w:rsidP="002F7E06">
            <w:pPr>
              <w:rPr>
                <w:rFonts w:ascii="Arial" w:hAnsi="Arial" w:cs="Arial"/>
                <w:b/>
                <w:szCs w:val="24"/>
              </w:rPr>
            </w:pPr>
          </w:p>
        </w:tc>
      </w:tr>
      <w:tr w:rsidR="002F7E06" w:rsidRPr="00663143" w14:paraId="06D2E4D4" w14:textId="77777777" w:rsidTr="002F7E06">
        <w:tc>
          <w:tcPr>
            <w:tcW w:w="3082" w:type="dxa"/>
            <w:tcBorders>
              <w:top w:val="single" w:sz="4" w:space="0" w:color="auto"/>
              <w:left w:val="single" w:sz="4" w:space="0" w:color="auto"/>
              <w:bottom w:val="single" w:sz="4" w:space="0" w:color="auto"/>
              <w:right w:val="single" w:sz="4" w:space="0" w:color="auto"/>
            </w:tcBorders>
          </w:tcPr>
          <w:p w14:paraId="1DA3D6C8" w14:textId="77777777" w:rsidR="002F7E06" w:rsidRDefault="002F7E06" w:rsidP="002F7E06">
            <w:pPr>
              <w:rPr>
                <w:rFonts w:ascii="Arial" w:hAnsi="Arial" w:cs="Arial"/>
                <w:b/>
                <w:szCs w:val="24"/>
              </w:rPr>
            </w:pPr>
          </w:p>
          <w:p w14:paraId="3207A664" w14:textId="77777777" w:rsidR="00663143" w:rsidRPr="00663143" w:rsidRDefault="00663143" w:rsidP="002F7E06">
            <w:pPr>
              <w:rPr>
                <w:rFonts w:ascii="Arial" w:hAnsi="Arial" w:cs="Arial"/>
                <w:b/>
                <w:szCs w:val="24"/>
              </w:rPr>
            </w:pPr>
          </w:p>
        </w:tc>
        <w:tc>
          <w:tcPr>
            <w:tcW w:w="3077" w:type="dxa"/>
            <w:tcBorders>
              <w:top w:val="single" w:sz="4" w:space="0" w:color="auto"/>
              <w:left w:val="single" w:sz="4" w:space="0" w:color="auto"/>
              <w:bottom w:val="single" w:sz="4" w:space="0" w:color="auto"/>
              <w:right w:val="single" w:sz="4" w:space="0" w:color="auto"/>
            </w:tcBorders>
          </w:tcPr>
          <w:p w14:paraId="6A872776" w14:textId="77777777" w:rsidR="002F7E06" w:rsidRPr="00663143" w:rsidRDefault="002F7E06" w:rsidP="002F7E06">
            <w:pPr>
              <w:rPr>
                <w:rFonts w:ascii="Arial" w:hAnsi="Arial" w:cs="Arial"/>
                <w:b/>
                <w:szCs w:val="24"/>
              </w:rPr>
            </w:pPr>
          </w:p>
        </w:tc>
        <w:tc>
          <w:tcPr>
            <w:tcW w:w="3083" w:type="dxa"/>
            <w:tcBorders>
              <w:top w:val="single" w:sz="4" w:space="0" w:color="auto"/>
              <w:left w:val="single" w:sz="4" w:space="0" w:color="auto"/>
              <w:bottom w:val="single" w:sz="4" w:space="0" w:color="auto"/>
              <w:right w:val="single" w:sz="4" w:space="0" w:color="auto"/>
            </w:tcBorders>
          </w:tcPr>
          <w:p w14:paraId="5E01D19A" w14:textId="77777777" w:rsidR="002F7E06" w:rsidRPr="00663143" w:rsidRDefault="002F7E06" w:rsidP="002F7E06">
            <w:pPr>
              <w:rPr>
                <w:rFonts w:ascii="Arial" w:hAnsi="Arial" w:cs="Arial"/>
                <w:b/>
                <w:szCs w:val="24"/>
              </w:rPr>
            </w:pPr>
          </w:p>
        </w:tc>
      </w:tr>
      <w:tr w:rsidR="00E6317B" w:rsidRPr="00663143" w14:paraId="2A61228D" w14:textId="77777777" w:rsidTr="002F7E06">
        <w:tc>
          <w:tcPr>
            <w:tcW w:w="3082" w:type="dxa"/>
            <w:tcBorders>
              <w:top w:val="single" w:sz="4" w:space="0" w:color="auto"/>
              <w:left w:val="single" w:sz="4" w:space="0" w:color="auto"/>
              <w:bottom w:val="single" w:sz="4" w:space="0" w:color="auto"/>
              <w:right w:val="single" w:sz="4" w:space="0" w:color="auto"/>
            </w:tcBorders>
          </w:tcPr>
          <w:p w14:paraId="35847776" w14:textId="77777777" w:rsidR="00E6317B" w:rsidRDefault="00E6317B" w:rsidP="002F7E06">
            <w:pPr>
              <w:rPr>
                <w:rFonts w:ascii="Arial" w:hAnsi="Arial" w:cs="Arial"/>
                <w:b/>
                <w:szCs w:val="24"/>
              </w:rPr>
            </w:pPr>
          </w:p>
          <w:p w14:paraId="3EBB270A" w14:textId="77777777" w:rsidR="00663143" w:rsidRPr="00663143" w:rsidRDefault="00663143" w:rsidP="002F7E06">
            <w:pPr>
              <w:rPr>
                <w:rFonts w:ascii="Arial" w:hAnsi="Arial" w:cs="Arial"/>
                <w:b/>
                <w:szCs w:val="24"/>
              </w:rPr>
            </w:pPr>
          </w:p>
        </w:tc>
        <w:tc>
          <w:tcPr>
            <w:tcW w:w="3077" w:type="dxa"/>
            <w:tcBorders>
              <w:top w:val="single" w:sz="4" w:space="0" w:color="auto"/>
              <w:left w:val="single" w:sz="4" w:space="0" w:color="auto"/>
              <w:bottom w:val="single" w:sz="4" w:space="0" w:color="auto"/>
              <w:right w:val="single" w:sz="4" w:space="0" w:color="auto"/>
            </w:tcBorders>
          </w:tcPr>
          <w:p w14:paraId="2CD584B3" w14:textId="77777777" w:rsidR="00E6317B" w:rsidRPr="00663143" w:rsidRDefault="00E6317B" w:rsidP="002F7E06">
            <w:pPr>
              <w:rPr>
                <w:rFonts w:ascii="Arial" w:hAnsi="Arial" w:cs="Arial"/>
                <w:b/>
                <w:szCs w:val="24"/>
              </w:rPr>
            </w:pPr>
          </w:p>
        </w:tc>
        <w:tc>
          <w:tcPr>
            <w:tcW w:w="3083" w:type="dxa"/>
            <w:tcBorders>
              <w:top w:val="single" w:sz="4" w:space="0" w:color="auto"/>
              <w:left w:val="single" w:sz="4" w:space="0" w:color="auto"/>
              <w:bottom w:val="single" w:sz="4" w:space="0" w:color="auto"/>
              <w:right w:val="single" w:sz="4" w:space="0" w:color="auto"/>
            </w:tcBorders>
          </w:tcPr>
          <w:p w14:paraId="1650873E" w14:textId="77777777" w:rsidR="00E6317B" w:rsidRPr="00663143" w:rsidRDefault="00E6317B" w:rsidP="002F7E06">
            <w:pPr>
              <w:rPr>
                <w:rFonts w:ascii="Arial" w:hAnsi="Arial" w:cs="Arial"/>
                <w:b/>
                <w:szCs w:val="24"/>
              </w:rPr>
            </w:pPr>
          </w:p>
        </w:tc>
      </w:tr>
      <w:tr w:rsidR="006966D3" w:rsidRPr="00663143" w14:paraId="46913CE2" w14:textId="77777777" w:rsidTr="002F7E06">
        <w:tc>
          <w:tcPr>
            <w:tcW w:w="3082" w:type="dxa"/>
            <w:tcBorders>
              <w:top w:val="single" w:sz="4" w:space="0" w:color="auto"/>
              <w:left w:val="single" w:sz="4" w:space="0" w:color="auto"/>
              <w:bottom w:val="single" w:sz="4" w:space="0" w:color="auto"/>
              <w:right w:val="single" w:sz="4" w:space="0" w:color="auto"/>
            </w:tcBorders>
          </w:tcPr>
          <w:p w14:paraId="6B774A92" w14:textId="5ACFA6F5" w:rsidR="006966D3" w:rsidRPr="00663143" w:rsidRDefault="006966D3" w:rsidP="006966D3">
            <w:pPr>
              <w:rPr>
                <w:rFonts w:ascii="Arial" w:hAnsi="Arial" w:cs="Arial"/>
                <w:b/>
                <w:szCs w:val="24"/>
              </w:rPr>
            </w:pPr>
          </w:p>
        </w:tc>
        <w:tc>
          <w:tcPr>
            <w:tcW w:w="3077" w:type="dxa"/>
            <w:tcBorders>
              <w:top w:val="single" w:sz="4" w:space="0" w:color="auto"/>
              <w:left w:val="single" w:sz="4" w:space="0" w:color="auto"/>
              <w:bottom w:val="single" w:sz="4" w:space="0" w:color="auto"/>
              <w:right w:val="single" w:sz="4" w:space="0" w:color="auto"/>
            </w:tcBorders>
          </w:tcPr>
          <w:p w14:paraId="5A74AA97" w14:textId="77777777" w:rsidR="006966D3" w:rsidRPr="00663143" w:rsidRDefault="006966D3" w:rsidP="006966D3">
            <w:pPr>
              <w:rPr>
                <w:rFonts w:ascii="Arial" w:hAnsi="Arial" w:cs="Arial"/>
                <w:b/>
                <w:szCs w:val="24"/>
              </w:rPr>
            </w:pPr>
          </w:p>
        </w:tc>
        <w:tc>
          <w:tcPr>
            <w:tcW w:w="3083" w:type="dxa"/>
            <w:tcBorders>
              <w:top w:val="single" w:sz="4" w:space="0" w:color="auto"/>
              <w:left w:val="single" w:sz="4" w:space="0" w:color="auto"/>
              <w:bottom w:val="single" w:sz="4" w:space="0" w:color="auto"/>
              <w:right w:val="single" w:sz="4" w:space="0" w:color="auto"/>
            </w:tcBorders>
          </w:tcPr>
          <w:p w14:paraId="48C13DE5" w14:textId="77777777" w:rsidR="006966D3" w:rsidRPr="00663143" w:rsidRDefault="006966D3" w:rsidP="006966D3">
            <w:pPr>
              <w:rPr>
                <w:rFonts w:ascii="Arial" w:hAnsi="Arial" w:cs="Arial"/>
                <w:b/>
                <w:szCs w:val="24"/>
              </w:rPr>
            </w:pPr>
          </w:p>
          <w:p w14:paraId="38704844" w14:textId="77777777" w:rsidR="006966D3" w:rsidRPr="00663143" w:rsidRDefault="006966D3" w:rsidP="006966D3">
            <w:pPr>
              <w:rPr>
                <w:rFonts w:ascii="Arial" w:hAnsi="Arial" w:cs="Arial"/>
                <w:b/>
                <w:szCs w:val="24"/>
              </w:rPr>
            </w:pPr>
          </w:p>
        </w:tc>
      </w:tr>
      <w:tr w:rsidR="006966D3" w:rsidRPr="00663143" w14:paraId="7F7FE4C6" w14:textId="77777777" w:rsidTr="002F7E06">
        <w:tc>
          <w:tcPr>
            <w:tcW w:w="3082" w:type="dxa"/>
            <w:tcBorders>
              <w:top w:val="single" w:sz="4" w:space="0" w:color="auto"/>
              <w:left w:val="single" w:sz="4" w:space="0" w:color="auto"/>
              <w:bottom w:val="single" w:sz="4" w:space="0" w:color="auto"/>
              <w:right w:val="single" w:sz="4" w:space="0" w:color="auto"/>
            </w:tcBorders>
          </w:tcPr>
          <w:p w14:paraId="16C4AE82" w14:textId="77777777" w:rsidR="006966D3" w:rsidRDefault="006966D3" w:rsidP="006966D3">
            <w:pPr>
              <w:rPr>
                <w:rFonts w:ascii="Arial" w:hAnsi="Arial" w:cs="Arial"/>
                <w:b/>
                <w:szCs w:val="24"/>
              </w:rPr>
            </w:pPr>
          </w:p>
          <w:p w14:paraId="4ECFEFEC" w14:textId="77777777" w:rsidR="00663143" w:rsidRPr="00663143" w:rsidRDefault="00663143" w:rsidP="006966D3">
            <w:pPr>
              <w:rPr>
                <w:rFonts w:ascii="Arial" w:hAnsi="Arial" w:cs="Arial"/>
                <w:b/>
                <w:szCs w:val="24"/>
              </w:rPr>
            </w:pPr>
          </w:p>
        </w:tc>
        <w:tc>
          <w:tcPr>
            <w:tcW w:w="3077" w:type="dxa"/>
            <w:tcBorders>
              <w:top w:val="single" w:sz="4" w:space="0" w:color="auto"/>
              <w:left w:val="single" w:sz="4" w:space="0" w:color="auto"/>
              <w:bottom w:val="single" w:sz="4" w:space="0" w:color="auto"/>
              <w:right w:val="single" w:sz="4" w:space="0" w:color="auto"/>
            </w:tcBorders>
          </w:tcPr>
          <w:p w14:paraId="1A340C4D" w14:textId="77777777" w:rsidR="006966D3" w:rsidRPr="00663143" w:rsidRDefault="006966D3" w:rsidP="006966D3">
            <w:pPr>
              <w:rPr>
                <w:rFonts w:ascii="Arial" w:hAnsi="Arial" w:cs="Arial"/>
                <w:b/>
                <w:szCs w:val="24"/>
              </w:rPr>
            </w:pPr>
          </w:p>
        </w:tc>
        <w:tc>
          <w:tcPr>
            <w:tcW w:w="3083" w:type="dxa"/>
            <w:tcBorders>
              <w:top w:val="single" w:sz="4" w:space="0" w:color="auto"/>
              <w:left w:val="single" w:sz="4" w:space="0" w:color="auto"/>
              <w:bottom w:val="single" w:sz="4" w:space="0" w:color="auto"/>
              <w:right w:val="single" w:sz="4" w:space="0" w:color="auto"/>
            </w:tcBorders>
          </w:tcPr>
          <w:p w14:paraId="59C89819" w14:textId="77777777" w:rsidR="006966D3" w:rsidRPr="00663143" w:rsidRDefault="006966D3" w:rsidP="006966D3">
            <w:pPr>
              <w:rPr>
                <w:rFonts w:ascii="Arial" w:hAnsi="Arial" w:cs="Arial"/>
                <w:b/>
                <w:szCs w:val="24"/>
              </w:rPr>
            </w:pPr>
          </w:p>
        </w:tc>
      </w:tr>
      <w:tr w:rsidR="006966D3" w:rsidRPr="00663143" w14:paraId="25B301A4" w14:textId="77777777" w:rsidTr="00AF2D23">
        <w:trPr>
          <w:trHeight w:val="776"/>
        </w:trPr>
        <w:tc>
          <w:tcPr>
            <w:tcW w:w="3082" w:type="dxa"/>
            <w:tcBorders>
              <w:top w:val="single" w:sz="4" w:space="0" w:color="auto"/>
              <w:left w:val="single" w:sz="4" w:space="0" w:color="auto"/>
              <w:bottom w:val="single" w:sz="4" w:space="0" w:color="auto"/>
              <w:right w:val="single" w:sz="4" w:space="0" w:color="auto"/>
            </w:tcBorders>
          </w:tcPr>
          <w:p w14:paraId="71656F45" w14:textId="77777777" w:rsidR="006966D3" w:rsidRPr="00663143" w:rsidRDefault="006966D3" w:rsidP="006966D3">
            <w:pPr>
              <w:rPr>
                <w:rFonts w:ascii="Arial" w:hAnsi="Arial" w:cs="Arial"/>
                <w:b/>
                <w:szCs w:val="24"/>
              </w:rPr>
            </w:pPr>
          </w:p>
        </w:tc>
        <w:tc>
          <w:tcPr>
            <w:tcW w:w="3077" w:type="dxa"/>
            <w:tcBorders>
              <w:top w:val="single" w:sz="4" w:space="0" w:color="auto"/>
              <w:left w:val="single" w:sz="4" w:space="0" w:color="auto"/>
              <w:bottom w:val="single" w:sz="4" w:space="0" w:color="auto"/>
              <w:right w:val="single" w:sz="4" w:space="0" w:color="auto"/>
            </w:tcBorders>
          </w:tcPr>
          <w:p w14:paraId="5B6A95D0" w14:textId="77777777" w:rsidR="006966D3" w:rsidRPr="00663143" w:rsidRDefault="006966D3" w:rsidP="006966D3">
            <w:pPr>
              <w:rPr>
                <w:rFonts w:ascii="Arial" w:hAnsi="Arial" w:cs="Arial"/>
                <w:b/>
                <w:szCs w:val="24"/>
              </w:rPr>
            </w:pPr>
          </w:p>
        </w:tc>
        <w:tc>
          <w:tcPr>
            <w:tcW w:w="3083" w:type="dxa"/>
            <w:tcBorders>
              <w:top w:val="single" w:sz="4" w:space="0" w:color="auto"/>
              <w:left w:val="single" w:sz="4" w:space="0" w:color="auto"/>
              <w:bottom w:val="single" w:sz="4" w:space="0" w:color="auto"/>
              <w:right w:val="single" w:sz="4" w:space="0" w:color="auto"/>
            </w:tcBorders>
          </w:tcPr>
          <w:p w14:paraId="23022E32" w14:textId="77777777" w:rsidR="006966D3" w:rsidRPr="00663143" w:rsidRDefault="006966D3" w:rsidP="006966D3">
            <w:pPr>
              <w:rPr>
                <w:rFonts w:ascii="Arial" w:hAnsi="Arial" w:cs="Arial"/>
                <w:b/>
                <w:szCs w:val="24"/>
              </w:rPr>
            </w:pPr>
          </w:p>
        </w:tc>
      </w:tr>
      <w:tr w:rsidR="006966D3" w:rsidRPr="00663143" w14:paraId="731A2039" w14:textId="77777777" w:rsidTr="00AF2D23">
        <w:trPr>
          <w:trHeight w:val="776"/>
        </w:trPr>
        <w:tc>
          <w:tcPr>
            <w:tcW w:w="3082" w:type="dxa"/>
            <w:tcBorders>
              <w:top w:val="single" w:sz="4" w:space="0" w:color="auto"/>
              <w:left w:val="single" w:sz="4" w:space="0" w:color="auto"/>
              <w:bottom w:val="single" w:sz="4" w:space="0" w:color="auto"/>
              <w:right w:val="single" w:sz="4" w:space="0" w:color="auto"/>
            </w:tcBorders>
          </w:tcPr>
          <w:p w14:paraId="2D37EE02" w14:textId="77777777" w:rsidR="006966D3" w:rsidRPr="00663143" w:rsidRDefault="006966D3" w:rsidP="006966D3">
            <w:pPr>
              <w:rPr>
                <w:rFonts w:ascii="Arial" w:hAnsi="Arial" w:cs="Arial"/>
                <w:b/>
                <w:szCs w:val="24"/>
              </w:rPr>
            </w:pPr>
          </w:p>
        </w:tc>
        <w:tc>
          <w:tcPr>
            <w:tcW w:w="3077" w:type="dxa"/>
            <w:tcBorders>
              <w:top w:val="single" w:sz="4" w:space="0" w:color="auto"/>
              <w:left w:val="single" w:sz="4" w:space="0" w:color="auto"/>
              <w:bottom w:val="single" w:sz="4" w:space="0" w:color="auto"/>
              <w:right w:val="single" w:sz="4" w:space="0" w:color="auto"/>
            </w:tcBorders>
          </w:tcPr>
          <w:p w14:paraId="55B287A9" w14:textId="77777777" w:rsidR="006966D3" w:rsidRPr="00663143" w:rsidRDefault="006966D3" w:rsidP="006966D3">
            <w:pPr>
              <w:rPr>
                <w:rFonts w:ascii="Arial" w:hAnsi="Arial" w:cs="Arial"/>
                <w:b/>
                <w:szCs w:val="24"/>
              </w:rPr>
            </w:pPr>
          </w:p>
        </w:tc>
        <w:tc>
          <w:tcPr>
            <w:tcW w:w="3083" w:type="dxa"/>
            <w:tcBorders>
              <w:top w:val="single" w:sz="4" w:space="0" w:color="auto"/>
              <w:left w:val="single" w:sz="4" w:space="0" w:color="auto"/>
              <w:bottom w:val="single" w:sz="4" w:space="0" w:color="auto"/>
              <w:right w:val="single" w:sz="4" w:space="0" w:color="auto"/>
            </w:tcBorders>
          </w:tcPr>
          <w:p w14:paraId="3D0B3C6E" w14:textId="77777777" w:rsidR="006966D3" w:rsidRPr="00663143" w:rsidRDefault="006966D3" w:rsidP="006966D3">
            <w:pPr>
              <w:rPr>
                <w:rFonts w:ascii="Arial" w:hAnsi="Arial" w:cs="Arial"/>
                <w:b/>
                <w:szCs w:val="24"/>
              </w:rPr>
            </w:pPr>
          </w:p>
        </w:tc>
      </w:tr>
    </w:tbl>
    <w:p w14:paraId="5F52C35F" w14:textId="77777777" w:rsidR="00CE7A7A" w:rsidRPr="00663143" w:rsidRDefault="00CE7A7A" w:rsidP="00A03BAB">
      <w:pPr>
        <w:spacing w:line="480" w:lineRule="auto"/>
        <w:rPr>
          <w:rFonts w:ascii="Arial" w:hAnsi="Arial" w:cs="Arial"/>
          <w:b/>
          <w:sz w:val="36"/>
          <w:szCs w:val="36"/>
        </w:rPr>
      </w:pPr>
    </w:p>
    <w:sectPr w:rsidR="00CE7A7A" w:rsidRPr="00663143" w:rsidSect="00CB0BC9">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1B1E"/>
    <w:multiLevelType w:val="hybridMultilevel"/>
    <w:tmpl w:val="FA5641F6"/>
    <w:lvl w:ilvl="0" w:tplc="C8D63C28">
      <w:start w:val="1"/>
      <w:numFmt w:val="bullet"/>
      <w:lvlText w:val=""/>
      <w:lvlJc w:val="left"/>
      <w:pPr>
        <w:tabs>
          <w:tab w:val="num" w:pos="360"/>
        </w:tabs>
        <w:ind w:left="360" w:hanging="360"/>
      </w:pPr>
      <w:rPr>
        <w:rFonts w:ascii="Wingdings" w:hAnsi="Wingdings" w:hint="default"/>
        <w:color w:val="auto"/>
        <w:sz w:val="18"/>
        <w:szCs w:val="18"/>
      </w:rPr>
    </w:lvl>
    <w:lvl w:ilvl="1" w:tplc="C8D63C28">
      <w:start w:val="1"/>
      <w:numFmt w:val="bullet"/>
      <w:lvlText w:val=""/>
      <w:lvlJc w:val="left"/>
      <w:pPr>
        <w:tabs>
          <w:tab w:val="num" w:pos="1440"/>
        </w:tabs>
        <w:ind w:left="1440" w:hanging="360"/>
      </w:pPr>
      <w:rPr>
        <w:rFonts w:ascii="Wingdings" w:hAnsi="Wingdings" w:hint="default"/>
        <w:color w:val="auto"/>
        <w:sz w:val="18"/>
        <w:szCs w:val="18"/>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C7BCB"/>
    <w:multiLevelType w:val="hybridMultilevel"/>
    <w:tmpl w:val="01324C22"/>
    <w:lvl w:ilvl="0" w:tplc="C8D63C28">
      <w:start w:val="1"/>
      <w:numFmt w:val="bullet"/>
      <w:lvlText w:val=""/>
      <w:lvlJc w:val="left"/>
      <w:pPr>
        <w:tabs>
          <w:tab w:val="num" w:pos="360"/>
        </w:tabs>
        <w:ind w:left="360" w:hanging="360"/>
      </w:pPr>
      <w:rPr>
        <w:rFonts w:ascii="Wingdings" w:hAnsi="Wingdings" w:hint="default"/>
        <w:color w:val="auto"/>
        <w:sz w:val="18"/>
        <w:szCs w:val="18"/>
      </w:rPr>
    </w:lvl>
    <w:lvl w:ilvl="1" w:tplc="A88A5E70">
      <w:start w:val="1"/>
      <w:numFmt w:val="bullet"/>
      <w:lvlText w:val=""/>
      <w:lvlJc w:val="left"/>
      <w:pPr>
        <w:tabs>
          <w:tab w:val="num" w:pos="1440"/>
        </w:tabs>
        <w:ind w:left="1440" w:hanging="360"/>
      </w:pPr>
      <w:rPr>
        <w:rFonts w:ascii="Wingdings" w:hAnsi="Wingdings" w:hint="default"/>
        <w:color w:val="auto"/>
        <w:sz w:val="26"/>
        <w:szCs w:val="26"/>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B152DC"/>
    <w:multiLevelType w:val="hybridMultilevel"/>
    <w:tmpl w:val="11F07738"/>
    <w:lvl w:ilvl="0" w:tplc="C8D63C28">
      <w:start w:val="1"/>
      <w:numFmt w:val="bullet"/>
      <w:lvlText w:val=""/>
      <w:lvlJc w:val="left"/>
      <w:pPr>
        <w:tabs>
          <w:tab w:val="num" w:pos="360"/>
        </w:tabs>
        <w:ind w:left="360" w:hanging="360"/>
      </w:pPr>
      <w:rPr>
        <w:rFonts w:ascii="Wingdings" w:hAnsi="Wingdings" w:hint="default"/>
        <w:color w:val="auto"/>
        <w:sz w:val="18"/>
        <w:szCs w:val="18"/>
      </w:rPr>
    </w:lvl>
    <w:lvl w:ilvl="1" w:tplc="74EE6700">
      <w:start w:val="1"/>
      <w:numFmt w:val="bullet"/>
      <w:lvlText w:val=""/>
      <w:lvlJc w:val="left"/>
      <w:pPr>
        <w:tabs>
          <w:tab w:val="num" w:pos="1440"/>
        </w:tabs>
        <w:ind w:left="1440" w:hanging="360"/>
      </w:pPr>
      <w:rPr>
        <w:rFonts w:ascii="Wingdings" w:hAnsi="Wingdings" w:hint="default"/>
        <w:color w:val="auto"/>
        <w:sz w:val="28"/>
        <w:szCs w:val="28"/>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FE6AC6"/>
    <w:multiLevelType w:val="hybridMultilevel"/>
    <w:tmpl w:val="B0D210C0"/>
    <w:lvl w:ilvl="0" w:tplc="988475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281196"/>
    <w:multiLevelType w:val="hybridMultilevel"/>
    <w:tmpl w:val="D14859E8"/>
    <w:lvl w:ilvl="0" w:tplc="A87ACEAA">
      <w:start w:val="1"/>
      <w:numFmt w:val="bullet"/>
      <w:lvlText w:val=""/>
      <w:lvlJc w:val="left"/>
      <w:pPr>
        <w:ind w:left="720" w:hanging="360"/>
      </w:pPr>
      <w:rPr>
        <w:rFonts w:ascii="Wingdings" w:hAnsi="Wingdings" w:hint="default"/>
      </w:rPr>
    </w:lvl>
    <w:lvl w:ilvl="1" w:tplc="DB2CA346">
      <w:start w:val="1"/>
      <w:numFmt w:val="bullet"/>
      <w:lvlText w:val="o"/>
      <w:lvlJc w:val="left"/>
      <w:pPr>
        <w:ind w:left="1440" w:hanging="360"/>
      </w:pPr>
      <w:rPr>
        <w:rFonts w:ascii="Courier New" w:hAnsi="Courier New" w:hint="default"/>
      </w:rPr>
    </w:lvl>
    <w:lvl w:ilvl="2" w:tplc="4D7E7438">
      <w:start w:val="1"/>
      <w:numFmt w:val="bullet"/>
      <w:lvlText w:val=""/>
      <w:lvlJc w:val="left"/>
      <w:pPr>
        <w:ind w:left="2160" w:hanging="360"/>
      </w:pPr>
      <w:rPr>
        <w:rFonts w:ascii="Wingdings" w:hAnsi="Wingdings" w:hint="default"/>
      </w:rPr>
    </w:lvl>
    <w:lvl w:ilvl="3" w:tplc="06F8BC36">
      <w:start w:val="1"/>
      <w:numFmt w:val="bullet"/>
      <w:lvlText w:val=""/>
      <w:lvlJc w:val="left"/>
      <w:pPr>
        <w:ind w:left="2880" w:hanging="360"/>
      </w:pPr>
      <w:rPr>
        <w:rFonts w:ascii="Symbol" w:hAnsi="Symbol" w:hint="default"/>
      </w:rPr>
    </w:lvl>
    <w:lvl w:ilvl="4" w:tplc="194E3562">
      <w:start w:val="1"/>
      <w:numFmt w:val="bullet"/>
      <w:lvlText w:val="o"/>
      <w:lvlJc w:val="left"/>
      <w:pPr>
        <w:ind w:left="3600" w:hanging="360"/>
      </w:pPr>
      <w:rPr>
        <w:rFonts w:ascii="Courier New" w:hAnsi="Courier New" w:hint="default"/>
      </w:rPr>
    </w:lvl>
    <w:lvl w:ilvl="5" w:tplc="4000D308">
      <w:start w:val="1"/>
      <w:numFmt w:val="bullet"/>
      <w:lvlText w:val=""/>
      <w:lvlJc w:val="left"/>
      <w:pPr>
        <w:ind w:left="4320" w:hanging="360"/>
      </w:pPr>
      <w:rPr>
        <w:rFonts w:ascii="Wingdings" w:hAnsi="Wingdings" w:hint="default"/>
      </w:rPr>
    </w:lvl>
    <w:lvl w:ilvl="6" w:tplc="96363F24">
      <w:start w:val="1"/>
      <w:numFmt w:val="bullet"/>
      <w:lvlText w:val=""/>
      <w:lvlJc w:val="left"/>
      <w:pPr>
        <w:ind w:left="5040" w:hanging="360"/>
      </w:pPr>
      <w:rPr>
        <w:rFonts w:ascii="Symbol" w:hAnsi="Symbol" w:hint="default"/>
      </w:rPr>
    </w:lvl>
    <w:lvl w:ilvl="7" w:tplc="ADA6411E">
      <w:start w:val="1"/>
      <w:numFmt w:val="bullet"/>
      <w:lvlText w:val="o"/>
      <w:lvlJc w:val="left"/>
      <w:pPr>
        <w:ind w:left="5760" w:hanging="360"/>
      </w:pPr>
      <w:rPr>
        <w:rFonts w:ascii="Courier New" w:hAnsi="Courier New" w:hint="default"/>
      </w:rPr>
    </w:lvl>
    <w:lvl w:ilvl="8" w:tplc="A8766850">
      <w:start w:val="1"/>
      <w:numFmt w:val="bullet"/>
      <w:lvlText w:val=""/>
      <w:lvlJc w:val="left"/>
      <w:pPr>
        <w:ind w:left="6480" w:hanging="360"/>
      </w:pPr>
      <w:rPr>
        <w:rFonts w:ascii="Wingdings" w:hAnsi="Wingdings" w:hint="default"/>
      </w:rPr>
    </w:lvl>
  </w:abstractNum>
  <w:abstractNum w:abstractNumId="5" w15:restartNumberingAfterBreak="0">
    <w:nsid w:val="379170FA"/>
    <w:multiLevelType w:val="multilevel"/>
    <w:tmpl w:val="11F07738"/>
    <w:lvl w:ilvl="0">
      <w:start w:val="1"/>
      <w:numFmt w:val="bullet"/>
      <w:lvlText w:val=""/>
      <w:lvlJc w:val="left"/>
      <w:pPr>
        <w:tabs>
          <w:tab w:val="num" w:pos="360"/>
        </w:tabs>
        <w:ind w:left="360" w:hanging="360"/>
      </w:pPr>
      <w:rPr>
        <w:rFonts w:ascii="Wingdings" w:hAnsi="Wingdings" w:hint="default"/>
        <w:color w:val="auto"/>
        <w:sz w:val="18"/>
        <w:szCs w:val="18"/>
      </w:rPr>
    </w:lvl>
    <w:lvl w:ilvl="1">
      <w:start w:val="1"/>
      <w:numFmt w:val="bullet"/>
      <w:lvlText w:val=""/>
      <w:lvlJc w:val="left"/>
      <w:pPr>
        <w:tabs>
          <w:tab w:val="num" w:pos="1440"/>
        </w:tabs>
        <w:ind w:left="1440" w:hanging="360"/>
      </w:pPr>
      <w:rPr>
        <w:rFonts w:ascii="Wingdings" w:hAnsi="Wingdings" w:hint="default"/>
        <w:color w:val="auto"/>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7F683F"/>
    <w:multiLevelType w:val="hybridMultilevel"/>
    <w:tmpl w:val="E8465DC0"/>
    <w:lvl w:ilvl="0" w:tplc="1368C6B0">
      <w:start w:val="1"/>
      <w:numFmt w:val="bullet"/>
      <w:lvlText w:val=""/>
      <w:lvlJc w:val="left"/>
      <w:pPr>
        <w:ind w:left="720" w:hanging="360"/>
      </w:pPr>
      <w:rPr>
        <w:rFonts w:ascii="Symbol" w:hAnsi="Symbol" w:hint="default"/>
      </w:rPr>
    </w:lvl>
    <w:lvl w:ilvl="1" w:tplc="C036595E">
      <w:start w:val="1"/>
      <w:numFmt w:val="bullet"/>
      <w:lvlText w:val="o"/>
      <w:lvlJc w:val="left"/>
      <w:pPr>
        <w:ind w:left="1440" w:hanging="360"/>
      </w:pPr>
      <w:rPr>
        <w:rFonts w:ascii="Courier New" w:hAnsi="Courier New" w:hint="default"/>
      </w:rPr>
    </w:lvl>
    <w:lvl w:ilvl="2" w:tplc="CB10DFFA">
      <w:start w:val="1"/>
      <w:numFmt w:val="bullet"/>
      <w:lvlText w:val=""/>
      <w:lvlJc w:val="left"/>
      <w:pPr>
        <w:ind w:left="2160" w:hanging="360"/>
      </w:pPr>
      <w:rPr>
        <w:rFonts w:ascii="Wingdings" w:hAnsi="Wingdings" w:hint="default"/>
      </w:rPr>
    </w:lvl>
    <w:lvl w:ilvl="3" w:tplc="03BED576">
      <w:start w:val="1"/>
      <w:numFmt w:val="bullet"/>
      <w:lvlText w:val=""/>
      <w:lvlJc w:val="left"/>
      <w:pPr>
        <w:ind w:left="2880" w:hanging="360"/>
      </w:pPr>
      <w:rPr>
        <w:rFonts w:ascii="Symbol" w:hAnsi="Symbol" w:hint="default"/>
      </w:rPr>
    </w:lvl>
    <w:lvl w:ilvl="4" w:tplc="D1264FE2">
      <w:start w:val="1"/>
      <w:numFmt w:val="bullet"/>
      <w:lvlText w:val="o"/>
      <w:lvlJc w:val="left"/>
      <w:pPr>
        <w:ind w:left="3600" w:hanging="360"/>
      </w:pPr>
      <w:rPr>
        <w:rFonts w:ascii="Courier New" w:hAnsi="Courier New" w:hint="default"/>
      </w:rPr>
    </w:lvl>
    <w:lvl w:ilvl="5" w:tplc="23A0FBAA">
      <w:start w:val="1"/>
      <w:numFmt w:val="bullet"/>
      <w:lvlText w:val=""/>
      <w:lvlJc w:val="left"/>
      <w:pPr>
        <w:ind w:left="4320" w:hanging="360"/>
      </w:pPr>
      <w:rPr>
        <w:rFonts w:ascii="Wingdings" w:hAnsi="Wingdings" w:hint="default"/>
      </w:rPr>
    </w:lvl>
    <w:lvl w:ilvl="6" w:tplc="489CDDDA">
      <w:start w:val="1"/>
      <w:numFmt w:val="bullet"/>
      <w:lvlText w:val=""/>
      <w:lvlJc w:val="left"/>
      <w:pPr>
        <w:ind w:left="5040" w:hanging="360"/>
      </w:pPr>
      <w:rPr>
        <w:rFonts w:ascii="Symbol" w:hAnsi="Symbol" w:hint="default"/>
      </w:rPr>
    </w:lvl>
    <w:lvl w:ilvl="7" w:tplc="9132C420">
      <w:start w:val="1"/>
      <w:numFmt w:val="bullet"/>
      <w:lvlText w:val="o"/>
      <w:lvlJc w:val="left"/>
      <w:pPr>
        <w:ind w:left="5760" w:hanging="360"/>
      </w:pPr>
      <w:rPr>
        <w:rFonts w:ascii="Courier New" w:hAnsi="Courier New" w:hint="default"/>
      </w:rPr>
    </w:lvl>
    <w:lvl w:ilvl="8" w:tplc="7D16259E">
      <w:start w:val="1"/>
      <w:numFmt w:val="bullet"/>
      <w:lvlText w:val=""/>
      <w:lvlJc w:val="left"/>
      <w:pPr>
        <w:ind w:left="6480" w:hanging="360"/>
      </w:pPr>
      <w:rPr>
        <w:rFonts w:ascii="Wingdings" w:hAnsi="Wingdings" w:hint="default"/>
      </w:rPr>
    </w:lvl>
  </w:abstractNum>
  <w:abstractNum w:abstractNumId="7" w15:restartNumberingAfterBreak="0">
    <w:nsid w:val="79F80078"/>
    <w:multiLevelType w:val="multilevel"/>
    <w:tmpl w:val="FA5641F6"/>
    <w:lvl w:ilvl="0">
      <w:start w:val="1"/>
      <w:numFmt w:val="bullet"/>
      <w:lvlText w:val=""/>
      <w:lvlJc w:val="left"/>
      <w:pPr>
        <w:tabs>
          <w:tab w:val="num" w:pos="360"/>
        </w:tabs>
        <w:ind w:left="360" w:hanging="360"/>
      </w:pPr>
      <w:rPr>
        <w:rFonts w:ascii="Wingdings" w:hAnsi="Wingdings" w:hint="default"/>
        <w:color w:val="auto"/>
        <w:sz w:val="18"/>
        <w:szCs w:val="18"/>
      </w:rPr>
    </w:lvl>
    <w:lvl w:ilvl="1">
      <w:start w:val="1"/>
      <w:numFmt w:val="bullet"/>
      <w:lvlText w:val=""/>
      <w:lvlJc w:val="left"/>
      <w:pPr>
        <w:tabs>
          <w:tab w:val="num" w:pos="1440"/>
        </w:tabs>
        <w:ind w:left="1440" w:hanging="360"/>
      </w:pPr>
      <w:rPr>
        <w:rFonts w:ascii="Wingdings" w:hAnsi="Wingdings" w:hint="default"/>
        <w:color w:val="auto"/>
        <w:sz w:val="18"/>
        <w:szCs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AE0525"/>
    <w:multiLevelType w:val="multilevel"/>
    <w:tmpl w:val="03702204"/>
    <w:lvl w:ilvl="0">
      <w:start w:val="1"/>
      <w:numFmt w:val="bullet"/>
      <w:lvlText w:val=""/>
      <w:lvlJc w:val="left"/>
      <w:pPr>
        <w:tabs>
          <w:tab w:val="num" w:pos="360"/>
        </w:tabs>
        <w:ind w:left="360" w:hanging="360"/>
      </w:pPr>
      <w:rPr>
        <w:rFonts w:ascii="Wingdings" w:hAnsi="Wingdings" w:hint="default"/>
        <w:color w:val="auto"/>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5579F8"/>
    <w:multiLevelType w:val="hybridMultilevel"/>
    <w:tmpl w:val="03702204"/>
    <w:lvl w:ilvl="0" w:tplc="C8D63C28">
      <w:start w:val="1"/>
      <w:numFmt w:val="bullet"/>
      <w:lvlText w:val=""/>
      <w:lvlJc w:val="left"/>
      <w:pPr>
        <w:tabs>
          <w:tab w:val="num" w:pos="360"/>
        </w:tabs>
        <w:ind w:left="360" w:hanging="360"/>
      </w:pPr>
      <w:rPr>
        <w:rFonts w:ascii="Wingdings" w:hAnsi="Wingdings" w:hint="default"/>
        <w:color w:val="auto"/>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7A44A6"/>
    <w:multiLevelType w:val="hybridMultilevel"/>
    <w:tmpl w:val="A1E0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858777">
    <w:abstractNumId w:val="6"/>
  </w:num>
  <w:num w:numId="2" w16cid:durableId="606038556">
    <w:abstractNumId w:val="4"/>
  </w:num>
  <w:num w:numId="3" w16cid:durableId="1538736366">
    <w:abstractNumId w:val="9"/>
  </w:num>
  <w:num w:numId="4" w16cid:durableId="288976628">
    <w:abstractNumId w:val="8"/>
  </w:num>
  <w:num w:numId="5" w16cid:durableId="1375345936">
    <w:abstractNumId w:val="0"/>
  </w:num>
  <w:num w:numId="6" w16cid:durableId="1757896284">
    <w:abstractNumId w:val="7"/>
  </w:num>
  <w:num w:numId="7" w16cid:durableId="731124039">
    <w:abstractNumId w:val="2"/>
  </w:num>
  <w:num w:numId="8" w16cid:durableId="1766684894">
    <w:abstractNumId w:val="5"/>
  </w:num>
  <w:num w:numId="9" w16cid:durableId="1140072364">
    <w:abstractNumId w:val="1"/>
  </w:num>
  <w:num w:numId="10" w16cid:durableId="1027678117">
    <w:abstractNumId w:val="10"/>
  </w:num>
  <w:num w:numId="11" w16cid:durableId="348144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C9"/>
    <w:rsid w:val="00014138"/>
    <w:rsid w:val="00014380"/>
    <w:rsid w:val="0004765F"/>
    <w:rsid w:val="00075BAA"/>
    <w:rsid w:val="000B2E3D"/>
    <w:rsid w:val="00101499"/>
    <w:rsid w:val="00131D78"/>
    <w:rsid w:val="00164B95"/>
    <w:rsid w:val="00175614"/>
    <w:rsid w:val="001A402B"/>
    <w:rsid w:val="001C229F"/>
    <w:rsid w:val="001D03E9"/>
    <w:rsid w:val="001D7B78"/>
    <w:rsid w:val="00255441"/>
    <w:rsid w:val="002D7E61"/>
    <w:rsid w:val="002F6278"/>
    <w:rsid w:val="002F7E06"/>
    <w:rsid w:val="00311197"/>
    <w:rsid w:val="0034385C"/>
    <w:rsid w:val="003571F8"/>
    <w:rsid w:val="003A66AD"/>
    <w:rsid w:val="003A7515"/>
    <w:rsid w:val="0042317B"/>
    <w:rsid w:val="004835E3"/>
    <w:rsid w:val="00490251"/>
    <w:rsid w:val="004A107D"/>
    <w:rsid w:val="004B08C5"/>
    <w:rsid w:val="004D5E32"/>
    <w:rsid w:val="0052715E"/>
    <w:rsid w:val="005408E6"/>
    <w:rsid w:val="00584848"/>
    <w:rsid w:val="00590F96"/>
    <w:rsid w:val="005C1BE8"/>
    <w:rsid w:val="006362CD"/>
    <w:rsid w:val="00663143"/>
    <w:rsid w:val="00670789"/>
    <w:rsid w:val="0067596E"/>
    <w:rsid w:val="00677061"/>
    <w:rsid w:val="006919E7"/>
    <w:rsid w:val="006966D3"/>
    <w:rsid w:val="006A7EE2"/>
    <w:rsid w:val="006B0FB5"/>
    <w:rsid w:val="006E7D0E"/>
    <w:rsid w:val="0074109E"/>
    <w:rsid w:val="00781003"/>
    <w:rsid w:val="00794A6E"/>
    <w:rsid w:val="007C2FC1"/>
    <w:rsid w:val="008075A7"/>
    <w:rsid w:val="008431BB"/>
    <w:rsid w:val="008C6DA7"/>
    <w:rsid w:val="008D6E37"/>
    <w:rsid w:val="00915ADD"/>
    <w:rsid w:val="009269D3"/>
    <w:rsid w:val="00943151"/>
    <w:rsid w:val="009D5E3D"/>
    <w:rsid w:val="00A03BAB"/>
    <w:rsid w:val="00A11FAA"/>
    <w:rsid w:val="00A37FA3"/>
    <w:rsid w:val="00A46E60"/>
    <w:rsid w:val="00A622E3"/>
    <w:rsid w:val="00AA5F8E"/>
    <w:rsid w:val="00AB118F"/>
    <w:rsid w:val="00AC6B8D"/>
    <w:rsid w:val="00AE0520"/>
    <w:rsid w:val="00AF2D23"/>
    <w:rsid w:val="00B4204D"/>
    <w:rsid w:val="00B4313B"/>
    <w:rsid w:val="00B60469"/>
    <w:rsid w:val="00B6392B"/>
    <w:rsid w:val="00BD0771"/>
    <w:rsid w:val="00BE78DD"/>
    <w:rsid w:val="00BF1575"/>
    <w:rsid w:val="00C0248D"/>
    <w:rsid w:val="00C36E38"/>
    <w:rsid w:val="00C377AA"/>
    <w:rsid w:val="00C40435"/>
    <w:rsid w:val="00C43E12"/>
    <w:rsid w:val="00C63632"/>
    <w:rsid w:val="00C66ECA"/>
    <w:rsid w:val="00C939AD"/>
    <w:rsid w:val="00CA06D3"/>
    <w:rsid w:val="00CB0BC9"/>
    <w:rsid w:val="00CE7A7A"/>
    <w:rsid w:val="00D163B6"/>
    <w:rsid w:val="00D31029"/>
    <w:rsid w:val="00D709E1"/>
    <w:rsid w:val="00D85754"/>
    <w:rsid w:val="00D92DE1"/>
    <w:rsid w:val="00DB0262"/>
    <w:rsid w:val="00DF41A0"/>
    <w:rsid w:val="00DF6FBF"/>
    <w:rsid w:val="00E6317B"/>
    <w:rsid w:val="00EB450F"/>
    <w:rsid w:val="00EC1E94"/>
    <w:rsid w:val="00ED200A"/>
    <w:rsid w:val="00F04701"/>
    <w:rsid w:val="00F273F8"/>
    <w:rsid w:val="00F30B4C"/>
    <w:rsid w:val="00F66994"/>
    <w:rsid w:val="00F77EAE"/>
    <w:rsid w:val="00F80EA4"/>
    <w:rsid w:val="00FC72BF"/>
    <w:rsid w:val="00FC7E93"/>
    <w:rsid w:val="2BFA1C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A3A37"/>
  <w15:docId w15:val="{3D4B7A01-50C8-46A8-A45F-186AA4EC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0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92DE1"/>
    <w:rPr>
      <w:rFonts w:ascii="Tahoma" w:hAnsi="Tahoma" w:cs="Tahoma"/>
      <w:sz w:val="16"/>
      <w:szCs w:val="16"/>
    </w:rPr>
  </w:style>
  <w:style w:type="character" w:customStyle="1" w:styleId="BalloonTextChar">
    <w:name w:val="Balloon Text Char"/>
    <w:link w:val="BalloonText"/>
    <w:rsid w:val="00D92DE1"/>
    <w:rPr>
      <w:rFonts w:ascii="Tahoma" w:hAnsi="Tahoma" w:cs="Tahoma"/>
      <w:sz w:val="16"/>
      <w:szCs w:val="16"/>
    </w:rPr>
  </w:style>
  <w:style w:type="paragraph" w:styleId="ListParagraph">
    <w:name w:val="List Paragraph"/>
    <w:basedOn w:val="Normal"/>
    <w:uiPriority w:val="34"/>
    <w:qFormat/>
    <w:rsid w:val="004D5E32"/>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032557">
      <w:bodyDiv w:val="1"/>
      <w:marLeft w:val="0"/>
      <w:marRight w:val="0"/>
      <w:marTop w:val="0"/>
      <w:marBottom w:val="0"/>
      <w:divBdr>
        <w:top w:val="none" w:sz="0" w:space="0" w:color="auto"/>
        <w:left w:val="none" w:sz="0" w:space="0" w:color="auto"/>
        <w:bottom w:val="none" w:sz="0" w:space="0" w:color="auto"/>
        <w:right w:val="none" w:sz="0" w:space="0" w:color="auto"/>
      </w:divBdr>
    </w:div>
    <w:div w:id="137765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Behaviour Pocicy</vt:lpstr>
    </vt:vector>
  </TitlesOfParts>
  <Company>Cheshire County Council</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Pocicy</dc:title>
  <dc:creator>Clerical Assistant - School</dc:creator>
  <cp:lastModifiedBy>Westminster Nursery Headteacher</cp:lastModifiedBy>
  <cp:revision>2</cp:revision>
  <cp:lastPrinted>2019-08-14T21:40:00Z</cp:lastPrinted>
  <dcterms:created xsi:type="dcterms:W3CDTF">2025-01-03T15:21:00Z</dcterms:created>
  <dcterms:modified xsi:type="dcterms:W3CDTF">2025-01-03T15:21:00Z</dcterms:modified>
</cp:coreProperties>
</file>