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BB4D" w14:textId="29C8220F" w:rsidR="006B0BBC" w:rsidRPr="006B0BBC" w:rsidRDefault="006B0BBC" w:rsidP="00D75322">
      <w:pPr>
        <w:pStyle w:val="Heading1"/>
        <w:rPr>
          <w:rFonts w:eastAsia="Times New Roman"/>
          <w:shd w:val="clear" w:color="auto" w:fill="FFFFFF"/>
          <w:lang w:eastAsia="en-GB"/>
        </w:rPr>
      </w:pPr>
      <w:bookmarkStart w:id="0" w:name="_GoBack"/>
      <w:bookmarkEnd w:id="0"/>
      <w:r w:rsidRPr="006B0BBC">
        <w:rPr>
          <w:rFonts w:eastAsia="Times New Roman"/>
          <w:shd w:val="clear" w:color="auto" w:fill="FFFFFF"/>
          <w:lang w:eastAsia="en-GB"/>
        </w:rPr>
        <w:t>Ancient Greek Warfare</w:t>
      </w:r>
    </w:p>
    <w:p w14:paraId="62F3A002" w14:textId="461CC0C2" w:rsidR="006B0BBC" w:rsidRPr="006B0BBC" w:rsidRDefault="006B0BBC" w:rsidP="006B0BBC">
      <w:pPr>
        <w:spacing w:after="0" w:line="240" w:lineRule="auto"/>
        <w:rPr>
          <w:rFonts w:ascii="Comic Sans MS" w:eastAsia="Times New Roman" w:hAnsi="Comic Sans MS" w:cs="Times New Roman"/>
          <w:sz w:val="24"/>
          <w:szCs w:val="24"/>
          <w:lang w:eastAsia="en-GB"/>
        </w:rPr>
      </w:pPr>
      <w:r w:rsidRPr="006B0BBC">
        <w:rPr>
          <w:rFonts w:ascii="Comic Sans MS" w:eastAsia="Times New Roman" w:hAnsi="Comic Sans MS" w:cs="Arial"/>
          <w:color w:val="000000"/>
          <w:sz w:val="24"/>
          <w:szCs w:val="24"/>
          <w:shd w:val="clear" w:color="auto" w:fill="FFFFFF"/>
          <w:lang w:eastAsia="en-GB"/>
        </w:rPr>
        <w:t>The Ancient Greek city-states often fought each other. Sometimes groups of city-states would unite to fight other groups of city-states in large wars. Rarely, the Greek city-states would unite together to fight a common enemy such as the Persians in the Persian Wars.</w:t>
      </w:r>
    </w:p>
    <w:p w14:paraId="52CD6523" w14:textId="2DFE0E94" w:rsidR="006B0BBC" w:rsidRPr="006B0BBC" w:rsidRDefault="006B0BBC" w:rsidP="006B0BBC">
      <w:pPr>
        <w:shd w:val="clear" w:color="auto" w:fill="FFFFFF"/>
        <w:spacing w:line="240" w:lineRule="auto"/>
        <w:rPr>
          <w:rFonts w:ascii="Comic Sans MS" w:eastAsia="Times New Roman" w:hAnsi="Comic Sans MS" w:cs="Times New Roman"/>
          <w:sz w:val="24"/>
          <w:szCs w:val="24"/>
          <w:lang w:eastAsia="en-GB"/>
        </w:rPr>
      </w:pPr>
      <w:r w:rsidRPr="006B0BBC">
        <w:rPr>
          <w:rFonts w:ascii="Comic Sans MS" w:eastAsia="Times New Roman" w:hAnsi="Comic Sans MS" w:cs="Arial"/>
          <w:noProof/>
          <w:color w:val="000000"/>
          <w:sz w:val="24"/>
          <w:szCs w:val="24"/>
          <w:lang w:eastAsia="en-GB"/>
        </w:rPr>
        <w:drawing>
          <wp:inline distT="0" distB="0" distL="0" distR="0" wp14:anchorId="1CD4A968" wp14:editId="66F608C7">
            <wp:extent cx="2211070" cy="1774190"/>
            <wp:effectExtent l="0" t="0" r="0" b="0"/>
            <wp:docPr id="2" name="Picture 2" descr="Greek hoplite soldier holding spear and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k hoplite soldier holding spear and 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070" cy="1774190"/>
                    </a:xfrm>
                    <a:prstGeom prst="rect">
                      <a:avLst/>
                    </a:prstGeom>
                    <a:noFill/>
                    <a:ln>
                      <a:noFill/>
                    </a:ln>
                  </pic:spPr>
                </pic:pic>
              </a:graphicData>
            </a:graphic>
          </wp:inline>
        </w:drawing>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i/>
          <w:iCs/>
          <w:color w:val="000000"/>
          <w:sz w:val="24"/>
          <w:szCs w:val="24"/>
          <w:lang w:eastAsia="en-GB"/>
        </w:rPr>
        <w:t>A Greek Hoplite</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b/>
          <w:bCs/>
          <w:color w:val="000000"/>
          <w:sz w:val="24"/>
          <w:szCs w:val="24"/>
          <w:shd w:val="clear" w:color="auto" w:fill="FFFFFF"/>
          <w:lang w:eastAsia="en-GB"/>
        </w:rPr>
        <w:t>Who were the soldiers?</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All the men living in a Greek city-state were expected to fight in the army. In most cases, these weren't full time soldiers, but men who owned land or businesses who were fighting to defend their property.</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b/>
          <w:bCs/>
          <w:color w:val="000000"/>
          <w:sz w:val="24"/>
          <w:szCs w:val="24"/>
          <w:shd w:val="clear" w:color="auto" w:fill="FFFFFF"/>
          <w:lang w:eastAsia="en-GB"/>
        </w:rPr>
        <w:t>What weapons and armo</w:t>
      </w:r>
      <w:r>
        <w:rPr>
          <w:rFonts w:ascii="Comic Sans MS" w:eastAsia="Times New Roman" w:hAnsi="Comic Sans MS" w:cs="Arial"/>
          <w:b/>
          <w:bCs/>
          <w:color w:val="000000"/>
          <w:sz w:val="24"/>
          <w:szCs w:val="24"/>
          <w:shd w:val="clear" w:color="auto" w:fill="FFFFFF"/>
          <w:lang w:eastAsia="en-GB"/>
        </w:rPr>
        <w:t>u</w:t>
      </w:r>
      <w:r w:rsidRPr="006B0BBC">
        <w:rPr>
          <w:rFonts w:ascii="Comic Sans MS" w:eastAsia="Times New Roman" w:hAnsi="Comic Sans MS" w:cs="Arial"/>
          <w:b/>
          <w:bCs/>
          <w:color w:val="000000"/>
          <w:sz w:val="24"/>
          <w:szCs w:val="24"/>
          <w:shd w:val="clear" w:color="auto" w:fill="FFFFFF"/>
          <w:lang w:eastAsia="en-GB"/>
        </w:rPr>
        <w:t>r</w:t>
      </w:r>
      <w:r>
        <w:rPr>
          <w:rFonts w:ascii="Comic Sans MS" w:eastAsia="Times New Roman" w:hAnsi="Comic Sans MS" w:cs="Arial"/>
          <w:b/>
          <w:bCs/>
          <w:color w:val="000000"/>
          <w:sz w:val="24"/>
          <w:szCs w:val="24"/>
          <w:shd w:val="clear" w:color="auto" w:fill="FFFFFF"/>
          <w:lang w:eastAsia="en-GB"/>
        </w:rPr>
        <w:t xml:space="preserve"> </w:t>
      </w:r>
      <w:r w:rsidRPr="006B0BBC">
        <w:rPr>
          <w:rFonts w:ascii="Comic Sans MS" w:eastAsia="Times New Roman" w:hAnsi="Comic Sans MS" w:cs="Arial"/>
          <w:b/>
          <w:bCs/>
          <w:color w:val="000000"/>
          <w:sz w:val="24"/>
          <w:szCs w:val="24"/>
          <w:shd w:val="clear" w:color="auto" w:fill="FFFFFF"/>
          <w:lang w:eastAsia="en-GB"/>
        </w:rPr>
        <w:t>did they have?</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Each Greek warrior had to provide his own armo</w:t>
      </w:r>
      <w:r>
        <w:rPr>
          <w:rFonts w:ascii="Comic Sans MS" w:eastAsia="Times New Roman" w:hAnsi="Comic Sans MS" w:cs="Arial"/>
          <w:color w:val="000000"/>
          <w:sz w:val="24"/>
          <w:szCs w:val="24"/>
          <w:shd w:val="clear" w:color="auto" w:fill="FFFFFF"/>
          <w:lang w:eastAsia="en-GB"/>
        </w:rPr>
        <w:t>u</w:t>
      </w:r>
      <w:r w:rsidRPr="006B0BBC">
        <w:rPr>
          <w:rFonts w:ascii="Comic Sans MS" w:eastAsia="Times New Roman" w:hAnsi="Comic Sans MS" w:cs="Arial"/>
          <w:color w:val="000000"/>
          <w:sz w:val="24"/>
          <w:szCs w:val="24"/>
          <w:shd w:val="clear" w:color="auto" w:fill="FFFFFF"/>
          <w:lang w:eastAsia="en-GB"/>
        </w:rPr>
        <w:t>r and weapons. Typically, the wealthier the soldier the better armo</w:t>
      </w:r>
      <w:r>
        <w:rPr>
          <w:rFonts w:ascii="Comic Sans MS" w:eastAsia="Times New Roman" w:hAnsi="Comic Sans MS" w:cs="Arial"/>
          <w:color w:val="000000"/>
          <w:sz w:val="24"/>
          <w:szCs w:val="24"/>
          <w:shd w:val="clear" w:color="auto" w:fill="FFFFFF"/>
          <w:lang w:eastAsia="en-GB"/>
        </w:rPr>
        <w:t>u</w:t>
      </w:r>
      <w:r w:rsidRPr="006B0BBC">
        <w:rPr>
          <w:rFonts w:ascii="Comic Sans MS" w:eastAsia="Times New Roman" w:hAnsi="Comic Sans MS" w:cs="Arial"/>
          <w:color w:val="000000"/>
          <w:sz w:val="24"/>
          <w:szCs w:val="24"/>
          <w:shd w:val="clear" w:color="auto" w:fill="FFFFFF"/>
          <w:lang w:eastAsia="en-GB"/>
        </w:rPr>
        <w:t>r and weapons he had. A full set of armo</w:t>
      </w:r>
      <w:r>
        <w:rPr>
          <w:rFonts w:ascii="Comic Sans MS" w:eastAsia="Times New Roman" w:hAnsi="Comic Sans MS" w:cs="Arial"/>
          <w:color w:val="000000"/>
          <w:sz w:val="24"/>
          <w:szCs w:val="24"/>
          <w:shd w:val="clear" w:color="auto" w:fill="FFFFFF"/>
          <w:lang w:eastAsia="en-GB"/>
        </w:rPr>
        <w:t>u</w:t>
      </w:r>
      <w:r w:rsidRPr="006B0BBC">
        <w:rPr>
          <w:rFonts w:ascii="Comic Sans MS" w:eastAsia="Times New Roman" w:hAnsi="Comic Sans MS" w:cs="Arial"/>
          <w:color w:val="000000"/>
          <w:sz w:val="24"/>
          <w:szCs w:val="24"/>
          <w:shd w:val="clear" w:color="auto" w:fill="FFFFFF"/>
          <w:lang w:eastAsia="en-GB"/>
        </w:rPr>
        <w:t xml:space="preserve">r included a shield, a bronze breastplate, a helmet, and greaves that protected the shins. Most soldiers carried a long spear called a </w:t>
      </w:r>
      <w:proofErr w:type="spellStart"/>
      <w:r w:rsidRPr="006B0BBC">
        <w:rPr>
          <w:rFonts w:ascii="Comic Sans MS" w:eastAsia="Times New Roman" w:hAnsi="Comic Sans MS" w:cs="Arial"/>
          <w:color w:val="000000"/>
          <w:sz w:val="24"/>
          <w:szCs w:val="24"/>
          <w:shd w:val="clear" w:color="auto" w:fill="FFFFFF"/>
          <w:lang w:eastAsia="en-GB"/>
        </w:rPr>
        <w:t>doru</w:t>
      </w:r>
      <w:proofErr w:type="spellEnd"/>
      <w:r w:rsidRPr="006B0BBC">
        <w:rPr>
          <w:rFonts w:ascii="Comic Sans MS" w:eastAsia="Times New Roman" w:hAnsi="Comic Sans MS" w:cs="Arial"/>
          <w:color w:val="000000"/>
          <w:sz w:val="24"/>
          <w:szCs w:val="24"/>
          <w:shd w:val="clear" w:color="auto" w:fill="FFFFFF"/>
          <w:lang w:eastAsia="en-GB"/>
        </w:rPr>
        <w:t xml:space="preserve"> and a short sword called a </w:t>
      </w:r>
      <w:proofErr w:type="spellStart"/>
      <w:r w:rsidRPr="006B0BBC">
        <w:rPr>
          <w:rFonts w:ascii="Comic Sans MS" w:eastAsia="Times New Roman" w:hAnsi="Comic Sans MS" w:cs="Arial"/>
          <w:color w:val="000000"/>
          <w:sz w:val="24"/>
          <w:szCs w:val="24"/>
          <w:shd w:val="clear" w:color="auto" w:fill="FFFFFF"/>
          <w:lang w:eastAsia="en-GB"/>
        </w:rPr>
        <w:t>xiphos</w:t>
      </w:r>
      <w:proofErr w:type="spellEnd"/>
      <w:r w:rsidRPr="006B0BBC">
        <w:rPr>
          <w:rFonts w:ascii="Comic Sans MS" w:eastAsia="Times New Roman" w:hAnsi="Comic Sans MS" w:cs="Arial"/>
          <w:color w:val="000000"/>
          <w:sz w:val="24"/>
          <w:szCs w:val="24"/>
          <w:shd w:val="clear" w:color="auto" w:fill="FFFFFF"/>
          <w:lang w:eastAsia="en-GB"/>
        </w:rPr>
        <w:t>.</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A full set of armo</w:t>
      </w:r>
      <w:r>
        <w:rPr>
          <w:rFonts w:ascii="Comic Sans MS" w:eastAsia="Times New Roman" w:hAnsi="Comic Sans MS" w:cs="Arial"/>
          <w:color w:val="000000"/>
          <w:sz w:val="24"/>
          <w:szCs w:val="24"/>
          <w:shd w:val="clear" w:color="auto" w:fill="FFFFFF"/>
          <w:lang w:eastAsia="en-GB"/>
        </w:rPr>
        <w:t>u</w:t>
      </w:r>
      <w:r w:rsidRPr="006B0BBC">
        <w:rPr>
          <w:rFonts w:ascii="Comic Sans MS" w:eastAsia="Times New Roman" w:hAnsi="Comic Sans MS" w:cs="Arial"/>
          <w:color w:val="000000"/>
          <w:sz w:val="24"/>
          <w:szCs w:val="24"/>
          <w:shd w:val="clear" w:color="auto" w:fill="FFFFFF"/>
          <w:lang w:eastAsia="en-GB"/>
        </w:rPr>
        <w:t>r and weapons could be very heavy and weigh well over 60 pounds. The shield alone could weigh 30 pounds. The shield was considered the most important part of a soldier's armo</w:t>
      </w:r>
      <w:r>
        <w:rPr>
          <w:rFonts w:ascii="Comic Sans MS" w:eastAsia="Times New Roman" w:hAnsi="Comic Sans MS" w:cs="Arial"/>
          <w:color w:val="000000"/>
          <w:sz w:val="24"/>
          <w:szCs w:val="24"/>
          <w:shd w:val="clear" w:color="auto" w:fill="FFFFFF"/>
          <w:lang w:eastAsia="en-GB"/>
        </w:rPr>
        <w:t>u</w:t>
      </w:r>
      <w:r w:rsidRPr="006B0BBC">
        <w:rPr>
          <w:rFonts w:ascii="Comic Sans MS" w:eastAsia="Times New Roman" w:hAnsi="Comic Sans MS" w:cs="Arial"/>
          <w:color w:val="000000"/>
          <w:sz w:val="24"/>
          <w:szCs w:val="24"/>
          <w:shd w:val="clear" w:color="auto" w:fill="FFFFFF"/>
          <w:lang w:eastAsia="en-GB"/>
        </w:rPr>
        <w:t>r. It was considered a disgrace to lose your shield in battle. Legend has it that Spartan mothers told their sons to return home from battle "with their shield or on it." By "on it" they meant dead because dead soldiers were often carried on their shields.</w:t>
      </w:r>
      <w:r w:rsidRPr="006B0BBC">
        <w:rPr>
          <w:rFonts w:ascii="Comic Sans MS" w:eastAsia="Times New Roman" w:hAnsi="Comic Sans MS" w:cs="Arial"/>
          <w:color w:val="000000"/>
          <w:sz w:val="24"/>
          <w:szCs w:val="24"/>
          <w:lang w:eastAsia="en-GB"/>
        </w:rPr>
        <w:br/>
      </w:r>
    </w:p>
    <w:p w14:paraId="2CADD7CB" w14:textId="77777777" w:rsidR="006B0BBC" w:rsidRPr="006B0BBC" w:rsidRDefault="006B0BBC" w:rsidP="006B0BBC">
      <w:pPr>
        <w:spacing w:after="0" w:line="240" w:lineRule="auto"/>
        <w:rPr>
          <w:rFonts w:ascii="Comic Sans MS" w:eastAsia="Times New Roman" w:hAnsi="Comic Sans MS" w:cs="Times New Roman"/>
          <w:sz w:val="24"/>
          <w:szCs w:val="24"/>
          <w:lang w:eastAsia="en-GB"/>
        </w:rPr>
      </w:pPr>
      <w:r w:rsidRPr="006B0BBC">
        <w:rPr>
          <w:rFonts w:ascii="Comic Sans MS" w:eastAsia="Times New Roman" w:hAnsi="Comic Sans MS" w:cs="Arial"/>
          <w:b/>
          <w:bCs/>
          <w:color w:val="000000"/>
          <w:sz w:val="24"/>
          <w:szCs w:val="24"/>
          <w:shd w:val="clear" w:color="auto" w:fill="FFFFFF"/>
          <w:lang w:eastAsia="en-GB"/>
        </w:rPr>
        <w:t>Hoplites</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lastRenderedPageBreak/>
        <w:t>The main Greek soldier was the foot soldier called a "hoplite." Hoplites carried large shields and long spears. The name "hoplite" comes from their shield which they called the "</w:t>
      </w:r>
      <w:proofErr w:type="spellStart"/>
      <w:r w:rsidRPr="006B0BBC">
        <w:rPr>
          <w:rFonts w:ascii="Comic Sans MS" w:eastAsia="Times New Roman" w:hAnsi="Comic Sans MS" w:cs="Arial"/>
          <w:color w:val="000000"/>
          <w:sz w:val="24"/>
          <w:szCs w:val="24"/>
          <w:shd w:val="clear" w:color="auto" w:fill="FFFFFF"/>
          <w:lang w:eastAsia="en-GB"/>
        </w:rPr>
        <w:t>hoplon</w:t>
      </w:r>
      <w:proofErr w:type="spellEnd"/>
      <w:r w:rsidRPr="006B0BBC">
        <w:rPr>
          <w:rFonts w:ascii="Comic Sans MS" w:eastAsia="Times New Roman" w:hAnsi="Comic Sans MS" w:cs="Arial"/>
          <w:color w:val="000000"/>
          <w:sz w:val="24"/>
          <w:szCs w:val="24"/>
          <w:shd w:val="clear" w:color="auto" w:fill="FFFFFF"/>
          <w:lang w:eastAsia="en-GB"/>
        </w:rPr>
        <w:t>."</w:t>
      </w:r>
      <w:r w:rsidRPr="006B0BBC">
        <w:rPr>
          <w:rFonts w:ascii="Comic Sans MS" w:eastAsia="Times New Roman" w:hAnsi="Comic Sans MS" w:cs="Arial"/>
          <w:color w:val="000000"/>
          <w:sz w:val="24"/>
          <w:szCs w:val="24"/>
          <w:lang w:eastAsia="en-GB"/>
        </w:rPr>
        <w:br/>
      </w:r>
    </w:p>
    <w:p w14:paraId="243C45B0" w14:textId="339FE92B" w:rsidR="006B0BBC" w:rsidRPr="006B0BBC" w:rsidRDefault="006B0BBC" w:rsidP="006B0BBC">
      <w:pPr>
        <w:shd w:val="clear" w:color="auto" w:fill="FFFFFF"/>
        <w:spacing w:line="240" w:lineRule="auto"/>
        <w:jc w:val="center"/>
        <w:rPr>
          <w:rFonts w:ascii="Comic Sans MS" w:eastAsia="Times New Roman" w:hAnsi="Comic Sans MS" w:cs="Arial"/>
          <w:color w:val="000000"/>
          <w:sz w:val="24"/>
          <w:szCs w:val="24"/>
          <w:lang w:eastAsia="en-GB"/>
        </w:rPr>
      </w:pPr>
      <w:r w:rsidRPr="006B0BBC">
        <w:rPr>
          <w:rFonts w:ascii="Comic Sans MS" w:eastAsia="Times New Roman" w:hAnsi="Comic Sans MS" w:cs="Arial"/>
          <w:noProof/>
          <w:color w:val="000000"/>
          <w:sz w:val="24"/>
          <w:szCs w:val="24"/>
          <w:lang w:eastAsia="en-GB"/>
        </w:rPr>
        <w:drawing>
          <wp:inline distT="0" distB="0" distL="0" distR="0" wp14:anchorId="2573B501" wp14:editId="29BC3091">
            <wp:extent cx="2852420" cy="1433195"/>
            <wp:effectExtent l="0" t="0" r="5080" b="0"/>
            <wp:docPr id="1" name="Picture 1" descr="Greek soldiers in phalanx with sh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k soldiers in phalanx with shiel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2420" cy="1433195"/>
                    </a:xfrm>
                    <a:prstGeom prst="rect">
                      <a:avLst/>
                    </a:prstGeom>
                    <a:noFill/>
                    <a:ln>
                      <a:noFill/>
                    </a:ln>
                  </pic:spPr>
                </pic:pic>
              </a:graphicData>
            </a:graphic>
          </wp:inline>
        </w:drawing>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i/>
          <w:iCs/>
          <w:color w:val="000000"/>
          <w:sz w:val="24"/>
          <w:szCs w:val="24"/>
          <w:lang w:eastAsia="en-GB"/>
        </w:rPr>
        <w:t>A Greek Phalanx</w:t>
      </w:r>
      <w:r w:rsidRPr="006B0BBC">
        <w:rPr>
          <w:rFonts w:ascii="Comic Sans MS" w:eastAsia="Times New Roman" w:hAnsi="Comic Sans MS" w:cs="Arial"/>
          <w:color w:val="000000"/>
          <w:sz w:val="24"/>
          <w:szCs w:val="24"/>
          <w:lang w:eastAsia="en-GB"/>
        </w:rPr>
        <w:br/>
        <w:t>Source: United States Government</w:t>
      </w:r>
    </w:p>
    <w:p w14:paraId="374A3A98" w14:textId="77777777" w:rsidR="006B0BBC" w:rsidRPr="006B0BBC" w:rsidRDefault="006B0BBC" w:rsidP="006B0BBC">
      <w:pPr>
        <w:spacing w:after="0" w:line="240" w:lineRule="auto"/>
        <w:rPr>
          <w:rFonts w:ascii="Comic Sans MS" w:eastAsia="Times New Roman" w:hAnsi="Comic Sans MS" w:cs="Times New Roman"/>
          <w:sz w:val="24"/>
          <w:szCs w:val="24"/>
          <w:lang w:eastAsia="en-GB"/>
        </w:rPr>
      </w:pPr>
      <w:r w:rsidRPr="006B0BBC">
        <w:rPr>
          <w:rFonts w:ascii="Comic Sans MS" w:eastAsia="Times New Roman" w:hAnsi="Comic Sans MS" w:cs="Arial"/>
          <w:b/>
          <w:bCs/>
          <w:color w:val="000000"/>
          <w:sz w:val="24"/>
          <w:szCs w:val="24"/>
          <w:shd w:val="clear" w:color="auto" w:fill="FFFFFF"/>
          <w:lang w:eastAsia="en-GB"/>
        </w:rPr>
        <w:t>Phalanx</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The hoplites fought in a battle formation called the "phalanx." In the phalanx, soldiers would stand side by side overlapping their shields to make a wall of protection. Then they would march forward using their spears to attack their opponents. There were generally several rows of soldiers. The soldiers in the back rows would brace the soldiers in front of them and also keep them moving forward.</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b/>
          <w:bCs/>
          <w:color w:val="000000"/>
          <w:sz w:val="24"/>
          <w:szCs w:val="24"/>
          <w:shd w:val="clear" w:color="auto" w:fill="FFFFFF"/>
          <w:lang w:eastAsia="en-GB"/>
        </w:rPr>
        <w:t>The Army of Sparta</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The most famous and fiercest warriors of Ancient Greece were the Spartans. The Spartans were a warrior society. Every man trained to be a soldier from the time he was a boy. Each soldier went through a rigorous boot camp training. Spartan men were expected to train as soldiers and fight until they were sixty years old.</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b/>
          <w:bCs/>
          <w:color w:val="000000"/>
          <w:sz w:val="24"/>
          <w:szCs w:val="24"/>
          <w:shd w:val="clear" w:color="auto" w:fill="FFFFFF"/>
          <w:lang w:eastAsia="en-GB"/>
        </w:rPr>
        <w:t>Fighting at Sea</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Living along the coast of the Aegean Sea, the Greeks became experts at building ships. One of the main ships used for battle was called the trireme. The trireme had three banks of oars on each side allowing up to 170 rowers to power the ship. This made the trireme very fast in battle.</w:t>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lang w:eastAsia="en-GB"/>
        </w:rPr>
        <w:br/>
      </w:r>
      <w:r w:rsidRPr="006B0BBC">
        <w:rPr>
          <w:rFonts w:ascii="Comic Sans MS" w:eastAsia="Times New Roman" w:hAnsi="Comic Sans MS" w:cs="Arial"/>
          <w:color w:val="000000"/>
          <w:sz w:val="24"/>
          <w:szCs w:val="24"/>
          <w:shd w:val="clear" w:color="auto" w:fill="FFFFFF"/>
          <w:lang w:eastAsia="en-GB"/>
        </w:rPr>
        <w:t>The main weapon on a Greek ship was a bronze prow at the front of the ship. It was used like a battering ram. Sailors would ram the prow into the side of an enemy ship causing it to sink.</w:t>
      </w:r>
      <w:r w:rsidRPr="006B0BBC">
        <w:rPr>
          <w:rFonts w:ascii="Comic Sans MS" w:eastAsia="Times New Roman" w:hAnsi="Comic Sans MS" w:cs="Arial"/>
          <w:color w:val="000000"/>
          <w:sz w:val="24"/>
          <w:szCs w:val="24"/>
          <w:lang w:eastAsia="en-GB"/>
        </w:rPr>
        <w:br/>
      </w:r>
    </w:p>
    <w:p w14:paraId="35B6A1E6" w14:textId="77777777" w:rsidR="006B0BBC" w:rsidRPr="006B0BBC" w:rsidRDefault="006B0BBC" w:rsidP="006B0BBC">
      <w:pPr>
        <w:spacing w:after="0" w:line="240" w:lineRule="auto"/>
        <w:rPr>
          <w:rFonts w:ascii="Comic Sans MS" w:eastAsia="Times New Roman" w:hAnsi="Comic Sans MS" w:cs="Times New Roman"/>
          <w:sz w:val="24"/>
          <w:szCs w:val="24"/>
          <w:lang w:eastAsia="en-GB"/>
        </w:rPr>
      </w:pPr>
      <w:r w:rsidRPr="006B0BBC">
        <w:rPr>
          <w:rFonts w:ascii="Comic Sans MS" w:eastAsia="Times New Roman" w:hAnsi="Comic Sans MS" w:cs="Arial"/>
          <w:b/>
          <w:bCs/>
          <w:color w:val="000000"/>
          <w:sz w:val="24"/>
          <w:szCs w:val="24"/>
          <w:shd w:val="clear" w:color="auto" w:fill="FFFFFF"/>
          <w:lang w:eastAsia="en-GB"/>
        </w:rPr>
        <w:lastRenderedPageBreak/>
        <w:t>Interesting Facts About the Soldiers and War of Ancient Greece</w:t>
      </w:r>
    </w:p>
    <w:p w14:paraId="3A6DD5BD" w14:textId="77777777" w:rsidR="006B0BBC" w:rsidRPr="006B0BBC" w:rsidRDefault="006B0BBC" w:rsidP="006B0BBC">
      <w:pPr>
        <w:numPr>
          <w:ilvl w:val="0"/>
          <w:numId w:val="1"/>
        </w:numPr>
        <w:shd w:val="clear" w:color="auto" w:fill="FFFFFF"/>
        <w:spacing w:before="100" w:beforeAutospacing="1" w:after="100" w:afterAutospacing="1" w:line="240" w:lineRule="auto"/>
        <w:rPr>
          <w:rFonts w:ascii="Comic Sans MS" w:eastAsia="Times New Roman" w:hAnsi="Comic Sans MS" w:cs="Arial"/>
          <w:color w:val="000000"/>
          <w:sz w:val="24"/>
          <w:szCs w:val="24"/>
          <w:lang w:eastAsia="en-GB"/>
        </w:rPr>
      </w:pPr>
      <w:r w:rsidRPr="006B0BBC">
        <w:rPr>
          <w:rFonts w:ascii="Comic Sans MS" w:eastAsia="Times New Roman" w:hAnsi="Comic Sans MS" w:cs="Arial"/>
          <w:color w:val="000000"/>
          <w:sz w:val="24"/>
          <w:szCs w:val="24"/>
          <w:lang w:eastAsia="en-GB"/>
        </w:rPr>
        <w:t>Greek soldiers sometimes decorated their shields. A common symbol put on the shields of the soldiers of Athens was a little owl which represented the goddess Athena.</w:t>
      </w:r>
    </w:p>
    <w:p w14:paraId="22AD7DB1" w14:textId="77777777" w:rsidR="006B0BBC" w:rsidRPr="006B0BBC" w:rsidRDefault="006B0BBC" w:rsidP="006B0BBC">
      <w:pPr>
        <w:numPr>
          <w:ilvl w:val="0"/>
          <w:numId w:val="1"/>
        </w:numPr>
        <w:shd w:val="clear" w:color="auto" w:fill="FFFFFF"/>
        <w:spacing w:before="100" w:beforeAutospacing="1" w:after="100" w:afterAutospacing="1" w:line="240" w:lineRule="auto"/>
        <w:rPr>
          <w:rFonts w:ascii="Comic Sans MS" w:eastAsia="Times New Roman" w:hAnsi="Comic Sans MS" w:cs="Arial"/>
          <w:color w:val="000000"/>
          <w:sz w:val="24"/>
          <w:szCs w:val="24"/>
          <w:lang w:eastAsia="en-GB"/>
        </w:rPr>
      </w:pPr>
      <w:r w:rsidRPr="006B0BBC">
        <w:rPr>
          <w:rFonts w:ascii="Comic Sans MS" w:eastAsia="Times New Roman" w:hAnsi="Comic Sans MS" w:cs="Arial"/>
          <w:color w:val="000000"/>
          <w:sz w:val="24"/>
          <w:szCs w:val="24"/>
          <w:lang w:eastAsia="en-GB"/>
        </w:rPr>
        <w:t>The Greeks also used archers and javelin throwers (called "peltasts").</w:t>
      </w:r>
    </w:p>
    <w:p w14:paraId="74BBB475" w14:textId="77777777" w:rsidR="006B0BBC" w:rsidRPr="006B0BBC" w:rsidRDefault="006B0BBC" w:rsidP="006B0BBC">
      <w:pPr>
        <w:numPr>
          <w:ilvl w:val="0"/>
          <w:numId w:val="1"/>
        </w:numPr>
        <w:shd w:val="clear" w:color="auto" w:fill="FFFFFF"/>
        <w:spacing w:before="100" w:beforeAutospacing="1" w:after="100" w:afterAutospacing="1" w:line="240" w:lineRule="auto"/>
        <w:rPr>
          <w:rFonts w:ascii="Comic Sans MS" w:eastAsia="Times New Roman" w:hAnsi="Comic Sans MS" w:cs="Arial"/>
          <w:color w:val="000000"/>
          <w:sz w:val="24"/>
          <w:szCs w:val="24"/>
          <w:lang w:eastAsia="en-GB"/>
        </w:rPr>
      </w:pPr>
      <w:r w:rsidRPr="006B0BBC">
        <w:rPr>
          <w:rFonts w:ascii="Comic Sans MS" w:eastAsia="Times New Roman" w:hAnsi="Comic Sans MS" w:cs="Arial"/>
          <w:color w:val="000000"/>
          <w:sz w:val="24"/>
          <w:szCs w:val="24"/>
          <w:lang w:eastAsia="en-GB"/>
        </w:rPr>
        <w:t>When two phalanxes came together in battle, the goal was to break up the enemy's phalanx. The battle became somewhat of a pushing match where the first phalanx to break generally lost the battle.</w:t>
      </w:r>
    </w:p>
    <w:p w14:paraId="6006DF71" w14:textId="77777777" w:rsidR="006B0BBC" w:rsidRPr="006B0BBC" w:rsidRDefault="006B0BBC" w:rsidP="006B0BBC">
      <w:pPr>
        <w:numPr>
          <w:ilvl w:val="0"/>
          <w:numId w:val="1"/>
        </w:numPr>
        <w:shd w:val="clear" w:color="auto" w:fill="FFFFFF"/>
        <w:spacing w:before="100" w:beforeAutospacing="1" w:after="100" w:afterAutospacing="1" w:line="240" w:lineRule="auto"/>
        <w:rPr>
          <w:rFonts w:ascii="Comic Sans MS" w:eastAsia="Times New Roman" w:hAnsi="Comic Sans MS" w:cs="Arial"/>
          <w:color w:val="000000"/>
          <w:sz w:val="24"/>
          <w:szCs w:val="24"/>
          <w:lang w:eastAsia="en-GB"/>
        </w:rPr>
      </w:pPr>
      <w:r w:rsidRPr="006B0BBC">
        <w:rPr>
          <w:rFonts w:ascii="Comic Sans MS" w:eastAsia="Times New Roman" w:hAnsi="Comic Sans MS" w:cs="Arial"/>
          <w:color w:val="000000"/>
          <w:sz w:val="24"/>
          <w:szCs w:val="24"/>
          <w:lang w:eastAsia="en-GB"/>
        </w:rPr>
        <w:t>Philip II of Macedon introduced a longer spear called the "</w:t>
      </w:r>
      <w:proofErr w:type="spellStart"/>
      <w:r w:rsidRPr="006B0BBC">
        <w:rPr>
          <w:rFonts w:ascii="Comic Sans MS" w:eastAsia="Times New Roman" w:hAnsi="Comic Sans MS" w:cs="Arial"/>
          <w:color w:val="000000"/>
          <w:sz w:val="24"/>
          <w:szCs w:val="24"/>
          <w:lang w:eastAsia="en-GB"/>
        </w:rPr>
        <w:t>sarissa</w:t>
      </w:r>
      <w:proofErr w:type="spellEnd"/>
      <w:r w:rsidRPr="006B0BBC">
        <w:rPr>
          <w:rFonts w:ascii="Comic Sans MS" w:eastAsia="Times New Roman" w:hAnsi="Comic Sans MS" w:cs="Arial"/>
          <w:color w:val="000000"/>
          <w:sz w:val="24"/>
          <w:szCs w:val="24"/>
          <w:lang w:eastAsia="en-GB"/>
        </w:rPr>
        <w:t>." It was up to 20 feet long and weighed around 14 pounds.</w:t>
      </w:r>
    </w:p>
    <w:p w14:paraId="22508731" w14:textId="1659CF39" w:rsidR="006B0BBC" w:rsidRPr="006B0BBC" w:rsidRDefault="006B0BBC" w:rsidP="006B0BBC">
      <w:pPr>
        <w:pStyle w:val="NormalWeb"/>
        <w:spacing w:after="240"/>
        <w:rPr>
          <w:rFonts w:ascii="Comic Sans MS" w:hAnsi="Comic Sans MS" w:cs="Arial"/>
          <w:color w:val="000000" w:themeColor="text1"/>
          <w:sz w:val="36"/>
          <w:szCs w:val="36"/>
          <w:lang w:val="en-US"/>
        </w:rPr>
      </w:pPr>
      <w:r>
        <w:rPr>
          <w:rFonts w:ascii="Comic Sans MS" w:hAnsi="Comic Sans MS" w:cs="Arial"/>
          <w:color w:val="000000" w:themeColor="text1"/>
          <w:sz w:val="36"/>
          <w:szCs w:val="36"/>
          <w:lang w:val="en-US"/>
        </w:rPr>
        <w:t xml:space="preserve">Task - </w:t>
      </w:r>
      <w:r w:rsidRPr="004A05B8">
        <w:rPr>
          <w:rFonts w:ascii="Comic Sans MS" w:hAnsi="Comic Sans MS" w:cs="Arial"/>
          <w:color w:val="000000" w:themeColor="text1"/>
          <w:sz w:val="36"/>
          <w:szCs w:val="36"/>
          <w:lang w:val="en-US"/>
        </w:rPr>
        <w:t>Using paper</w:t>
      </w:r>
      <w:r w:rsidRPr="006B0BBC">
        <w:rPr>
          <w:rFonts w:ascii="Comic Sans MS" w:hAnsi="Comic Sans MS" w:cs="Arial"/>
          <w:color w:val="000000" w:themeColor="text1"/>
          <w:sz w:val="36"/>
          <w:szCs w:val="36"/>
          <w:lang w:val="en-US"/>
        </w:rPr>
        <w:t xml:space="preserve"> or your workbook</w:t>
      </w:r>
      <w:r w:rsidRPr="004A05B8">
        <w:rPr>
          <w:rFonts w:ascii="Comic Sans MS" w:hAnsi="Comic Sans MS" w:cs="Arial"/>
          <w:color w:val="000000" w:themeColor="text1"/>
          <w:sz w:val="36"/>
          <w:szCs w:val="36"/>
          <w:lang w:val="en-US"/>
        </w:rPr>
        <w:t>, trace or draw a picture of a Greek warrior and col</w:t>
      </w:r>
      <w:r w:rsidRPr="006B0BBC">
        <w:rPr>
          <w:rFonts w:ascii="Comic Sans MS" w:hAnsi="Comic Sans MS" w:cs="Arial"/>
          <w:color w:val="000000" w:themeColor="text1"/>
          <w:sz w:val="36"/>
          <w:szCs w:val="36"/>
          <w:lang w:val="en-US"/>
        </w:rPr>
        <w:t>our</w:t>
      </w:r>
      <w:r w:rsidRPr="004A05B8">
        <w:rPr>
          <w:rFonts w:ascii="Comic Sans MS" w:hAnsi="Comic Sans MS" w:cs="Arial"/>
          <w:color w:val="000000" w:themeColor="text1"/>
          <w:sz w:val="36"/>
          <w:szCs w:val="36"/>
          <w:lang w:val="en-US"/>
        </w:rPr>
        <w:t xml:space="preserve"> it in.</w:t>
      </w:r>
      <w:r w:rsidRPr="006B0BBC">
        <w:rPr>
          <w:rFonts w:ascii="Comic Sans MS" w:hAnsi="Comic Sans MS" w:cs="Arial"/>
          <w:color w:val="000000" w:themeColor="text1"/>
          <w:sz w:val="36"/>
          <w:szCs w:val="36"/>
          <w:lang w:val="en-US"/>
        </w:rPr>
        <w:t xml:space="preserve"> Then label him, showing the different parts of his armour and weaponry.</w:t>
      </w:r>
    </w:p>
    <w:p w14:paraId="71A0702B" w14:textId="43741910" w:rsidR="00665743" w:rsidRPr="006B0BBC" w:rsidRDefault="006B0BBC" w:rsidP="006B0BBC">
      <w:pPr>
        <w:pStyle w:val="NormalWeb"/>
        <w:spacing w:after="240"/>
        <w:rPr>
          <w:rFonts w:ascii="Comic Sans MS" w:hAnsi="Comic Sans MS" w:cs="Arial"/>
          <w:color w:val="000000" w:themeColor="text1"/>
          <w:sz w:val="36"/>
          <w:szCs w:val="36"/>
          <w:lang w:val="en-US"/>
        </w:rPr>
      </w:pPr>
      <w:r w:rsidRPr="006B0BBC">
        <w:rPr>
          <w:rFonts w:ascii="Comic Sans MS" w:hAnsi="Comic Sans MS" w:cs="Arial"/>
          <w:color w:val="000000" w:themeColor="text1"/>
          <w:sz w:val="36"/>
          <w:szCs w:val="36"/>
          <w:lang w:val="en-US"/>
        </w:rPr>
        <w:t>Write a short paragraph about Greek warfare, full of interesting information!</w:t>
      </w:r>
    </w:p>
    <w:sectPr w:rsidR="00665743" w:rsidRPr="006B0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57A92"/>
    <w:multiLevelType w:val="multilevel"/>
    <w:tmpl w:val="E9A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BC"/>
    <w:rsid w:val="00665743"/>
    <w:rsid w:val="006B0BBC"/>
    <w:rsid w:val="00D75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22AF"/>
  <w15:chartTrackingRefBased/>
  <w15:docId w15:val="{5FAE6FC3-A7F0-4F74-8896-C8A81523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0B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753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960218">
      <w:bodyDiv w:val="1"/>
      <w:marLeft w:val="0"/>
      <w:marRight w:val="0"/>
      <w:marTop w:val="0"/>
      <w:marBottom w:val="0"/>
      <w:divBdr>
        <w:top w:val="none" w:sz="0" w:space="0" w:color="auto"/>
        <w:left w:val="none" w:sz="0" w:space="0" w:color="auto"/>
        <w:bottom w:val="none" w:sz="0" w:space="0" w:color="auto"/>
        <w:right w:val="none" w:sz="0" w:space="0" w:color="auto"/>
      </w:divBdr>
      <w:divsChild>
        <w:div w:id="1981303829">
          <w:marLeft w:val="375"/>
          <w:marRight w:val="375"/>
          <w:marTop w:val="375"/>
          <w:marBottom w:val="375"/>
          <w:divBdr>
            <w:top w:val="none" w:sz="0" w:space="0" w:color="auto"/>
            <w:left w:val="none" w:sz="0" w:space="0" w:color="auto"/>
            <w:bottom w:val="none" w:sz="0" w:space="0" w:color="auto"/>
            <w:right w:val="none" w:sz="0" w:space="0" w:color="auto"/>
          </w:divBdr>
        </w:div>
        <w:div w:id="1804351852">
          <w:marLeft w:val="375"/>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deanp</dc:creator>
  <cp:keywords/>
  <dc:description/>
  <cp:lastModifiedBy>Andrea Woods</cp:lastModifiedBy>
  <cp:revision>2</cp:revision>
  <dcterms:created xsi:type="dcterms:W3CDTF">2020-06-01T08:45:00Z</dcterms:created>
  <dcterms:modified xsi:type="dcterms:W3CDTF">2020-06-01T08:45:00Z</dcterms:modified>
</cp:coreProperties>
</file>