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5"/>
        <w:tblW w:w="13927" w:type="dxa"/>
        <w:tblLook w:val="04A0" w:firstRow="1" w:lastRow="0" w:firstColumn="1" w:lastColumn="0" w:noHBand="0" w:noVBand="1"/>
      </w:tblPr>
      <w:tblGrid>
        <w:gridCol w:w="1696"/>
        <w:gridCol w:w="4271"/>
        <w:gridCol w:w="3980"/>
        <w:gridCol w:w="3980"/>
      </w:tblGrid>
      <w:tr w:rsidR="00020581" w14:paraId="2DB8ABE4" w14:textId="77777777" w:rsidTr="67281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27" w:type="dxa"/>
            <w:gridSpan w:val="4"/>
          </w:tcPr>
          <w:p w14:paraId="347CAAFE" w14:textId="63C597EE" w:rsidR="00020581" w:rsidRDefault="005848C4" w:rsidP="003D0AE1">
            <w:pPr>
              <w:jc w:val="center"/>
            </w:pPr>
            <w:r>
              <w:t>St Gabriel’s Primary Art Curriculum</w:t>
            </w:r>
          </w:p>
        </w:tc>
      </w:tr>
      <w:tr w:rsidR="00575DBB" w14:paraId="1D3576B9" w14:textId="77777777" w:rsidTr="00BD4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AB5D1ED" w14:textId="708C5512" w:rsidR="00575DBB" w:rsidRDefault="00575DBB"/>
        </w:tc>
        <w:tc>
          <w:tcPr>
            <w:tcW w:w="4271" w:type="dxa"/>
          </w:tcPr>
          <w:p w14:paraId="0EBB128D" w14:textId="1018D4C8" w:rsidR="00575DBB" w:rsidRPr="00575DBB" w:rsidRDefault="00575DBB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75DBB">
              <w:rPr>
                <w:sz w:val="28"/>
                <w:szCs w:val="28"/>
              </w:rPr>
              <w:t xml:space="preserve">Autumn Term </w:t>
            </w:r>
          </w:p>
        </w:tc>
        <w:tc>
          <w:tcPr>
            <w:tcW w:w="3980" w:type="dxa"/>
          </w:tcPr>
          <w:p w14:paraId="0D2A6292" w14:textId="0F1E9BD4" w:rsidR="00575DBB" w:rsidRPr="00575DBB" w:rsidRDefault="00575DBB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75DBB">
              <w:rPr>
                <w:sz w:val="28"/>
                <w:szCs w:val="28"/>
              </w:rPr>
              <w:t xml:space="preserve">Spring Term </w:t>
            </w:r>
          </w:p>
        </w:tc>
        <w:tc>
          <w:tcPr>
            <w:tcW w:w="3980" w:type="dxa"/>
          </w:tcPr>
          <w:p w14:paraId="6A893601" w14:textId="244CD4E8" w:rsidR="00575DBB" w:rsidRPr="00575DBB" w:rsidRDefault="00575DBB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575DBB">
              <w:rPr>
                <w:sz w:val="28"/>
                <w:szCs w:val="28"/>
              </w:rPr>
              <w:t xml:space="preserve">Summer Term </w:t>
            </w:r>
          </w:p>
        </w:tc>
      </w:tr>
      <w:tr w:rsidR="00575DBB" w14:paraId="47D96B82" w14:textId="77777777" w:rsidTr="00575D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E7E6E6" w:themeFill="background2"/>
          </w:tcPr>
          <w:p w14:paraId="656473B6" w14:textId="20BE4B6D" w:rsidR="00575DBB" w:rsidRDefault="00575DBB">
            <w:r>
              <w:t>Reception</w:t>
            </w:r>
          </w:p>
        </w:tc>
        <w:tc>
          <w:tcPr>
            <w:tcW w:w="4271" w:type="dxa"/>
            <w:shd w:val="clear" w:color="auto" w:fill="E7E6E6" w:themeFill="background2"/>
          </w:tcPr>
          <w:p w14:paraId="2A47FA5E" w14:textId="77777777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proofErr w:type="gramStart"/>
            <w:r w:rsidRPr="00575DBB">
              <w:rPr>
                <w:rFonts w:ascii="NTFPreCursivefk" w:hAnsi="NTFPreCursivefk"/>
              </w:rPr>
              <w:t>Colour  -</w:t>
            </w:r>
            <w:proofErr w:type="gramEnd"/>
            <w:r w:rsidRPr="00575DBB">
              <w:rPr>
                <w:rFonts w:ascii="NTFPreCursivefk" w:hAnsi="NTFPreCursivefk"/>
              </w:rPr>
              <w:t xml:space="preserve"> Collecting Colour</w:t>
            </w:r>
          </w:p>
          <w:p w14:paraId="4FC455FF" w14:textId="72623EB8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r w:rsidRPr="00575DBB">
              <w:rPr>
                <w:rFonts w:ascii="NTFPreCursivefk" w:hAnsi="NTFPreCursivefk"/>
              </w:rPr>
              <w:t xml:space="preserve">Mixed media </w:t>
            </w:r>
            <w:proofErr w:type="gramStart"/>
            <w:r w:rsidRPr="00575DBB">
              <w:rPr>
                <w:rFonts w:ascii="NTFPreCursivefk" w:hAnsi="NTFPreCursivefk"/>
              </w:rPr>
              <w:t>-  Autumn</w:t>
            </w:r>
            <w:proofErr w:type="gramEnd"/>
            <w:r w:rsidRPr="00575DBB">
              <w:rPr>
                <w:rFonts w:ascii="NTFPreCursivefk" w:hAnsi="NTFPreCursivefk"/>
              </w:rPr>
              <w:t xml:space="preserve"> Floor Textiles</w:t>
            </w:r>
          </w:p>
          <w:p w14:paraId="00B3A4B4" w14:textId="3A23EB55" w:rsidR="00575DBB" w:rsidRPr="00575DBB" w:rsidRDefault="00575DBB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DBB">
              <w:rPr>
                <w:rFonts w:ascii="NTFPreCursivefk" w:hAnsi="NTFPreCursivefk"/>
              </w:rPr>
              <w:t>Printing with string</w:t>
            </w:r>
          </w:p>
        </w:tc>
        <w:tc>
          <w:tcPr>
            <w:tcW w:w="3980" w:type="dxa"/>
            <w:shd w:val="clear" w:color="auto" w:fill="E7E6E6" w:themeFill="background2"/>
          </w:tcPr>
          <w:p w14:paraId="388CB3EA" w14:textId="68B85FF0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r w:rsidRPr="00575DBB">
              <w:rPr>
                <w:rFonts w:ascii="NTFPreCursivefk" w:hAnsi="NTFPreCursivefk"/>
              </w:rPr>
              <w:t>Nixed media – collage</w:t>
            </w:r>
          </w:p>
          <w:p w14:paraId="6A9DB2C3" w14:textId="04456438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r w:rsidRPr="00575DBB">
              <w:rPr>
                <w:rFonts w:ascii="NTFPreCursivefk" w:hAnsi="NTFPreCursivefk"/>
              </w:rPr>
              <w:t>Junk modelling – creating a book world</w:t>
            </w:r>
          </w:p>
          <w:p w14:paraId="3EDFD628" w14:textId="7E4417AD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r w:rsidRPr="00575DBB">
              <w:rPr>
                <w:rFonts w:ascii="NTFPreCursivefk" w:hAnsi="NTFPreCursivefk"/>
              </w:rPr>
              <w:t>Sculpture - Clay</w:t>
            </w:r>
          </w:p>
          <w:p w14:paraId="06C2430B" w14:textId="77777777" w:rsidR="00575DBB" w:rsidRPr="00575DBB" w:rsidRDefault="00575DBB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0" w:type="dxa"/>
            <w:shd w:val="clear" w:color="auto" w:fill="E7E6E6" w:themeFill="background2"/>
          </w:tcPr>
          <w:p w14:paraId="7BCFBE39" w14:textId="7B1866E1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r w:rsidRPr="00575DBB">
              <w:rPr>
                <w:rFonts w:ascii="NTFPreCursivefk" w:hAnsi="NTFPreCursivefk"/>
              </w:rPr>
              <w:t>Printing – flowers</w:t>
            </w:r>
          </w:p>
          <w:p w14:paraId="7CEF403B" w14:textId="722FB42E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TFPreCursivefk" w:hAnsi="NTFPreCursivefk"/>
              </w:rPr>
            </w:pPr>
            <w:r w:rsidRPr="00575DBB">
              <w:rPr>
                <w:rFonts w:ascii="NTFPreCursivefk" w:hAnsi="NTFPreCursivefk"/>
              </w:rPr>
              <w:t>Imaginary Landscapes</w:t>
            </w:r>
          </w:p>
          <w:p w14:paraId="6592B292" w14:textId="01801A7D" w:rsidR="00575DBB" w:rsidRPr="00575DBB" w:rsidRDefault="00575DBB" w:rsidP="00575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DBB">
              <w:rPr>
                <w:rFonts w:ascii="NTFPreCursivefk" w:hAnsi="NTFPreCursivefk"/>
              </w:rPr>
              <w:t>Our wonderful world</w:t>
            </w:r>
          </w:p>
        </w:tc>
      </w:tr>
      <w:tr w:rsidR="00020581" w14:paraId="62AFC7D6" w14:textId="77777777" w:rsidTr="67281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F19CE6A" w14:textId="3356B4CC" w:rsidR="00020581" w:rsidRDefault="00020581">
            <w:r>
              <w:t xml:space="preserve">Year 1 </w:t>
            </w:r>
          </w:p>
          <w:p w14:paraId="271860A3" w14:textId="424DE6D7" w:rsidR="00020581" w:rsidRDefault="00020581"/>
        </w:tc>
        <w:tc>
          <w:tcPr>
            <w:tcW w:w="4271" w:type="dxa"/>
          </w:tcPr>
          <w:p w14:paraId="0813EED0" w14:textId="77777777" w:rsidR="00020581" w:rsidRPr="006A0A50" w:rsidRDefault="00F9026C" w:rsidP="00020581">
            <w:pPr>
              <w:pStyle w:val="Heading3"/>
              <w:shd w:val="clear" w:color="auto" w:fill="FFFFFF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FC000" w:themeColor="accent4"/>
                <w:sz w:val="20"/>
                <w:szCs w:val="20"/>
              </w:rPr>
            </w:pPr>
            <w:hyperlink r:id="rId6" w:tgtFrame="_blank" w:history="1">
              <w:r w:rsidR="00020581" w:rsidRPr="006A0A50">
                <w:rPr>
                  <w:rStyle w:val="Hyperlink"/>
                  <w:rFonts w:ascii="Arial" w:hAnsi="Arial" w:cs="Arial"/>
                  <w:b/>
                  <w:bCs/>
                  <w:color w:val="FFC000" w:themeColor="accent4"/>
                  <w:sz w:val="20"/>
                  <w:szCs w:val="20"/>
                </w:rPr>
                <w:t>Spirals</w:t>
              </w:r>
            </w:hyperlink>
          </w:p>
          <w:p w14:paraId="132D42D8" w14:textId="621679E9" w:rsidR="00020581" w:rsidRDefault="6DAD1969" w:rsidP="67281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2D050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FC000" w:themeColor="accent4"/>
                <w:sz w:val="20"/>
                <w:szCs w:val="20"/>
              </w:rPr>
              <w:t>Using drawing, collage and mark-making to explore spirals. Introducing sketchbooks.</w:t>
            </w:r>
          </w:p>
          <w:p w14:paraId="6D40275A" w14:textId="7738CA10" w:rsidR="00020581" w:rsidRDefault="00020581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C000" w:themeColor="accent4"/>
                <w:sz w:val="20"/>
                <w:szCs w:val="20"/>
              </w:rPr>
            </w:pPr>
          </w:p>
        </w:tc>
        <w:tc>
          <w:tcPr>
            <w:tcW w:w="3980" w:type="dxa"/>
          </w:tcPr>
          <w:p w14:paraId="4C3C45B5" w14:textId="203DAA0B" w:rsidR="00020581" w:rsidRDefault="00F9026C" w:rsidP="67281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533C8"/>
                <w:sz w:val="20"/>
                <w:szCs w:val="20"/>
              </w:rPr>
            </w:pPr>
            <w:hyperlink r:id="rId7">
              <w:r w:rsidR="5BA29CC5" w:rsidRPr="67281272">
                <w:rPr>
                  <w:rStyle w:val="Hyperlink"/>
                  <w:rFonts w:ascii="Arial" w:hAnsi="Arial" w:cs="Arial"/>
                  <w:b/>
                  <w:bCs/>
                  <w:color w:val="F533C8"/>
                  <w:sz w:val="20"/>
                  <w:szCs w:val="20"/>
                </w:rPr>
                <w:t>Exploring Watercolour</w:t>
              </w:r>
            </w:hyperlink>
          </w:p>
          <w:p w14:paraId="470EC4BB" w14:textId="36004C81" w:rsidR="00020581" w:rsidRDefault="5BA29CC5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533C8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533C8"/>
                <w:sz w:val="20"/>
                <w:szCs w:val="20"/>
              </w:rPr>
              <w:t>Exploring watercolour and discovering we can use accidental marks to help us make art.</w:t>
            </w:r>
          </w:p>
          <w:p w14:paraId="1C943495" w14:textId="6FDAD456" w:rsidR="00020581" w:rsidRDefault="00020581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0" w:type="dxa"/>
          </w:tcPr>
          <w:p w14:paraId="1C5FAF16" w14:textId="77777777" w:rsidR="00FC770A" w:rsidRPr="004E29E1" w:rsidRDefault="00F9026C" w:rsidP="00FC770A">
            <w:pPr>
              <w:pStyle w:val="Heading3"/>
              <w:shd w:val="clear" w:color="auto" w:fill="FFFFFF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hyperlink r:id="rId8" w:tgtFrame="_blank" w:history="1">
              <w:r w:rsidR="00FC770A" w:rsidRPr="004E29E1">
                <w:rPr>
                  <w:rStyle w:val="Hyperlink"/>
                  <w:rFonts w:ascii="Arial" w:hAnsi="Arial" w:cs="Arial"/>
                  <w:b/>
                  <w:bCs/>
                  <w:color w:val="00B0F0"/>
                  <w:sz w:val="20"/>
                  <w:szCs w:val="20"/>
                </w:rPr>
                <w:t>Making Birds</w:t>
              </w:r>
            </w:hyperlink>
          </w:p>
          <w:p w14:paraId="513B0462" w14:textId="1DCC8EF3" w:rsidR="00020581" w:rsidRDefault="00FC770A" w:rsidP="00152F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29E1">
              <w:rPr>
                <w:rFonts w:ascii="Arial" w:hAnsi="Arial" w:cs="Arial"/>
                <w:color w:val="00B0F0"/>
                <w:sz w:val="20"/>
                <w:szCs w:val="20"/>
              </w:rPr>
              <w:t>Sculptural project beginning with making drawings from observation, exploring media, and transforming the drawings from 2d to 3d to make a bird.</w:t>
            </w:r>
          </w:p>
        </w:tc>
      </w:tr>
      <w:tr w:rsidR="00F9026C" w14:paraId="52C03139" w14:textId="77777777" w:rsidTr="00A070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FFFFFF" w:themeFill="background1"/>
          </w:tcPr>
          <w:p w14:paraId="0C9256F4" w14:textId="4BF93AEF" w:rsidR="00F9026C" w:rsidRPr="006A0A50" w:rsidRDefault="00F9026C">
            <w:r w:rsidRPr="006A0A50">
              <w:t xml:space="preserve">Year </w:t>
            </w:r>
            <w:r>
              <w:t>2</w:t>
            </w:r>
          </w:p>
        </w:tc>
        <w:tc>
          <w:tcPr>
            <w:tcW w:w="4271" w:type="dxa"/>
            <w:shd w:val="clear" w:color="auto" w:fill="FFFFFF" w:themeFill="background1"/>
          </w:tcPr>
          <w:p w14:paraId="07D0898B" w14:textId="77777777" w:rsidR="00F9026C" w:rsidRPr="006A0A50" w:rsidRDefault="00F9026C" w:rsidP="006A0A50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FC000"/>
                <w:sz w:val="20"/>
                <w:szCs w:val="20"/>
              </w:rPr>
            </w:pPr>
            <w:hyperlink r:id="rId9" w:tgtFrame="_blank" w:history="1">
              <w:r w:rsidRPr="006A0A50">
                <w:rPr>
                  <w:rStyle w:val="Hyperlink"/>
                  <w:rFonts w:ascii="Arial" w:hAnsi="Arial" w:cs="Arial"/>
                  <w:b/>
                  <w:bCs/>
                  <w:color w:val="FFC000"/>
                  <w:sz w:val="20"/>
                  <w:szCs w:val="20"/>
                </w:rPr>
                <w:t>Explore &amp; Draw</w:t>
              </w:r>
            </w:hyperlink>
          </w:p>
          <w:p w14:paraId="5FEB19A1" w14:textId="66394268" w:rsidR="00F9026C" w:rsidRDefault="00F9026C" w:rsidP="00035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0A50">
              <w:rPr>
                <w:rFonts w:ascii="Arial" w:hAnsi="Arial" w:cs="Arial"/>
                <w:color w:val="FFC000"/>
                <w:sz w:val="20"/>
                <w:szCs w:val="20"/>
              </w:rPr>
              <w:t>Introducing the idea that artists can be collectors &amp; explorers as they develop drawing and composition skills.</w:t>
            </w:r>
          </w:p>
        </w:tc>
        <w:tc>
          <w:tcPr>
            <w:tcW w:w="3980" w:type="dxa"/>
            <w:shd w:val="clear" w:color="auto" w:fill="FFFFFF" w:themeFill="background1"/>
          </w:tcPr>
          <w:p w14:paraId="36CCBDFA" w14:textId="77777777" w:rsidR="00F9026C" w:rsidRPr="00F9026C" w:rsidRDefault="00F9026C" w:rsidP="00F9026C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F66CC"/>
                <w:sz w:val="20"/>
                <w:szCs w:val="20"/>
              </w:rPr>
            </w:pPr>
            <w:hyperlink r:id="rId10" w:tgtFrame="_blank" w:history="1">
              <w:r w:rsidRPr="00F9026C">
                <w:rPr>
                  <w:rStyle w:val="Hyperlink"/>
                  <w:rFonts w:ascii="Arial" w:hAnsi="Arial" w:cs="Arial"/>
                  <w:b/>
                  <w:bCs/>
                  <w:color w:val="FF66CC"/>
                  <w:sz w:val="20"/>
                  <w:szCs w:val="20"/>
                </w:rPr>
                <w:t>Exploring the World Through Mono Print</w:t>
              </w:r>
            </w:hyperlink>
          </w:p>
          <w:p w14:paraId="7C3440BF" w14:textId="67A0F323" w:rsidR="00F9026C" w:rsidRDefault="00F9026C" w:rsidP="00F902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026C">
              <w:rPr>
                <w:rFonts w:ascii="Arial" w:hAnsi="Arial" w:cs="Arial"/>
                <w:color w:val="FF66CC"/>
                <w:sz w:val="20"/>
                <w:szCs w:val="20"/>
              </w:rPr>
              <w:t>Using a simple mono print technique to develop drawing skills, encourage experimentation and ownership</w:t>
            </w:r>
          </w:p>
        </w:tc>
        <w:tc>
          <w:tcPr>
            <w:tcW w:w="3980" w:type="dxa"/>
            <w:shd w:val="clear" w:color="auto" w:fill="FFFFFF" w:themeFill="background1"/>
          </w:tcPr>
          <w:p w14:paraId="3EDD1996" w14:textId="77777777" w:rsidR="00F9026C" w:rsidRPr="00F9026C" w:rsidRDefault="00F9026C" w:rsidP="00F9026C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hyperlink r:id="rId11" w:tgtFrame="_blank" w:history="1">
              <w:r w:rsidRPr="00F9026C">
                <w:rPr>
                  <w:rStyle w:val="Hyperlink"/>
                  <w:rFonts w:ascii="Arial" w:hAnsi="Arial" w:cs="Arial"/>
                  <w:b/>
                  <w:bCs/>
                  <w:color w:val="00B0F0"/>
                  <w:sz w:val="20"/>
                  <w:szCs w:val="20"/>
                </w:rPr>
                <w:t>Music &amp; Art</w:t>
              </w:r>
            </w:hyperlink>
          </w:p>
          <w:p w14:paraId="7CE0AFAB" w14:textId="432B70D3" w:rsidR="00F9026C" w:rsidRPr="00F9026C" w:rsidRDefault="00F9026C" w:rsidP="00035F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F0"/>
              </w:rPr>
            </w:pPr>
            <w:r w:rsidRPr="00F9026C">
              <w:rPr>
                <w:rFonts w:ascii="Arial" w:hAnsi="Arial" w:cs="Arial"/>
                <w:color w:val="00B0F0"/>
                <w:sz w:val="20"/>
                <w:szCs w:val="20"/>
              </w:rPr>
              <w:t>Explore how we can make art inspired by the sounds we hear.</w:t>
            </w:r>
          </w:p>
        </w:tc>
      </w:tr>
      <w:tr w:rsidR="00020581" w14:paraId="29FA9E36" w14:textId="77777777" w:rsidTr="67281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22D4C85" w14:textId="125465BF" w:rsidR="00020581" w:rsidRDefault="00FC770A">
            <w:r>
              <w:t>Year 3</w:t>
            </w:r>
          </w:p>
        </w:tc>
        <w:tc>
          <w:tcPr>
            <w:tcW w:w="4271" w:type="dxa"/>
            <w:tcBorders>
              <w:bottom w:val="single" w:sz="4" w:space="0" w:color="BDD6EE" w:themeColor="accent5" w:themeTint="66"/>
            </w:tcBorders>
          </w:tcPr>
          <w:p w14:paraId="3223FEC0" w14:textId="77777777" w:rsidR="00FC770A" w:rsidRPr="00D4472E" w:rsidRDefault="00F9026C" w:rsidP="00FC770A">
            <w:pPr>
              <w:pStyle w:val="Heading3"/>
              <w:shd w:val="clear" w:color="auto" w:fill="FFFFFF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FC000"/>
                <w:sz w:val="20"/>
                <w:szCs w:val="20"/>
              </w:rPr>
            </w:pPr>
            <w:hyperlink r:id="rId12" w:tgtFrame="_blank" w:history="1">
              <w:r w:rsidR="00FC770A" w:rsidRPr="00D4472E">
                <w:rPr>
                  <w:rStyle w:val="Hyperlink"/>
                  <w:rFonts w:ascii="Arial" w:hAnsi="Arial" w:cs="Arial"/>
                  <w:b/>
                  <w:bCs/>
                  <w:color w:val="FFC000"/>
                  <w:sz w:val="20"/>
                  <w:szCs w:val="20"/>
                </w:rPr>
                <w:t>Gestural Drawing with Charcoal</w:t>
              </w:r>
            </w:hyperlink>
          </w:p>
          <w:p w14:paraId="29F0D435" w14:textId="77777777" w:rsidR="00FC770A" w:rsidRPr="00D4472E" w:rsidRDefault="00FC770A" w:rsidP="00FC770A">
            <w:pPr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C000"/>
                <w:sz w:val="20"/>
                <w:szCs w:val="20"/>
              </w:rPr>
            </w:pPr>
            <w:r w:rsidRPr="00D4472E">
              <w:rPr>
                <w:rFonts w:ascii="Arial" w:hAnsi="Arial" w:cs="Arial"/>
                <w:color w:val="FFC000"/>
                <w:sz w:val="20"/>
                <w:szCs w:val="20"/>
              </w:rPr>
              <w:t>Making loose, gestural drawings with charcoal, and exploring drama and performance.</w:t>
            </w:r>
          </w:p>
          <w:p w14:paraId="0EDD6AFA" w14:textId="77777777" w:rsidR="00020581" w:rsidRDefault="000205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0" w:type="dxa"/>
          </w:tcPr>
          <w:p w14:paraId="607CB64B" w14:textId="7B84FCD5" w:rsidR="00020581" w:rsidRDefault="00F9026C" w:rsidP="67281272">
            <w:pPr>
              <w:pStyle w:val="Heading3"/>
              <w:shd w:val="clear" w:color="auto" w:fill="FFFFFF" w:themeFill="background1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533C8"/>
                <w:sz w:val="20"/>
                <w:szCs w:val="20"/>
              </w:rPr>
            </w:pPr>
            <w:hyperlink r:id="rId13">
              <w:r w:rsidR="50BFDE1A" w:rsidRPr="67281272">
                <w:rPr>
                  <w:rStyle w:val="Hyperlink"/>
                  <w:rFonts w:ascii="Arial" w:hAnsi="Arial" w:cs="Arial"/>
                  <w:b/>
                  <w:bCs/>
                  <w:color w:val="F533C8"/>
                  <w:sz w:val="20"/>
                  <w:szCs w:val="20"/>
                </w:rPr>
                <w:t>Working with Shape and Colour</w:t>
              </w:r>
            </w:hyperlink>
          </w:p>
          <w:p w14:paraId="60495102" w14:textId="77777777" w:rsidR="00020581" w:rsidRDefault="50BFDE1A" w:rsidP="67281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533C8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533C8"/>
                <w:sz w:val="20"/>
                <w:szCs w:val="20"/>
              </w:rPr>
              <w:t>“Painting with Scissors”: Collage and stencil in response to looking at artwork.</w:t>
            </w:r>
          </w:p>
          <w:p w14:paraId="29795C55" w14:textId="5BB42611" w:rsidR="00020581" w:rsidRDefault="000205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0" w:type="dxa"/>
          </w:tcPr>
          <w:p w14:paraId="4E34E4D7" w14:textId="77777777" w:rsidR="00B15876" w:rsidRPr="003F3B5A" w:rsidRDefault="00F9026C" w:rsidP="00B15876">
            <w:pPr>
              <w:pStyle w:val="Heading3"/>
              <w:shd w:val="clear" w:color="auto" w:fill="FFFFFF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hyperlink r:id="rId14" w:tgtFrame="_blank" w:history="1">
              <w:r w:rsidR="00B15876" w:rsidRPr="003F3B5A">
                <w:rPr>
                  <w:rStyle w:val="Hyperlink"/>
                  <w:rFonts w:ascii="Arial" w:hAnsi="Arial" w:cs="Arial"/>
                  <w:b/>
                  <w:bCs/>
                  <w:color w:val="00B0F0"/>
                  <w:sz w:val="20"/>
                  <w:szCs w:val="20"/>
                </w:rPr>
                <w:t>Making Animated Drawings</w:t>
              </w:r>
            </w:hyperlink>
          </w:p>
          <w:p w14:paraId="5E3BF30E" w14:textId="77777777" w:rsidR="00B15876" w:rsidRPr="003F3B5A" w:rsidRDefault="00B15876" w:rsidP="00B15876">
            <w:pPr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3F3B5A">
              <w:rPr>
                <w:rFonts w:ascii="Arial" w:hAnsi="Arial" w:cs="Arial"/>
                <w:color w:val="00B0F0"/>
                <w:sz w:val="20"/>
                <w:szCs w:val="20"/>
              </w:rPr>
              <w:t>Explore how to create simple moving drawings by making paper “puppets” and animate them using tablets.</w:t>
            </w:r>
          </w:p>
          <w:p w14:paraId="0A8BB9F0" w14:textId="77777777" w:rsidR="00020581" w:rsidRDefault="000205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20581" w14:paraId="3E2F08AF" w14:textId="77777777" w:rsidTr="67281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uto"/>
          </w:tcPr>
          <w:p w14:paraId="0E9434B1" w14:textId="7F2485C3" w:rsidR="00020581" w:rsidRDefault="00FC770A">
            <w:r>
              <w:t xml:space="preserve">Years 4 </w:t>
            </w:r>
          </w:p>
        </w:tc>
        <w:tc>
          <w:tcPr>
            <w:tcW w:w="4271" w:type="dxa"/>
            <w:shd w:val="clear" w:color="auto" w:fill="auto"/>
          </w:tcPr>
          <w:p w14:paraId="356B2598" w14:textId="77777777" w:rsidR="00020581" w:rsidRDefault="00F9026C" w:rsidP="00152FA2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b/>
                <w:bCs/>
              </w:rPr>
            </w:pPr>
            <w:hyperlink r:id="rId15" w:tgtFrame="_blank" w:history="1">
              <w:r w:rsidR="00B15876" w:rsidRPr="00D4472E">
                <w:rPr>
                  <w:rStyle w:val="Hyperlink"/>
                  <w:rFonts w:ascii="Arial" w:hAnsi="Arial" w:cs="Arial"/>
                  <w:b/>
                  <w:bCs/>
                  <w:color w:val="FFC000"/>
                  <w:sz w:val="20"/>
                  <w:szCs w:val="20"/>
                </w:rPr>
                <w:t>Storytelling Through Drawing</w:t>
              </w:r>
            </w:hyperlink>
          </w:p>
          <w:p w14:paraId="6A8E1367" w14:textId="77777777" w:rsidR="00152FA2" w:rsidRPr="00152FA2" w:rsidRDefault="00152FA2" w:rsidP="00152F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C000" w:themeColor="accent4"/>
                <w:sz w:val="20"/>
                <w:szCs w:val="20"/>
              </w:rPr>
            </w:pPr>
            <w:r w:rsidRPr="00152FA2">
              <w:rPr>
                <w:rFonts w:ascii="Arial" w:hAnsi="Arial" w:cs="Arial"/>
                <w:color w:val="FFC000" w:themeColor="accent4"/>
                <w:sz w:val="20"/>
                <w:szCs w:val="20"/>
              </w:rPr>
              <w:t>Explore how artists create sequenced drawings to share and tell stories. Create concertinas or comic strips to retell poetry or prose through drawing.</w:t>
            </w:r>
          </w:p>
          <w:p w14:paraId="66B6312E" w14:textId="3D13A343" w:rsidR="00152FA2" w:rsidRPr="00152FA2" w:rsidRDefault="00152FA2" w:rsidP="0015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0" w:type="dxa"/>
            <w:shd w:val="clear" w:color="auto" w:fill="auto"/>
          </w:tcPr>
          <w:p w14:paraId="14B4D3CB" w14:textId="77777777" w:rsidR="00020581" w:rsidRDefault="00F9026C" w:rsidP="67281272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533C8"/>
                <w:sz w:val="20"/>
                <w:szCs w:val="20"/>
              </w:rPr>
            </w:pPr>
            <w:hyperlink r:id="rId16">
              <w:r w:rsidR="29E6807A" w:rsidRPr="67281272">
                <w:rPr>
                  <w:rStyle w:val="Hyperlink"/>
                  <w:rFonts w:ascii="Arial" w:hAnsi="Arial" w:cs="Arial"/>
                  <w:b/>
                  <w:bCs/>
                  <w:color w:val="F533C8"/>
                  <w:sz w:val="20"/>
                  <w:szCs w:val="20"/>
                </w:rPr>
                <w:t>Exploring Pattern</w:t>
              </w:r>
            </w:hyperlink>
          </w:p>
          <w:p w14:paraId="2516491B" w14:textId="47AFD80E" w:rsidR="00020581" w:rsidRDefault="29E6807A" w:rsidP="67281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533C8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533C8"/>
                <w:sz w:val="20"/>
                <w:szCs w:val="20"/>
              </w:rPr>
              <w:t>Exploring how we can use colour, line and shape to create patterns, including repeating patterns</w:t>
            </w:r>
          </w:p>
          <w:p w14:paraId="1A83FACE" w14:textId="0CD582CA" w:rsidR="00020581" w:rsidRDefault="00020581" w:rsidP="67281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2D050"/>
                <w:sz w:val="20"/>
                <w:szCs w:val="20"/>
              </w:rPr>
            </w:pPr>
          </w:p>
        </w:tc>
        <w:tc>
          <w:tcPr>
            <w:tcW w:w="3980" w:type="dxa"/>
            <w:shd w:val="clear" w:color="auto" w:fill="auto"/>
          </w:tcPr>
          <w:p w14:paraId="1F3F98C3" w14:textId="2A1C20CF" w:rsidR="3C940AA6" w:rsidRDefault="00F9026C" w:rsidP="67281272">
            <w:pPr>
              <w:pStyle w:val="Heading3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hyperlink r:id="rId17">
              <w:r w:rsidR="3C940AA6" w:rsidRPr="67281272">
                <w:rPr>
                  <w:rStyle w:val="Hyperlink"/>
                  <w:rFonts w:ascii="Arial" w:hAnsi="Arial" w:cs="Arial"/>
                  <w:b/>
                  <w:bCs/>
                  <w:color w:val="00B0F0"/>
                  <w:sz w:val="20"/>
                  <w:szCs w:val="20"/>
                </w:rPr>
                <w:t>Festival Feasts</w:t>
              </w:r>
            </w:hyperlink>
          </w:p>
          <w:p w14:paraId="443D9B4C" w14:textId="302F3614" w:rsidR="3C940AA6" w:rsidRDefault="3C940AA6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00B0F0"/>
                <w:sz w:val="20"/>
                <w:szCs w:val="20"/>
              </w:rPr>
              <w:t>How might we use food and art to bring us together?</w:t>
            </w:r>
          </w:p>
        </w:tc>
      </w:tr>
      <w:tr w:rsidR="00020581" w14:paraId="7A42658D" w14:textId="77777777" w:rsidTr="67281272">
        <w:trPr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D6CFAD1" w14:textId="372C88EB" w:rsidR="00020581" w:rsidRDefault="00B15876">
            <w:r>
              <w:t xml:space="preserve">Year 5 </w:t>
            </w:r>
          </w:p>
        </w:tc>
        <w:tc>
          <w:tcPr>
            <w:tcW w:w="4271" w:type="dxa"/>
          </w:tcPr>
          <w:p w14:paraId="3793B3D2" w14:textId="77777777" w:rsidR="00B15876" w:rsidRPr="00D4472E" w:rsidRDefault="00F9026C" w:rsidP="00B15876">
            <w:pPr>
              <w:pStyle w:val="Heading3"/>
              <w:shd w:val="clear" w:color="auto" w:fill="FFFFFF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FC000"/>
                <w:sz w:val="20"/>
                <w:szCs w:val="20"/>
              </w:rPr>
            </w:pPr>
            <w:hyperlink r:id="rId18" w:tgtFrame="_blank" w:history="1">
              <w:r w:rsidR="00B15876" w:rsidRPr="00D4472E">
                <w:rPr>
                  <w:rStyle w:val="Hyperlink"/>
                  <w:rFonts w:ascii="Arial" w:hAnsi="Arial" w:cs="Arial"/>
                  <w:b/>
                  <w:bCs/>
                  <w:color w:val="FFC000"/>
                  <w:sz w:val="20"/>
                  <w:szCs w:val="20"/>
                </w:rPr>
                <w:t>Typography &amp; Maps</w:t>
              </w:r>
            </w:hyperlink>
          </w:p>
          <w:p w14:paraId="15B476B8" w14:textId="3BF74A6C" w:rsidR="3C940AA6" w:rsidRDefault="3C940AA6" w:rsidP="67281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C000" w:themeColor="accent4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FC000" w:themeColor="accent4"/>
                <w:sz w:val="20"/>
                <w:szCs w:val="20"/>
              </w:rPr>
              <w:t>Exploring how we can create typography through drawing and design, and use our skills to create personal and highly visual maps.</w:t>
            </w:r>
          </w:p>
        </w:tc>
        <w:tc>
          <w:tcPr>
            <w:tcW w:w="3980" w:type="dxa"/>
          </w:tcPr>
          <w:p w14:paraId="65A6FA07" w14:textId="77777777" w:rsidR="00020581" w:rsidRDefault="00F9026C" w:rsidP="67281272">
            <w:pPr>
              <w:pStyle w:val="Heading3"/>
              <w:shd w:val="clear" w:color="auto" w:fill="FFFFFF" w:themeFill="background1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533C8"/>
                <w:sz w:val="20"/>
                <w:szCs w:val="20"/>
              </w:rPr>
            </w:pPr>
            <w:hyperlink r:id="rId19">
              <w:r w:rsidR="32D3A571" w:rsidRPr="67281272">
                <w:rPr>
                  <w:rStyle w:val="Hyperlink"/>
                  <w:rFonts w:ascii="Arial" w:hAnsi="Arial" w:cs="Arial"/>
                  <w:b/>
                  <w:bCs/>
                  <w:color w:val="F533C8"/>
                  <w:sz w:val="20"/>
                  <w:szCs w:val="20"/>
                </w:rPr>
                <w:t>Mixed Media Land &amp; City Scapes</w:t>
              </w:r>
            </w:hyperlink>
          </w:p>
          <w:p w14:paraId="6D61CA8E" w14:textId="08335C76" w:rsidR="00020581" w:rsidRDefault="32D3A571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533C8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533C8"/>
                <w:sz w:val="20"/>
                <w:szCs w:val="20"/>
              </w:rPr>
              <w:t>Explore how artists use a variety of media to capture spirit of the place</w:t>
            </w:r>
          </w:p>
          <w:p w14:paraId="73B4730C" w14:textId="18D9C3C5" w:rsidR="00020581" w:rsidRDefault="000205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1370EE" w14:textId="796B50E6" w:rsidR="3C940AA6" w:rsidRDefault="3C940AA6" w:rsidP="67281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92D050"/>
                <w:sz w:val="20"/>
                <w:szCs w:val="20"/>
              </w:rPr>
              <w:t>.</w:t>
            </w:r>
          </w:p>
        </w:tc>
        <w:tc>
          <w:tcPr>
            <w:tcW w:w="3980" w:type="dxa"/>
          </w:tcPr>
          <w:p w14:paraId="7FD4CE07" w14:textId="1E01D432" w:rsidR="32990DAC" w:rsidRDefault="00F9026C" w:rsidP="67281272">
            <w:pPr>
              <w:pStyle w:val="Heading3"/>
              <w:shd w:val="clear" w:color="auto" w:fill="FFFFFF" w:themeFill="background1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hyperlink r:id="rId20">
              <w:r w:rsidR="32990DAC" w:rsidRPr="67281272">
                <w:rPr>
                  <w:rStyle w:val="Hyperlink"/>
                  <w:rFonts w:ascii="Arial" w:hAnsi="Arial" w:cs="Arial"/>
                  <w:b/>
                  <w:bCs/>
                  <w:color w:val="00B0F0"/>
                  <w:sz w:val="20"/>
                  <w:szCs w:val="20"/>
                </w:rPr>
                <w:t>S</w:t>
              </w:r>
            </w:hyperlink>
            <w:r w:rsidR="32990DAC" w:rsidRPr="67281272">
              <w:rPr>
                <w:rStyle w:val="Hyperlink"/>
                <w:rFonts w:ascii="Arial" w:hAnsi="Arial" w:cs="Arial"/>
                <w:b/>
                <w:bCs/>
                <w:color w:val="00B0F0"/>
                <w:sz w:val="20"/>
                <w:szCs w:val="20"/>
              </w:rPr>
              <w:t>et Design</w:t>
            </w:r>
          </w:p>
          <w:p w14:paraId="21475755" w14:textId="70FC3B9B" w:rsidR="32990DAC" w:rsidRDefault="32990DAC" w:rsidP="67281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7281272">
              <w:rPr>
                <w:rFonts w:ascii="Arial" w:hAnsi="Arial" w:cs="Arial"/>
                <w:color w:val="00B0F0"/>
                <w:sz w:val="20"/>
                <w:szCs w:val="20"/>
              </w:rPr>
              <w:t xml:space="preserve">Explore creating a model set for theatre or animation inspired by poetry, prose, film or </w:t>
            </w:r>
            <w:proofErr w:type="gramStart"/>
            <w:r w:rsidRPr="67281272">
              <w:rPr>
                <w:rFonts w:ascii="Arial" w:hAnsi="Arial" w:cs="Arial"/>
                <w:color w:val="00B0F0"/>
                <w:sz w:val="20"/>
                <w:szCs w:val="20"/>
              </w:rPr>
              <w:t>music.</w:t>
            </w:r>
            <w:r w:rsidR="2A3C7C72" w:rsidRPr="67281272">
              <w:rPr>
                <w:rFonts w:ascii="Arial" w:hAnsi="Arial" w:cs="Arial"/>
                <w:color w:val="FF66DB"/>
                <w:sz w:val="20"/>
                <w:szCs w:val="20"/>
              </w:rPr>
              <w:t>.</w:t>
            </w:r>
            <w:proofErr w:type="gramEnd"/>
          </w:p>
        </w:tc>
      </w:tr>
      <w:tr w:rsidR="00020581" w14:paraId="0BBA77F6" w14:textId="77777777" w:rsidTr="67281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uto"/>
          </w:tcPr>
          <w:p w14:paraId="603EBDAB" w14:textId="48CBDA26" w:rsidR="00020581" w:rsidRDefault="00B15876">
            <w:r>
              <w:lastRenderedPageBreak/>
              <w:t xml:space="preserve">Year 6 </w:t>
            </w:r>
          </w:p>
        </w:tc>
        <w:tc>
          <w:tcPr>
            <w:tcW w:w="4271" w:type="dxa"/>
            <w:shd w:val="clear" w:color="auto" w:fill="auto"/>
          </w:tcPr>
          <w:p w14:paraId="7979B5DA" w14:textId="499FD022" w:rsidR="00152B92" w:rsidRPr="00152B92" w:rsidRDefault="00F9026C" w:rsidP="67281272">
            <w:pPr>
              <w:pStyle w:val="Heading3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F533C8"/>
                <w:sz w:val="20"/>
                <w:szCs w:val="20"/>
              </w:rPr>
            </w:pPr>
            <w:hyperlink r:id="rId21">
              <w:r w:rsidR="70814A4D" w:rsidRPr="67281272">
                <w:rPr>
                  <w:rStyle w:val="Hyperlink"/>
                  <w:rFonts w:ascii="Arial" w:hAnsi="Arial" w:cs="Arial"/>
                  <w:b/>
                  <w:bCs/>
                  <w:color w:val="F533C8"/>
                  <w:sz w:val="20"/>
                  <w:szCs w:val="20"/>
                </w:rPr>
                <w:t>Activism</w:t>
              </w:r>
            </w:hyperlink>
          </w:p>
          <w:p w14:paraId="61FF353E" w14:textId="7E03CB4C" w:rsidR="00152B92" w:rsidRPr="00152B92" w:rsidRDefault="70814A4D" w:rsidP="672812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533C8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533C8"/>
                <w:sz w:val="20"/>
                <w:szCs w:val="20"/>
              </w:rPr>
              <w:t>Explore how artists use their skills to speak on behalf of communities. Make art about things you care about</w:t>
            </w:r>
          </w:p>
        </w:tc>
        <w:tc>
          <w:tcPr>
            <w:tcW w:w="3980" w:type="dxa"/>
            <w:shd w:val="clear" w:color="auto" w:fill="auto"/>
          </w:tcPr>
          <w:p w14:paraId="02B20BED" w14:textId="77777777" w:rsidR="00152FA2" w:rsidRPr="00152FA2" w:rsidRDefault="00F9026C" w:rsidP="67281272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b/>
                <w:bCs/>
              </w:rPr>
            </w:pPr>
            <w:hyperlink r:id="rId22">
              <w:r w:rsidR="2BCBD68A" w:rsidRPr="67281272">
                <w:rPr>
                  <w:rStyle w:val="Hyperlink"/>
                  <w:rFonts w:ascii="Arial" w:hAnsi="Arial" w:cs="Arial"/>
                  <w:b/>
                  <w:bCs/>
                  <w:color w:val="FFC000" w:themeColor="accent4"/>
                  <w:sz w:val="20"/>
                  <w:szCs w:val="20"/>
                </w:rPr>
                <w:t>2D Drawing to 3D Making</w:t>
              </w:r>
            </w:hyperlink>
          </w:p>
          <w:p w14:paraId="5156C73F" w14:textId="43C71B40" w:rsidR="00152FA2" w:rsidRPr="00152FA2" w:rsidRDefault="2BCBD68A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7281272">
              <w:rPr>
                <w:rFonts w:ascii="Arial" w:hAnsi="Arial" w:cs="Arial"/>
                <w:color w:val="FFC000" w:themeColor="accent4"/>
                <w:sz w:val="20"/>
                <w:szCs w:val="20"/>
              </w:rPr>
              <w:t>Explore how 2D drawings can be transformed to 3D objects. Work towards a sculptural outcome or a graphic design outcome.</w:t>
            </w:r>
            <w:r w:rsidRPr="67281272">
              <w:rPr>
                <w:rStyle w:val="Hyperlink"/>
                <w:rFonts w:ascii="Arial" w:hAnsi="Arial" w:cs="Arial"/>
                <w:b/>
                <w:bCs/>
                <w:color w:val="F533C8"/>
                <w:sz w:val="20"/>
                <w:szCs w:val="20"/>
              </w:rPr>
              <w:t xml:space="preserve"> </w:t>
            </w:r>
          </w:p>
          <w:p w14:paraId="496E2DF3" w14:textId="4B82B280" w:rsidR="00152FA2" w:rsidRPr="00152FA2" w:rsidRDefault="1FD836E4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533C8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F533C8"/>
                <w:sz w:val="20"/>
                <w:szCs w:val="20"/>
              </w:rPr>
              <w:t>.</w:t>
            </w:r>
          </w:p>
          <w:p w14:paraId="229D8B59" w14:textId="429B551A" w:rsidR="00152FA2" w:rsidRPr="00152FA2" w:rsidRDefault="00152FA2" w:rsidP="00152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80" w:type="dxa"/>
            <w:shd w:val="clear" w:color="auto" w:fill="auto"/>
          </w:tcPr>
          <w:p w14:paraId="3A8F8667" w14:textId="77777777" w:rsidR="0007682E" w:rsidRPr="003F3B5A" w:rsidRDefault="00F9026C" w:rsidP="00152FA2">
            <w:pPr>
              <w:pStyle w:val="Heading3"/>
              <w:spacing w:before="0" w:line="360" w:lineRule="atLeast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hyperlink r:id="rId23" w:tgtFrame="_blank" w:history="1">
              <w:r w:rsidR="0007682E" w:rsidRPr="003F3B5A">
                <w:rPr>
                  <w:rStyle w:val="Hyperlink"/>
                  <w:rFonts w:ascii="Arial" w:hAnsi="Arial" w:cs="Arial"/>
                  <w:b/>
                  <w:bCs/>
                  <w:color w:val="00B0F0"/>
                  <w:sz w:val="20"/>
                  <w:szCs w:val="20"/>
                </w:rPr>
                <w:t>Take a Seat</w:t>
              </w:r>
            </w:hyperlink>
          </w:p>
          <w:p w14:paraId="080C0E1A" w14:textId="66BF9830" w:rsidR="2A3C7C72" w:rsidRDefault="2A3C7C72" w:rsidP="67281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67281272">
              <w:rPr>
                <w:rFonts w:ascii="Arial" w:hAnsi="Arial" w:cs="Arial"/>
                <w:color w:val="00B0F0"/>
                <w:sz w:val="20"/>
                <w:szCs w:val="20"/>
              </w:rPr>
              <w:t>Explore how craftspeople and designers bring personality to their work</w:t>
            </w:r>
            <w:r w:rsidR="7444CE0B" w:rsidRPr="67281272">
              <w:rPr>
                <w:rFonts w:ascii="Arial" w:hAnsi="Arial" w:cs="Arial"/>
                <w:color w:val="00B0F0"/>
                <w:sz w:val="20"/>
                <w:szCs w:val="20"/>
              </w:rPr>
              <w:t>.</w:t>
            </w:r>
          </w:p>
        </w:tc>
      </w:tr>
    </w:tbl>
    <w:p w14:paraId="414EDC68" w14:textId="6C836CB6" w:rsidR="00020581" w:rsidRPr="00152FA2" w:rsidRDefault="00020581" w:rsidP="00152FA2">
      <w:pPr>
        <w:rPr>
          <w:rFonts w:ascii="Arial" w:hAnsi="Arial" w:cs="Arial"/>
          <w:color w:val="5B9BD5" w:themeColor="accent5"/>
          <w:sz w:val="20"/>
          <w:szCs w:val="20"/>
        </w:rPr>
      </w:pPr>
    </w:p>
    <w:sectPr w:rsidR="00020581" w:rsidRPr="00152FA2" w:rsidSect="006A4238">
      <w:pgSz w:w="16817" w:h="11901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CEBA" w14:textId="77777777" w:rsidR="00E331D4" w:rsidRDefault="00E331D4" w:rsidP="006A4238">
      <w:r>
        <w:separator/>
      </w:r>
    </w:p>
  </w:endnote>
  <w:endnote w:type="continuationSeparator" w:id="0">
    <w:p w14:paraId="6E123424" w14:textId="77777777" w:rsidR="00E331D4" w:rsidRDefault="00E331D4" w:rsidP="006A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8DC8A" w14:textId="77777777" w:rsidR="00E331D4" w:rsidRDefault="00E331D4" w:rsidP="006A4238">
      <w:r>
        <w:separator/>
      </w:r>
    </w:p>
  </w:footnote>
  <w:footnote w:type="continuationSeparator" w:id="0">
    <w:p w14:paraId="000C38E9" w14:textId="77777777" w:rsidR="00E331D4" w:rsidRDefault="00E331D4" w:rsidP="006A4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81"/>
    <w:rsid w:val="00020581"/>
    <w:rsid w:val="00035FD9"/>
    <w:rsid w:val="0007682E"/>
    <w:rsid w:val="000A455E"/>
    <w:rsid w:val="00152B92"/>
    <w:rsid w:val="00152FA2"/>
    <w:rsid w:val="001F23F1"/>
    <w:rsid w:val="003C5024"/>
    <w:rsid w:val="003D0AE1"/>
    <w:rsid w:val="00575DBB"/>
    <w:rsid w:val="005848C4"/>
    <w:rsid w:val="006A0A50"/>
    <w:rsid w:val="006A4238"/>
    <w:rsid w:val="0074260E"/>
    <w:rsid w:val="00776C37"/>
    <w:rsid w:val="00887F9E"/>
    <w:rsid w:val="008E1DB4"/>
    <w:rsid w:val="00A63126"/>
    <w:rsid w:val="00B15876"/>
    <w:rsid w:val="00E331D4"/>
    <w:rsid w:val="00ED5856"/>
    <w:rsid w:val="00EE27CB"/>
    <w:rsid w:val="00F9026C"/>
    <w:rsid w:val="00FC770A"/>
    <w:rsid w:val="05A74014"/>
    <w:rsid w:val="0668F1A4"/>
    <w:rsid w:val="067F8F2C"/>
    <w:rsid w:val="09DA9662"/>
    <w:rsid w:val="0D9A07AF"/>
    <w:rsid w:val="10BCC685"/>
    <w:rsid w:val="148FDEEC"/>
    <w:rsid w:val="17FFD8C5"/>
    <w:rsid w:val="1FD836E4"/>
    <w:rsid w:val="204DA12D"/>
    <w:rsid w:val="29E6807A"/>
    <w:rsid w:val="2A3C7C72"/>
    <w:rsid w:val="2BCBD68A"/>
    <w:rsid w:val="2BF0AEA9"/>
    <w:rsid w:val="2FE7F98D"/>
    <w:rsid w:val="3016EE75"/>
    <w:rsid w:val="32990DAC"/>
    <w:rsid w:val="32D3A571"/>
    <w:rsid w:val="3B725EBF"/>
    <w:rsid w:val="3C940AA6"/>
    <w:rsid w:val="3F9D3E47"/>
    <w:rsid w:val="4C1CB52D"/>
    <w:rsid w:val="4EE4AFA4"/>
    <w:rsid w:val="50BFDE1A"/>
    <w:rsid w:val="572EFBD7"/>
    <w:rsid w:val="57DDF68C"/>
    <w:rsid w:val="5834D1A2"/>
    <w:rsid w:val="5BA29CC5"/>
    <w:rsid w:val="5BC0FA8E"/>
    <w:rsid w:val="5E96942A"/>
    <w:rsid w:val="624B4D52"/>
    <w:rsid w:val="64D08EAF"/>
    <w:rsid w:val="66E14E95"/>
    <w:rsid w:val="67281272"/>
    <w:rsid w:val="68C871BA"/>
    <w:rsid w:val="6D98A4D2"/>
    <w:rsid w:val="6DAD1969"/>
    <w:rsid w:val="70814A4D"/>
    <w:rsid w:val="7444CE0B"/>
    <w:rsid w:val="78A09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E9E8"/>
  <w15:chartTrackingRefBased/>
  <w15:docId w15:val="{248E3735-4B07-DC46-89E1-884C74DA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5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0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20581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0205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77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158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A42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238"/>
  </w:style>
  <w:style w:type="paragraph" w:styleId="Footer">
    <w:name w:val="footer"/>
    <w:basedOn w:val="Normal"/>
    <w:link w:val="FooterChar"/>
    <w:uiPriority w:val="99"/>
    <w:unhideWhenUsed/>
    <w:rsid w:val="006A42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238"/>
  </w:style>
  <w:style w:type="table" w:styleId="GridTable2">
    <w:name w:val="Grid Table 2"/>
    <w:basedOn w:val="TableNormal"/>
    <w:uiPriority w:val="47"/>
    <w:rsid w:val="00A6312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631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6312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cessart.org.uk/pathway-making-birds/" TargetMode="External"/><Relationship Id="rId13" Type="http://schemas.openxmlformats.org/officeDocument/2006/relationships/hyperlink" Target="https://www.accessart.org.uk/working-with-shape-and-colour/" TargetMode="External"/><Relationship Id="rId18" Type="http://schemas.openxmlformats.org/officeDocument/2006/relationships/hyperlink" Target="https://www.accessart.org.uk/typography-and-map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accessart.org.uk/activism/" TargetMode="External"/><Relationship Id="rId7" Type="http://schemas.openxmlformats.org/officeDocument/2006/relationships/hyperlink" Target="https://www.accessart.org.uk/exploring-watercolour-pathway/" TargetMode="External"/><Relationship Id="rId12" Type="http://schemas.openxmlformats.org/officeDocument/2006/relationships/hyperlink" Target="https://www.accessart.org.uk/gestural-drawing-with-charcoal/" TargetMode="External"/><Relationship Id="rId17" Type="http://schemas.openxmlformats.org/officeDocument/2006/relationships/hyperlink" Target="https://www.accessart.org.uk/sculptural-food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accessart.org.uk/exploring-pattern/" TargetMode="External"/><Relationship Id="rId20" Type="http://schemas.openxmlformats.org/officeDocument/2006/relationships/hyperlink" Target="http://www.accessart.org.uk/set-design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ccessart.org.uk/spirals/" TargetMode="External"/><Relationship Id="rId11" Type="http://schemas.openxmlformats.org/officeDocument/2006/relationships/hyperlink" Target="https://www.accessart.org.uk/music-and-art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accessart.org.uk/storytelling-through-drawing/" TargetMode="External"/><Relationship Id="rId23" Type="http://schemas.openxmlformats.org/officeDocument/2006/relationships/hyperlink" Target="https://www.accessart.org.uk/take-a-seat/" TargetMode="External"/><Relationship Id="rId10" Type="http://schemas.openxmlformats.org/officeDocument/2006/relationships/hyperlink" Target="https://www.accessart.org.uk/exploring-the-world-through-mono-print/" TargetMode="External"/><Relationship Id="rId19" Type="http://schemas.openxmlformats.org/officeDocument/2006/relationships/hyperlink" Target="https://www.accessart.org.uk/mixed-media-land-and-city-scap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ccessart.org.uk/explore-draw/" TargetMode="External"/><Relationship Id="rId14" Type="http://schemas.openxmlformats.org/officeDocument/2006/relationships/hyperlink" Target="https://www.accessart.org.uk/animated-drawings/" TargetMode="External"/><Relationship Id="rId22" Type="http://schemas.openxmlformats.org/officeDocument/2006/relationships/hyperlink" Target="https://www.accessart.org.uk/2d-drawing-to-3d-ma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 Meuwissen</dc:creator>
  <cp:keywords/>
  <dc:description/>
  <cp:lastModifiedBy>Rachel Chilton-Jones</cp:lastModifiedBy>
  <cp:revision>3</cp:revision>
  <dcterms:created xsi:type="dcterms:W3CDTF">2026-10-08T19:16:00Z</dcterms:created>
  <dcterms:modified xsi:type="dcterms:W3CDTF">2026-10-12T08:18:00Z</dcterms:modified>
</cp:coreProperties>
</file>