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64DF" w14:textId="13F4CDBD" w:rsidR="00396E76" w:rsidRDefault="003E44C7" w:rsidP="003E44C7">
      <w:pPr>
        <w:jc w:val="center"/>
        <w:rPr>
          <w:rFonts w:ascii="NTFPreCursivef" w:hAnsi="NTFPreCursivef"/>
          <w:sz w:val="28"/>
          <w:szCs w:val="28"/>
        </w:rPr>
      </w:pPr>
      <w:r>
        <w:rPr>
          <w:rFonts w:ascii="NTFPreCursivef" w:hAnsi="NTFPreCursivef"/>
          <w:sz w:val="28"/>
          <w:szCs w:val="28"/>
        </w:rPr>
        <w:t>Year 2</w:t>
      </w:r>
    </w:p>
    <w:p w14:paraId="31857971" w14:textId="64D5D167" w:rsidR="003E44C7" w:rsidRDefault="003E44C7" w:rsidP="003E44C7">
      <w:pPr>
        <w:jc w:val="center"/>
        <w:rPr>
          <w:rFonts w:ascii="NTFPreCursivef" w:hAnsi="NTFPreCursivef"/>
          <w:sz w:val="28"/>
          <w:szCs w:val="28"/>
          <w:u w:val="single"/>
        </w:rPr>
      </w:pPr>
      <w:r w:rsidRPr="003E44C7">
        <w:rPr>
          <w:rFonts w:ascii="NTFPreCursivef" w:hAnsi="NTFPreCursivef"/>
          <w:sz w:val="28"/>
          <w:szCs w:val="28"/>
          <w:u w:val="single"/>
        </w:rPr>
        <w:t>Tuesday 6</w:t>
      </w:r>
      <w:r w:rsidRPr="003E44C7">
        <w:rPr>
          <w:rFonts w:ascii="NTFPreCursivef" w:hAnsi="NTFPreCursivef"/>
          <w:sz w:val="28"/>
          <w:szCs w:val="28"/>
          <w:u w:val="single"/>
          <w:vertAlign w:val="superscript"/>
        </w:rPr>
        <w:t>th</w:t>
      </w:r>
      <w:r w:rsidRPr="003E44C7">
        <w:rPr>
          <w:rFonts w:ascii="NTFPreCursivef" w:hAnsi="NTFPreCursivef"/>
          <w:sz w:val="28"/>
          <w:szCs w:val="28"/>
          <w:u w:val="single"/>
        </w:rPr>
        <w:t xml:space="preserve"> January 2026</w:t>
      </w:r>
    </w:p>
    <w:p w14:paraId="79CF37FB" w14:textId="6266E75D" w:rsidR="003E44C7" w:rsidRDefault="003E44C7" w:rsidP="003E44C7">
      <w:pPr>
        <w:jc w:val="center"/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English Writing</w:t>
      </w:r>
      <w:r w:rsidR="0062602D">
        <w:rPr>
          <w:rFonts w:ascii="NTFPreCursivef" w:hAnsi="NTFPreCursivef"/>
          <w:sz w:val="28"/>
          <w:szCs w:val="28"/>
          <w:u w:val="single"/>
        </w:rPr>
        <w:t>: using my senses</w:t>
      </w:r>
    </w:p>
    <w:p w14:paraId="1004570D" w14:textId="68B071E2" w:rsidR="003E44C7" w:rsidRDefault="0062602D" w:rsidP="0062602D">
      <w:pPr>
        <w:jc w:val="center"/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b/>
          <w:bCs/>
          <w:noProof/>
          <w:color w:val="4472C4" w:themeColor="accent1"/>
          <w:sz w:val="32"/>
          <w:szCs w:val="32"/>
        </w:rPr>
        <w:drawing>
          <wp:inline distT="0" distB="0" distL="0" distR="0" wp14:anchorId="540DD7D2" wp14:editId="321D82A2">
            <wp:extent cx="3015723" cy="1410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48" cy="142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FE82" w14:textId="6A640C19" w:rsidR="003E44C7" w:rsidRDefault="003E44C7" w:rsidP="003E44C7">
      <w:pPr>
        <w:rPr>
          <w:rFonts w:ascii="NTFPreCursivef" w:hAnsi="NTFPreCursivef"/>
          <w:sz w:val="28"/>
          <w:szCs w:val="28"/>
          <w:u w:val="single"/>
        </w:rPr>
      </w:pPr>
      <w:proofErr w:type="gramStart"/>
      <w:r>
        <w:rPr>
          <w:rFonts w:ascii="NTFPreCursivef" w:hAnsi="NTFPreCursivef"/>
          <w:sz w:val="28"/>
          <w:szCs w:val="28"/>
          <w:u w:val="single"/>
        </w:rPr>
        <w:t>Task :</w:t>
      </w:r>
      <w:proofErr w:type="gramEnd"/>
    </w:p>
    <w:p w14:paraId="51222932" w14:textId="77777777" w:rsidR="007C201A" w:rsidRDefault="003E44C7" w:rsidP="003E44C7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Using your senses, write abou</w:t>
      </w:r>
      <w:r w:rsidR="007C201A">
        <w:rPr>
          <w:rFonts w:ascii="NTFPreCursivef" w:hAnsi="NTFPreCursivef"/>
          <w:sz w:val="28"/>
          <w:szCs w:val="28"/>
          <w:u w:val="single"/>
        </w:rPr>
        <w:t>t</w:t>
      </w:r>
      <w:r>
        <w:rPr>
          <w:rFonts w:ascii="NTFPreCursivef" w:hAnsi="NTFPreCursivef"/>
          <w:sz w:val="28"/>
          <w:szCs w:val="28"/>
          <w:u w:val="single"/>
        </w:rPr>
        <w:t xml:space="preserve"> the winter snow and weather</w:t>
      </w:r>
      <w:r w:rsidR="007C201A">
        <w:rPr>
          <w:rFonts w:ascii="NTFPreCursivef" w:hAnsi="NTFPreCursivef"/>
          <w:sz w:val="28"/>
          <w:szCs w:val="28"/>
          <w:u w:val="single"/>
        </w:rPr>
        <w:t>.</w:t>
      </w:r>
    </w:p>
    <w:p w14:paraId="6359BD5A" w14:textId="71BF8DE5" w:rsidR="003E44C7" w:rsidRDefault="007C201A" w:rsidP="003E44C7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U</w:t>
      </w:r>
      <w:r w:rsidR="003E44C7">
        <w:rPr>
          <w:rFonts w:ascii="NTFPreCursivef" w:hAnsi="NTFPreCursivef"/>
          <w:sz w:val="28"/>
          <w:szCs w:val="28"/>
          <w:u w:val="single"/>
        </w:rPr>
        <w:t xml:space="preserve">se the picture </w:t>
      </w:r>
      <w:r w:rsidR="0062602D">
        <w:rPr>
          <w:rFonts w:ascii="NTFPreCursivef" w:hAnsi="NTFPreCursivef"/>
          <w:sz w:val="28"/>
          <w:szCs w:val="28"/>
          <w:u w:val="single"/>
        </w:rPr>
        <w:t>above</w:t>
      </w:r>
      <w:r w:rsidR="003E44C7">
        <w:rPr>
          <w:rFonts w:ascii="NTFPreCursivef" w:hAnsi="NTFPreCursivef"/>
          <w:sz w:val="28"/>
          <w:szCs w:val="28"/>
          <w:u w:val="single"/>
        </w:rPr>
        <w:t xml:space="preserve"> to help you.</w:t>
      </w:r>
    </w:p>
    <w:p w14:paraId="3129B3EE" w14:textId="5F2D4895" w:rsidR="003E44C7" w:rsidRDefault="003E44C7" w:rsidP="003E44C7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>What can you see? What can you feel? What can you hear? What can you touch?</w:t>
      </w:r>
    </w:p>
    <w:p w14:paraId="71DECB62" w14:textId="4AED477F" w:rsidR="003E44C7" w:rsidRDefault="003E44C7" w:rsidP="003E44C7">
      <w:pPr>
        <w:rPr>
          <w:rFonts w:ascii="NTFPreCursivef" w:hAnsi="NTFPreCursivef"/>
          <w:sz w:val="28"/>
          <w:szCs w:val="28"/>
          <w:u w:val="single"/>
        </w:rPr>
      </w:pPr>
      <w:r>
        <w:rPr>
          <w:rFonts w:ascii="NTFPreCursivef" w:hAnsi="NTFPreCursivef"/>
          <w:sz w:val="28"/>
          <w:szCs w:val="28"/>
          <w:u w:val="single"/>
        </w:rPr>
        <w:t xml:space="preserve">Example: </w:t>
      </w:r>
    </w:p>
    <w:p w14:paraId="0BDCB2F9" w14:textId="20C6D166" w:rsidR="003E44C7" w:rsidRDefault="003E44C7" w:rsidP="003E44C7">
      <w:pPr>
        <w:jc w:val="center"/>
        <w:rPr>
          <w:rFonts w:ascii="NTFPreCursivef" w:hAnsi="NTFPreCursivef"/>
          <w:b/>
          <w:bCs/>
          <w:color w:val="4472C4" w:themeColor="accent1"/>
          <w:sz w:val="32"/>
          <w:szCs w:val="32"/>
        </w:rPr>
      </w:pPr>
      <w:r w:rsidRPr="003E44C7">
        <w:rPr>
          <w:rFonts w:ascii="NTFPreCursivef" w:hAnsi="NTFPreCursivef"/>
          <w:b/>
          <w:bCs/>
          <w:color w:val="4472C4" w:themeColor="accent1"/>
          <w:sz w:val="32"/>
          <w:szCs w:val="32"/>
        </w:rPr>
        <w:t>I can feel the crunchy snow underneath my feet.</w:t>
      </w:r>
    </w:p>
    <w:p w14:paraId="7B95285E" w14:textId="3B119E56" w:rsidR="003E44C7" w:rsidRDefault="007C201A" w:rsidP="007C201A">
      <w:pPr>
        <w:rPr>
          <w:rFonts w:ascii="NTFPreCursivef" w:hAnsi="NTFPreCursivef"/>
          <w:b/>
          <w:bCs/>
          <w:color w:val="4472C4" w:themeColor="accent1"/>
          <w:sz w:val="32"/>
          <w:szCs w:val="32"/>
        </w:rPr>
      </w:pPr>
      <w:r>
        <w:rPr>
          <w:rFonts w:ascii="NTFPreCursivef" w:hAnsi="NTFPreCursivef"/>
          <w:b/>
          <w:bCs/>
          <w:color w:val="4472C4" w:themeColor="accen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B8098" w14:textId="7B56D18C" w:rsidR="003E44C7" w:rsidRPr="007C201A" w:rsidRDefault="007C201A" w:rsidP="003E44C7">
      <w:pPr>
        <w:jc w:val="center"/>
        <w:rPr>
          <w:rFonts w:ascii="NTFPreCursivef" w:hAnsi="NTFPreCursivef"/>
          <w:sz w:val="32"/>
          <w:szCs w:val="32"/>
          <w:u w:val="single"/>
        </w:rPr>
      </w:pPr>
      <w:r w:rsidRPr="007C201A">
        <w:rPr>
          <w:rFonts w:ascii="NTFPreCursivef" w:hAnsi="NTFPreCursivef"/>
          <w:sz w:val="32"/>
          <w:szCs w:val="32"/>
          <w:u w:val="single"/>
        </w:rPr>
        <w:lastRenderedPageBreak/>
        <w:t>Draw a picture of a winter scene</w:t>
      </w:r>
    </w:p>
    <w:sectPr w:rsidR="003E44C7" w:rsidRPr="007C201A" w:rsidSect="003E44C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C7"/>
    <w:rsid w:val="00241F2C"/>
    <w:rsid w:val="00396E76"/>
    <w:rsid w:val="003E44C7"/>
    <w:rsid w:val="0062602D"/>
    <w:rsid w:val="007C201A"/>
    <w:rsid w:val="00B31E8A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6D5E"/>
  <w15:chartTrackingRefBased/>
  <w15:docId w15:val="{FC9A1030-A632-4076-B3CC-D102BDAB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757</Characters>
  <Application>Microsoft Office Word</Application>
  <DocSecurity>4</DocSecurity>
  <Lines>189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Jones</dc:creator>
  <cp:keywords/>
  <dc:description/>
  <cp:lastModifiedBy>Claire Stevenson</cp:lastModifiedBy>
  <cp:revision>2</cp:revision>
  <dcterms:created xsi:type="dcterms:W3CDTF">2026-01-06T08:31:00Z</dcterms:created>
  <dcterms:modified xsi:type="dcterms:W3CDTF">2026-01-06T08:31:00Z</dcterms:modified>
</cp:coreProperties>
</file>