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C92B" w14:textId="528CA0AD" w:rsidR="003E5185" w:rsidRDefault="003E5185" w:rsidP="003E5185">
      <w:pPr>
        <w:pStyle w:val="NormalWeb"/>
        <w:shd w:val="clear" w:color="auto" w:fill="FFFFFF"/>
        <w:spacing w:before="0" w:beforeAutospacing="0" w:after="0" w:afterAutospacing="0"/>
        <w:rPr>
          <w:rFonts w:ascii="Tahoma" w:hAnsi="Tahoma" w:cs="Tahoma"/>
          <w:color w:val="434343"/>
          <w:sz w:val="22"/>
          <w:szCs w:val="22"/>
        </w:rPr>
      </w:pPr>
      <w:r>
        <w:rPr>
          <w:rFonts w:ascii="Tahoma" w:hAnsi="Tahoma" w:cs="Tahoma"/>
          <w:color w:val="434343"/>
          <w:sz w:val="22"/>
          <w:szCs w:val="22"/>
        </w:rPr>
        <w:t>. </w:t>
      </w:r>
    </w:p>
    <w:p w14:paraId="524D9349" w14:textId="77777777" w:rsidR="003E5185" w:rsidRPr="003E5185" w:rsidRDefault="003E5185" w:rsidP="003E5185">
      <w:pPr>
        <w:jc w:val="center"/>
        <w:rPr>
          <w:b/>
          <w:bCs/>
          <w:color w:val="0070C0"/>
          <w:u w:val="single"/>
        </w:rPr>
      </w:pPr>
      <w:r w:rsidRPr="003E5185">
        <w:rPr>
          <w:b/>
          <w:bCs/>
          <w:color w:val="0070C0"/>
          <w:u w:val="single"/>
        </w:rPr>
        <w:t>Art and Design at St Gabriel’s Primary – Rooted in Catholic Social Teaching</w:t>
      </w:r>
    </w:p>
    <w:p w14:paraId="05183C9A" w14:textId="53E2F651" w:rsidR="003E5185" w:rsidRDefault="003E5185" w:rsidP="003E5185">
      <w:r>
        <w:t>At St Gabriel’s Primary, we believe that Art and Design is a powerful way for children to express themselves, explore their creativity</w:t>
      </w:r>
      <w:r>
        <w:t xml:space="preserve"> </w:t>
      </w:r>
      <w:r>
        <w:t>and understand the world around them. Our Art curriculum is not only designed to develop key artistic skills and appreciation but is also deeply rooted in the values of Catholic Social Teaching (CST).</w:t>
      </w:r>
    </w:p>
    <w:p w14:paraId="6F2A45B5" w14:textId="1D7A459F" w:rsidR="003E5185" w:rsidRDefault="003E5185" w:rsidP="003E5185">
      <w:r>
        <w:t>Through engaging, reflective</w:t>
      </w:r>
      <w:r>
        <w:t xml:space="preserve"> </w:t>
      </w:r>
      <w:r>
        <w:t>and inclusive art experiences, children learn how creativity can be a force for good in the world. We use Art as a way to help pupils connect faith with action, encouraging them to think about justice, dignity</w:t>
      </w:r>
      <w:r>
        <w:t xml:space="preserve"> </w:t>
      </w:r>
      <w:r>
        <w:t>and care for others.</w:t>
      </w:r>
    </w:p>
    <w:p w14:paraId="43C110D0" w14:textId="77777777" w:rsidR="003E5185" w:rsidRDefault="003E5185" w:rsidP="003E5185"/>
    <w:p w14:paraId="60AED04E" w14:textId="77777777" w:rsidR="003E5185" w:rsidRDefault="003E5185" w:rsidP="003E5185">
      <w:r>
        <w:t>Here’s how the principles of CST are woven into our Art curriculum:</w:t>
      </w:r>
    </w:p>
    <w:p w14:paraId="3EBFE1DD" w14:textId="77777777" w:rsidR="00FA7449" w:rsidRDefault="00FA7449" w:rsidP="003E5185"/>
    <w:p w14:paraId="42CC052E" w14:textId="77FCF7EB" w:rsidR="003E5185" w:rsidRDefault="003E5185" w:rsidP="003E5185">
      <w:r w:rsidRPr="003E5185">
        <w:rPr>
          <w:b/>
          <w:bCs/>
          <w:color w:val="0070C0"/>
          <w:u w:val="single"/>
        </w:rPr>
        <w:t>Common Good</w:t>
      </w:r>
      <w:r>
        <w:t>: Children explore how art can be used to promote fairness, raise awareness, and support the wellbeing of others—helping them recognise their role in building a more just and compassionate world.</w:t>
      </w:r>
    </w:p>
    <w:p w14:paraId="27EF90D3" w14:textId="77777777" w:rsidR="003E5185" w:rsidRDefault="003E5185" w:rsidP="003E5185"/>
    <w:p w14:paraId="2C93C3B3" w14:textId="77777777" w:rsidR="003E5185" w:rsidRDefault="003E5185" w:rsidP="003E5185">
      <w:r w:rsidRPr="003E5185">
        <w:rPr>
          <w:b/>
          <w:bCs/>
          <w:color w:val="0070C0"/>
          <w:u w:val="single"/>
        </w:rPr>
        <w:t>Human Dignity</w:t>
      </w:r>
      <w:r>
        <w:t>: Through portrait work and personal expression, pupils are encouraged to celebrate the uniqueness of every individual, understanding that we are all created in the image and likeness of God.</w:t>
      </w:r>
    </w:p>
    <w:p w14:paraId="3BC763B9" w14:textId="77777777" w:rsidR="003E5185" w:rsidRDefault="003E5185" w:rsidP="003E5185"/>
    <w:p w14:paraId="6B4984CC" w14:textId="77777777" w:rsidR="003E5185" w:rsidRDefault="003E5185" w:rsidP="003E5185">
      <w:r w:rsidRPr="003E5185">
        <w:rPr>
          <w:b/>
          <w:bCs/>
          <w:color w:val="0070C0"/>
          <w:u w:val="single"/>
        </w:rPr>
        <w:t>Option for the Poor and Vulnerable</w:t>
      </w:r>
      <w:r>
        <w:t>: Our curriculum highlights how art is for everyone. Children learn that creativity can thrive in all circumstances and that every person’s voice and experience is valuable.</w:t>
      </w:r>
    </w:p>
    <w:p w14:paraId="7E788915" w14:textId="77777777" w:rsidR="003E5185" w:rsidRDefault="003E5185" w:rsidP="003E5185"/>
    <w:p w14:paraId="712FD7F2" w14:textId="604A270E" w:rsidR="003E5185" w:rsidRDefault="003E5185" w:rsidP="003E5185">
      <w:r w:rsidRPr="003E5185">
        <w:rPr>
          <w:b/>
          <w:bCs/>
          <w:color w:val="0070C0"/>
          <w:u w:val="single"/>
        </w:rPr>
        <w:t>Participation:</w:t>
      </w:r>
      <w:r w:rsidRPr="003E5185">
        <w:rPr>
          <w:color w:val="0070C0"/>
        </w:rPr>
        <w:t xml:space="preserve"> </w:t>
      </w:r>
      <w:r>
        <w:t>Pupils take part in collaborative art projects across the school year. These shared experiences foster teamwork, a sense of belonging and an appreciation of each person's contribution to the community.</w:t>
      </w:r>
    </w:p>
    <w:p w14:paraId="537C5FB7" w14:textId="77777777" w:rsidR="003E5185" w:rsidRDefault="003E5185" w:rsidP="003E5185"/>
    <w:p w14:paraId="6570D29C" w14:textId="77777777" w:rsidR="003E5185" w:rsidRDefault="003E5185" w:rsidP="003E5185">
      <w:r w:rsidRPr="003E5185">
        <w:rPr>
          <w:b/>
          <w:bCs/>
          <w:color w:val="0070C0"/>
          <w:u w:val="single"/>
        </w:rPr>
        <w:t>Stewardship of Creation</w:t>
      </w:r>
      <w:r>
        <w:t>: Children are taught to value and care for the environment through sustainable art practices. They learn that looking after the world is part of their responsibility as stewards of God’s creation.</w:t>
      </w:r>
    </w:p>
    <w:p w14:paraId="344C906D" w14:textId="77777777" w:rsidR="003E5185" w:rsidRDefault="003E5185" w:rsidP="003E5185"/>
    <w:p w14:paraId="6FBDB775" w14:textId="20901544" w:rsidR="003E5185" w:rsidRDefault="003E5185" w:rsidP="003E5185">
      <w:r>
        <w:t>At St Gabriel’s, we aim to inspire pupils not only to be confident artists but also thoughtful individuals who use their creativity to reflect Gospel values in all they do.</w:t>
      </w:r>
    </w:p>
    <w:sectPr w:rsidR="003E5185" w:rsidSect="003E51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85"/>
    <w:rsid w:val="003E5185"/>
    <w:rsid w:val="004A04A6"/>
    <w:rsid w:val="006B561D"/>
    <w:rsid w:val="00986860"/>
    <w:rsid w:val="00AD699F"/>
    <w:rsid w:val="00FA7449"/>
    <w:rsid w:val="00FF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5872"/>
  <w15:chartTrackingRefBased/>
  <w15:docId w15:val="{EAF053BA-6431-4214-9EBA-038DD6A9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1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5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49345">
      <w:bodyDiv w:val="1"/>
      <w:marLeft w:val="0"/>
      <w:marRight w:val="0"/>
      <w:marTop w:val="0"/>
      <w:marBottom w:val="0"/>
      <w:divBdr>
        <w:top w:val="none" w:sz="0" w:space="0" w:color="auto"/>
        <w:left w:val="none" w:sz="0" w:space="0" w:color="auto"/>
        <w:bottom w:val="none" w:sz="0" w:space="0" w:color="auto"/>
        <w:right w:val="none" w:sz="0" w:space="0" w:color="auto"/>
      </w:divBdr>
    </w:div>
    <w:div w:id="2042511091">
      <w:bodyDiv w:val="1"/>
      <w:marLeft w:val="0"/>
      <w:marRight w:val="0"/>
      <w:marTop w:val="0"/>
      <w:marBottom w:val="0"/>
      <w:divBdr>
        <w:top w:val="none" w:sz="0" w:space="0" w:color="auto"/>
        <w:left w:val="none" w:sz="0" w:space="0" w:color="auto"/>
        <w:bottom w:val="none" w:sz="0" w:space="0" w:color="auto"/>
        <w:right w:val="none" w:sz="0" w:space="0" w:color="auto"/>
      </w:divBdr>
    </w:div>
    <w:div w:id="20618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Chilton-Jones</dc:creator>
  <cp:keywords/>
  <dc:description/>
  <cp:lastModifiedBy>Rachel Chilton-Jones</cp:lastModifiedBy>
  <cp:revision>2</cp:revision>
  <dcterms:created xsi:type="dcterms:W3CDTF">2025-04-29T09:13:00Z</dcterms:created>
  <dcterms:modified xsi:type="dcterms:W3CDTF">2025-04-29T09:13:00Z</dcterms:modified>
</cp:coreProperties>
</file>