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6020" w:rsidRDefault="002D6020" w:rsidP="002D6020">
      <w:pPr>
        <w:rPr>
          <w:rFonts w:ascii="Segoe Print" w:hAnsi="Segoe Print"/>
          <w:sz w:val="28"/>
          <w:szCs w:val="28"/>
          <w:u w:val="single"/>
        </w:rPr>
      </w:pPr>
      <w:bookmarkStart w:id="0" w:name="_GoBack"/>
      <w:bookmarkEnd w:id="0"/>
      <w:r>
        <w:rPr>
          <w:rFonts w:ascii="Segoe Print" w:hAnsi="Segoe Print"/>
          <w:sz w:val="28"/>
          <w:szCs w:val="28"/>
        </w:rPr>
        <w:t>Dear Juniper and Mulberry</w:t>
      </w:r>
      <w:r>
        <w:rPr>
          <w:rFonts w:ascii="Segoe Print" w:hAnsi="Segoe Print"/>
          <w:sz w:val="28"/>
          <w:szCs w:val="28"/>
          <w:u w:val="single"/>
        </w:rPr>
        <w:t xml:space="preserve"> </w:t>
      </w:r>
    </w:p>
    <w:p w:rsidR="00DB0BB7" w:rsidRDefault="00DB0BB7" w:rsidP="002D6020">
      <w:pPr>
        <w:rPr>
          <w:rFonts w:ascii="Segoe Print" w:hAnsi="Segoe Print"/>
          <w:sz w:val="28"/>
          <w:szCs w:val="28"/>
          <w:u w:val="single"/>
        </w:rPr>
      </w:pPr>
    </w:p>
    <w:p w:rsidR="000D2AD7" w:rsidRDefault="000D2AD7" w:rsidP="002D6020">
      <w:pPr>
        <w:rPr>
          <w:rFonts w:ascii="Segoe Print" w:hAnsi="Segoe Print"/>
          <w:sz w:val="28"/>
          <w:szCs w:val="28"/>
        </w:rPr>
      </w:pPr>
      <w:r>
        <w:rPr>
          <w:rFonts w:ascii="Segoe Print" w:hAnsi="Segoe Print"/>
          <w:sz w:val="28"/>
          <w:szCs w:val="28"/>
        </w:rPr>
        <w:t xml:space="preserve">I hope you are all keeping well.  I am missing you all.  It does seem strange being in school without you. </w:t>
      </w:r>
    </w:p>
    <w:p w:rsidR="000D2AD7" w:rsidRDefault="000D2AD7" w:rsidP="002D6020">
      <w:pPr>
        <w:rPr>
          <w:rFonts w:ascii="Segoe Print" w:hAnsi="Segoe Print"/>
          <w:sz w:val="28"/>
          <w:szCs w:val="28"/>
        </w:rPr>
      </w:pPr>
    </w:p>
    <w:p w:rsidR="000D2AD7" w:rsidRDefault="000D2AD7" w:rsidP="002D6020">
      <w:pPr>
        <w:rPr>
          <w:rFonts w:ascii="Segoe Print" w:hAnsi="Segoe Print"/>
          <w:sz w:val="28"/>
          <w:szCs w:val="28"/>
        </w:rPr>
      </w:pPr>
      <w:r>
        <w:rPr>
          <w:rFonts w:ascii="Segoe Print" w:hAnsi="Segoe Print"/>
          <w:sz w:val="28"/>
          <w:szCs w:val="28"/>
        </w:rPr>
        <w:t xml:space="preserve">I hope you are enjoying the activities that I am sending you to complete.  This week’s Home Learning is based on ‘Space’.  </w:t>
      </w:r>
    </w:p>
    <w:p w:rsidR="003A4B35" w:rsidRDefault="003A4B35" w:rsidP="002D6020">
      <w:pPr>
        <w:rPr>
          <w:rFonts w:ascii="Segoe Print" w:hAnsi="Segoe Print"/>
          <w:sz w:val="28"/>
          <w:szCs w:val="28"/>
        </w:rPr>
      </w:pPr>
    </w:p>
    <w:p w:rsidR="003A4B35" w:rsidRPr="000D2AD7" w:rsidRDefault="003A4B35" w:rsidP="002D6020">
      <w:pPr>
        <w:rPr>
          <w:rFonts w:ascii="Segoe Print" w:hAnsi="Segoe Print"/>
          <w:sz w:val="28"/>
          <w:szCs w:val="28"/>
        </w:rPr>
      </w:pPr>
      <w:r>
        <w:rPr>
          <w:rFonts w:ascii="Segoe Print" w:hAnsi="Segoe Print"/>
          <w:sz w:val="28"/>
          <w:szCs w:val="28"/>
        </w:rPr>
        <w:t>Remember to keep practising your spellings and times tables so that you don’t forget them.</w:t>
      </w:r>
    </w:p>
    <w:p w:rsidR="00A1521B" w:rsidRDefault="00A1521B" w:rsidP="002D6020">
      <w:pPr>
        <w:rPr>
          <w:rFonts w:ascii="Segoe Print" w:hAnsi="Segoe Print"/>
          <w:sz w:val="28"/>
          <w:szCs w:val="28"/>
        </w:rPr>
      </w:pPr>
    </w:p>
    <w:p w:rsidR="00924D08" w:rsidRDefault="00924D08" w:rsidP="002D6020">
      <w:pPr>
        <w:rPr>
          <w:rFonts w:ascii="Segoe Print" w:hAnsi="Segoe Print"/>
          <w:sz w:val="28"/>
          <w:szCs w:val="28"/>
        </w:rPr>
      </w:pPr>
      <w:r>
        <w:rPr>
          <w:rFonts w:ascii="Segoe Print" w:hAnsi="Segoe Print"/>
          <w:sz w:val="28"/>
          <w:szCs w:val="28"/>
        </w:rPr>
        <w:t>Enjoy your week and remember if you need anything at all, please contact the school via email.</w:t>
      </w:r>
    </w:p>
    <w:p w:rsidR="00924D08" w:rsidRDefault="00924D08" w:rsidP="002D6020">
      <w:pPr>
        <w:rPr>
          <w:rFonts w:ascii="Segoe Print" w:hAnsi="Segoe Print"/>
          <w:sz w:val="28"/>
          <w:szCs w:val="28"/>
        </w:rPr>
      </w:pPr>
    </w:p>
    <w:p w:rsidR="00C8646D" w:rsidRDefault="00C8646D" w:rsidP="002D6020">
      <w:pPr>
        <w:rPr>
          <w:rFonts w:ascii="Segoe Print" w:hAnsi="Segoe Print"/>
          <w:sz w:val="28"/>
          <w:szCs w:val="28"/>
        </w:rPr>
      </w:pPr>
    </w:p>
    <w:p w:rsidR="002D6020" w:rsidRDefault="002D6020" w:rsidP="002D6020">
      <w:pPr>
        <w:ind w:left="11" w:hanging="11"/>
        <w:rPr>
          <w:rFonts w:ascii="Segoe Print" w:hAnsi="Segoe Print"/>
          <w:sz w:val="28"/>
          <w:szCs w:val="28"/>
        </w:rPr>
      </w:pPr>
      <w:r>
        <w:rPr>
          <w:rFonts w:ascii="Segoe Print" w:hAnsi="Segoe Print"/>
          <w:sz w:val="28"/>
          <w:szCs w:val="28"/>
        </w:rPr>
        <w:t xml:space="preserve">Mrs Williams </w:t>
      </w:r>
    </w:p>
    <w:p w:rsidR="00A1566E" w:rsidRDefault="00A1566E"/>
    <w:p w:rsidR="00A1566E" w:rsidRDefault="00A1566E">
      <w:pPr>
        <w:jc w:val="right"/>
      </w:pPr>
    </w:p>
    <w:p w:rsidR="002D6020" w:rsidRDefault="002D6020"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602622" w:rsidRDefault="00602622" w:rsidP="00A52500"/>
    <w:p w:rsidR="00602622" w:rsidRDefault="00602622" w:rsidP="00A52500"/>
    <w:p w:rsidR="00602622" w:rsidRDefault="00602622" w:rsidP="00A52500"/>
    <w:p w:rsidR="00602622" w:rsidRDefault="00602622" w:rsidP="00A52500"/>
    <w:p w:rsidR="00602622" w:rsidRDefault="00602622" w:rsidP="00A52500"/>
    <w:p w:rsidR="00602622" w:rsidRDefault="00602622" w:rsidP="00A52500"/>
    <w:p w:rsidR="00032FFC" w:rsidRDefault="00032FFC" w:rsidP="00A52500"/>
    <w:p w:rsidR="002D6020" w:rsidRPr="00DE4DDD" w:rsidRDefault="002D6020" w:rsidP="00DE4DDD">
      <w:pPr>
        <w:jc w:val="right"/>
        <w:rPr>
          <w:sz w:val="18"/>
          <w:szCs w:val="18"/>
        </w:rPr>
      </w:pPr>
    </w:p>
    <w:p w:rsidR="002D6020" w:rsidRDefault="002D6020" w:rsidP="002D6020">
      <w:pPr>
        <w:jc w:val="center"/>
      </w:pPr>
      <w:r w:rsidRPr="004E186C">
        <w:rPr>
          <w:rFonts w:ascii="Segoe Print" w:hAnsi="Segoe Print"/>
          <w:sz w:val="28"/>
          <w:szCs w:val="28"/>
          <w:u w:val="single"/>
        </w:rPr>
        <w:t>Mulberry</w:t>
      </w:r>
      <w:r>
        <w:rPr>
          <w:rFonts w:ascii="Segoe Print" w:hAnsi="Segoe Print"/>
          <w:sz w:val="28"/>
          <w:szCs w:val="28"/>
          <w:u w:val="single"/>
        </w:rPr>
        <w:t xml:space="preserve"> and Juniper</w:t>
      </w:r>
      <w:r w:rsidRPr="004E186C">
        <w:rPr>
          <w:rFonts w:ascii="Segoe Print" w:hAnsi="Segoe Print"/>
          <w:sz w:val="28"/>
          <w:szCs w:val="28"/>
          <w:u w:val="single"/>
        </w:rPr>
        <w:t xml:space="preserve"> Summer</w:t>
      </w:r>
      <w:r w:rsidR="003E3115">
        <w:rPr>
          <w:rFonts w:ascii="Segoe Print" w:hAnsi="Segoe Print"/>
          <w:sz w:val="28"/>
          <w:szCs w:val="28"/>
          <w:u w:val="single"/>
        </w:rPr>
        <w:t xml:space="preserve"> </w:t>
      </w:r>
      <w:r>
        <w:rPr>
          <w:rFonts w:ascii="Segoe Print" w:hAnsi="Segoe Print"/>
          <w:sz w:val="28"/>
          <w:szCs w:val="28"/>
          <w:u w:val="single"/>
        </w:rPr>
        <w:t xml:space="preserve">Term </w:t>
      </w:r>
      <w:r w:rsidR="003E3115">
        <w:rPr>
          <w:rFonts w:ascii="Segoe Print" w:hAnsi="Segoe Print"/>
          <w:sz w:val="28"/>
          <w:szCs w:val="28"/>
          <w:u w:val="single"/>
        </w:rPr>
        <w:t>2 Learning Challenge, Week</w:t>
      </w:r>
      <w:r w:rsidRPr="004E186C">
        <w:rPr>
          <w:noProof/>
        </w:rPr>
        <w:drawing>
          <wp:anchor distT="0" distB="0" distL="114300" distR="114300" simplePos="0" relativeHeight="251666432" behindDoc="0" locked="0" layoutInCell="1" allowOverlap="1" wp14:anchorId="4A69C325" wp14:editId="56704EDD">
            <wp:simplePos x="0" y="0"/>
            <wp:positionH relativeFrom="column">
              <wp:posOffset>-190500</wp:posOffset>
            </wp:positionH>
            <wp:positionV relativeFrom="paragraph">
              <wp:posOffset>-66675</wp:posOffset>
            </wp:positionV>
            <wp:extent cx="723265" cy="804545"/>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535" t="20220" r="81819" b="54784"/>
                    <a:stretch/>
                  </pic:blipFill>
                  <pic:spPr bwMode="auto">
                    <a:xfrm>
                      <a:off x="0" y="0"/>
                      <a:ext cx="723265" cy="804545"/>
                    </a:xfrm>
                    <a:prstGeom prst="rect">
                      <a:avLst/>
                    </a:prstGeom>
                    <a:ln>
                      <a:noFill/>
                    </a:ln>
                    <a:extLst>
                      <a:ext uri="{53640926-AAD7-44D8-BBD7-CCE9431645EC}">
                        <a14:shadowObscured xmlns:a14="http://schemas.microsoft.com/office/drawing/2010/main"/>
                      </a:ext>
                    </a:extLst>
                  </pic:spPr>
                </pic:pic>
              </a:graphicData>
            </a:graphic>
          </wp:anchor>
        </w:drawing>
      </w:r>
      <w:r w:rsidR="003E3115">
        <w:rPr>
          <w:rFonts w:ascii="Segoe Print" w:hAnsi="Segoe Print"/>
          <w:sz w:val="28"/>
          <w:szCs w:val="28"/>
          <w:u w:val="single"/>
        </w:rPr>
        <w:t xml:space="preserve"> </w:t>
      </w:r>
      <w:r w:rsidR="006A595F">
        <w:rPr>
          <w:rFonts w:ascii="Segoe Print" w:hAnsi="Segoe Print"/>
          <w:sz w:val="28"/>
          <w:szCs w:val="28"/>
          <w:u w:val="single"/>
        </w:rPr>
        <w:t>6</w:t>
      </w:r>
    </w:p>
    <w:p w:rsidR="00A1566E" w:rsidRDefault="00A1566E"/>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1566E">
        <w:trPr>
          <w:trHeight w:val="420"/>
        </w:trPr>
        <w:tc>
          <w:tcPr>
            <w:tcW w:w="9026" w:type="dxa"/>
            <w:gridSpan w:val="2"/>
            <w:shd w:val="clear" w:color="auto" w:fill="666666"/>
            <w:tcMar>
              <w:top w:w="100" w:type="dxa"/>
              <w:left w:w="100" w:type="dxa"/>
              <w:bottom w:w="100" w:type="dxa"/>
              <w:right w:w="100" w:type="dxa"/>
            </w:tcMar>
          </w:tcPr>
          <w:p w:rsidR="00A1566E" w:rsidRDefault="00787E0C" w:rsidP="00602622">
            <w:pPr>
              <w:widowControl w:val="0"/>
              <w:pBdr>
                <w:top w:val="nil"/>
                <w:left w:val="nil"/>
                <w:bottom w:val="nil"/>
                <w:right w:val="nil"/>
                <w:between w:val="nil"/>
              </w:pBdr>
              <w:spacing w:line="240" w:lineRule="auto"/>
              <w:jc w:val="center"/>
              <w:rPr>
                <w:b/>
                <w:color w:val="FFFFFF"/>
              </w:rPr>
            </w:pPr>
            <w:r>
              <w:rPr>
                <w:b/>
                <w:color w:val="FFFFFF"/>
              </w:rPr>
              <w:t xml:space="preserve">Learning Project </w:t>
            </w:r>
            <w:r w:rsidR="00856FAA">
              <w:rPr>
                <w:b/>
                <w:color w:val="FFFFFF"/>
              </w:rPr>
              <w:t xml:space="preserve">WEEK </w:t>
            </w:r>
            <w:r w:rsidR="00602622">
              <w:rPr>
                <w:b/>
                <w:color w:val="FFFFFF"/>
              </w:rPr>
              <w:t>6 SPACE</w:t>
            </w:r>
          </w:p>
        </w:tc>
      </w:tr>
      <w:tr w:rsidR="00A1566E">
        <w:trPr>
          <w:trHeight w:val="420"/>
        </w:trPr>
        <w:tc>
          <w:tcPr>
            <w:tcW w:w="9026" w:type="dxa"/>
            <w:gridSpan w:val="2"/>
            <w:shd w:val="clear" w:color="auto" w:fill="auto"/>
            <w:tcMar>
              <w:top w:w="100" w:type="dxa"/>
              <w:left w:w="100" w:type="dxa"/>
              <w:bottom w:w="100" w:type="dxa"/>
              <w:right w:w="100" w:type="dxa"/>
            </w:tcMar>
          </w:tcPr>
          <w:p w:rsidR="00A1566E" w:rsidRDefault="00787E0C" w:rsidP="002D6020">
            <w:pPr>
              <w:widowControl w:val="0"/>
              <w:pBdr>
                <w:top w:val="nil"/>
                <w:left w:val="nil"/>
                <w:bottom w:val="nil"/>
                <w:right w:val="nil"/>
                <w:between w:val="nil"/>
              </w:pBdr>
              <w:spacing w:line="240" w:lineRule="auto"/>
              <w:jc w:val="center"/>
            </w:pPr>
            <w:r>
              <w:rPr>
                <w:b/>
              </w:rPr>
              <w:t xml:space="preserve">Age Range: </w:t>
            </w:r>
            <w:r w:rsidR="002D6020">
              <w:rPr>
                <w:b/>
              </w:rPr>
              <w:t>Year 3</w:t>
            </w:r>
          </w:p>
        </w:tc>
      </w:tr>
      <w:tr w:rsidR="00A1566E">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A1566E">
        <w:tc>
          <w:tcPr>
            <w:tcW w:w="4513" w:type="dxa"/>
            <w:shd w:val="clear" w:color="auto" w:fill="auto"/>
            <w:tcMar>
              <w:top w:w="100" w:type="dxa"/>
              <w:left w:w="100" w:type="dxa"/>
              <w:bottom w:w="100" w:type="dxa"/>
              <w:right w:w="100" w:type="dxa"/>
            </w:tcMar>
          </w:tcPr>
          <w:p w:rsidR="006F4A87" w:rsidRDefault="00BF441F" w:rsidP="006F4A87">
            <w:pPr>
              <w:pStyle w:val="ListParagraph"/>
              <w:numPr>
                <w:ilvl w:val="0"/>
                <w:numId w:val="17"/>
              </w:numPr>
              <w:rPr>
                <w:sz w:val="18"/>
                <w:szCs w:val="18"/>
              </w:rPr>
            </w:pPr>
            <w:r w:rsidRPr="00BF441F">
              <w:rPr>
                <w:sz w:val="18"/>
                <w:szCs w:val="18"/>
              </w:rPr>
              <w:t>Your child can try to find real life arrays -this could be eggs in a tray, candles in a row, etc. Once found, get your child to write the calculation for that array.</w:t>
            </w:r>
            <w:r>
              <w:rPr>
                <w:sz w:val="18"/>
                <w:szCs w:val="18"/>
              </w:rPr>
              <w:t xml:space="preserve"> </w:t>
            </w:r>
            <w:r w:rsidRPr="00BF441F">
              <w:rPr>
                <w:sz w:val="18"/>
                <w:szCs w:val="18"/>
              </w:rPr>
              <w:t>Can they find the fact family? (E.g. 3x4 = 12, 4x3=12, 12÷3 = 4 &amp; 12 ÷ 4=3).</w:t>
            </w:r>
          </w:p>
          <w:p w:rsidR="00BF441F" w:rsidRDefault="00BF441F" w:rsidP="006F4A87">
            <w:pPr>
              <w:pStyle w:val="ListParagraph"/>
              <w:numPr>
                <w:ilvl w:val="0"/>
                <w:numId w:val="17"/>
              </w:numPr>
              <w:rPr>
                <w:sz w:val="18"/>
                <w:szCs w:val="18"/>
              </w:rPr>
            </w:pPr>
            <w:r w:rsidRPr="00BF441F">
              <w:rPr>
                <w:sz w:val="18"/>
                <w:szCs w:val="18"/>
              </w:rPr>
              <w:t>Choosing a times table of choice, ask your child to write a rap/song to help them remember the multiplication facts linked to this time table. Can they include the corresponding division facts in their rap/song too?</w:t>
            </w:r>
          </w:p>
          <w:p w:rsidR="00BF441F" w:rsidRPr="00D832F8" w:rsidRDefault="00BF441F" w:rsidP="00D832F8">
            <w:pPr>
              <w:pStyle w:val="ListParagraph"/>
              <w:numPr>
                <w:ilvl w:val="0"/>
                <w:numId w:val="17"/>
              </w:numPr>
              <w:rPr>
                <w:sz w:val="18"/>
                <w:szCs w:val="18"/>
              </w:rPr>
            </w:pPr>
            <w:r w:rsidRPr="00BF441F">
              <w:rPr>
                <w:sz w:val="18"/>
                <w:szCs w:val="18"/>
              </w:rPr>
              <w:t>Get your child to make a multiplication flower for a times table of their choice like th</w:t>
            </w:r>
            <w:r w:rsidR="00D832F8">
              <w:rPr>
                <w:sz w:val="18"/>
                <w:szCs w:val="18"/>
              </w:rPr>
              <w:t>is</w:t>
            </w:r>
            <w:r w:rsidRPr="00BF441F">
              <w:rPr>
                <w:sz w:val="18"/>
                <w:szCs w:val="18"/>
              </w:rPr>
              <w:t xml:space="preserve"> one.</w:t>
            </w:r>
            <w:r>
              <w:t xml:space="preserve"> </w:t>
            </w:r>
            <w:r>
              <w:rPr>
                <w:noProof/>
              </w:rPr>
              <w:drawing>
                <wp:inline distT="0" distB="0" distL="0" distR="0" wp14:anchorId="586E0552" wp14:editId="0FCF0245">
                  <wp:extent cx="1146163" cy="879894"/>
                  <wp:effectExtent l="0" t="0" r="0" b="0"/>
                  <wp:docPr id="3" name="Picture 3" descr="30 Fun, Hands-On Ways to Teach Multiplication | Teac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Fun, Hands-On Ways to Teach Multiplication | Teachi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8640" cy="881795"/>
                          </a:xfrm>
                          <a:prstGeom prst="rect">
                            <a:avLst/>
                          </a:prstGeom>
                          <a:noFill/>
                          <a:ln>
                            <a:noFill/>
                          </a:ln>
                        </pic:spPr>
                      </pic:pic>
                    </a:graphicData>
                  </a:graphic>
                </wp:inline>
              </w:drawing>
            </w:r>
          </w:p>
          <w:p w:rsidR="00D832F8" w:rsidRDefault="00D832F8" w:rsidP="00D832F8">
            <w:pPr>
              <w:pStyle w:val="ListParagraph"/>
              <w:numPr>
                <w:ilvl w:val="0"/>
                <w:numId w:val="17"/>
              </w:numPr>
              <w:rPr>
                <w:sz w:val="18"/>
                <w:szCs w:val="18"/>
              </w:rPr>
            </w:pPr>
            <w:r w:rsidRPr="00D832F8">
              <w:rPr>
                <w:sz w:val="18"/>
                <w:szCs w:val="18"/>
              </w:rPr>
              <w:t xml:space="preserve">Ask your child to think about the products that they use at home and how far these have travelled. Food, clothing, toys and electrical items often carry ‘Made in…’ labels. Calculate distances travelled and order from those made closest to </w:t>
            </w:r>
            <w:r>
              <w:rPr>
                <w:sz w:val="18"/>
                <w:szCs w:val="18"/>
              </w:rPr>
              <w:t>home to those made furthest away.</w:t>
            </w:r>
          </w:p>
          <w:p w:rsidR="00D832F8" w:rsidRPr="00D832F8" w:rsidRDefault="00D832F8" w:rsidP="00D832F8">
            <w:pPr>
              <w:pStyle w:val="ListParagraph"/>
              <w:numPr>
                <w:ilvl w:val="0"/>
                <w:numId w:val="17"/>
              </w:numPr>
              <w:rPr>
                <w:sz w:val="18"/>
                <w:szCs w:val="18"/>
              </w:rPr>
            </w:pPr>
            <w:r w:rsidRPr="00D832F8">
              <w:rPr>
                <w:sz w:val="18"/>
                <w:szCs w:val="18"/>
              </w:rPr>
              <w:t>Practise counting in multiples of 50 and 100 forwards and backwards. Record these sequences on paper.</w:t>
            </w:r>
          </w:p>
        </w:tc>
        <w:tc>
          <w:tcPr>
            <w:tcW w:w="4513" w:type="dxa"/>
            <w:shd w:val="clear" w:color="auto" w:fill="auto"/>
            <w:tcMar>
              <w:top w:w="100" w:type="dxa"/>
              <w:left w:w="100" w:type="dxa"/>
              <w:bottom w:w="100" w:type="dxa"/>
              <w:right w:w="100" w:type="dxa"/>
            </w:tcMar>
          </w:tcPr>
          <w:p w:rsidR="0010711B" w:rsidRDefault="00602622" w:rsidP="00602622">
            <w:pPr>
              <w:pStyle w:val="ListParagraph"/>
              <w:numPr>
                <w:ilvl w:val="0"/>
                <w:numId w:val="17"/>
              </w:numPr>
              <w:rPr>
                <w:sz w:val="18"/>
                <w:szCs w:val="18"/>
              </w:rPr>
            </w:pPr>
            <w:r w:rsidRPr="00602622">
              <w:rPr>
                <w:sz w:val="18"/>
                <w:szCs w:val="18"/>
              </w:rPr>
              <w:t>Encourage your child to recreate space and read a story e.g. under dark bed sheets with a torch or even in the garden under the stars (with supervision).</w:t>
            </w:r>
          </w:p>
          <w:p w:rsidR="00602622" w:rsidRDefault="00B670C4" w:rsidP="00602622">
            <w:pPr>
              <w:pStyle w:val="ListParagraph"/>
              <w:numPr>
                <w:ilvl w:val="0"/>
                <w:numId w:val="17"/>
              </w:numPr>
              <w:rPr>
                <w:sz w:val="18"/>
                <w:szCs w:val="18"/>
              </w:rPr>
            </w:pPr>
            <w:r>
              <w:rPr>
                <w:sz w:val="18"/>
                <w:szCs w:val="18"/>
              </w:rPr>
              <w:t>Find online books about space</w:t>
            </w:r>
            <w:r w:rsidR="000C07C7" w:rsidRPr="000C07C7">
              <w:rPr>
                <w:sz w:val="18"/>
                <w:szCs w:val="18"/>
              </w:rPr>
              <w:t>.</w:t>
            </w:r>
            <w:r>
              <w:rPr>
                <w:sz w:val="18"/>
                <w:szCs w:val="18"/>
              </w:rPr>
              <w:t xml:space="preserve"> Find out 5 key facts and write them down.</w:t>
            </w:r>
          </w:p>
          <w:p w:rsidR="00001ACD" w:rsidRPr="00001ACD" w:rsidRDefault="00001ACD" w:rsidP="00602622">
            <w:pPr>
              <w:pStyle w:val="ListParagraph"/>
              <w:numPr>
                <w:ilvl w:val="0"/>
                <w:numId w:val="17"/>
              </w:numPr>
              <w:rPr>
                <w:sz w:val="18"/>
                <w:szCs w:val="18"/>
              </w:rPr>
            </w:pPr>
            <w:r w:rsidRPr="00001ACD">
              <w:rPr>
                <w:sz w:val="18"/>
                <w:szCs w:val="18"/>
              </w:rPr>
              <w:t>Read chapter 1 of Survival in Space: The Apollo 13 Mission together. Ask your child to note down unfamiliar words and explore these together.</w:t>
            </w:r>
          </w:p>
          <w:p w:rsidR="00856FAA" w:rsidRDefault="00E96E2B" w:rsidP="00001ACD">
            <w:pPr>
              <w:ind w:left="720"/>
              <w:rPr>
                <w:sz w:val="18"/>
                <w:szCs w:val="18"/>
              </w:rPr>
            </w:pPr>
            <w:hyperlink r:id="rId7" w:history="1">
              <w:r w:rsidR="00001ACD" w:rsidRPr="00001ACD">
                <w:rPr>
                  <w:rStyle w:val="Hyperlink"/>
                  <w:sz w:val="18"/>
                  <w:szCs w:val="18"/>
                </w:rPr>
                <w:t>https://www.lovereading4kids.co.uk/extract/17032/Survival-in-Space-The-Apollo-13-Mission-by-David-Long.html</w:t>
              </w:r>
            </w:hyperlink>
          </w:p>
          <w:p w:rsidR="00001ACD" w:rsidRDefault="00001ACD" w:rsidP="00001ACD">
            <w:pPr>
              <w:pStyle w:val="ListParagraph"/>
              <w:numPr>
                <w:ilvl w:val="0"/>
                <w:numId w:val="17"/>
              </w:numPr>
              <w:rPr>
                <w:sz w:val="18"/>
                <w:szCs w:val="18"/>
              </w:rPr>
            </w:pPr>
            <w:r w:rsidRPr="00001ACD">
              <w:rPr>
                <w:sz w:val="18"/>
                <w:szCs w:val="18"/>
              </w:rPr>
              <w:t>Encourage your child to explore the surface of Mars on the Curiosity Rover here. What did they notice? What was most surprising?</w:t>
            </w:r>
            <w:r>
              <w:t xml:space="preserve"> </w:t>
            </w:r>
            <w:hyperlink r:id="rId8" w:history="1">
              <w:r w:rsidRPr="00001ACD">
                <w:rPr>
                  <w:rStyle w:val="Hyperlink"/>
                  <w:sz w:val="18"/>
                  <w:szCs w:val="18"/>
                </w:rPr>
                <w:t>https://accessmars.withgoogle.com/</w:t>
              </w:r>
            </w:hyperlink>
          </w:p>
          <w:p w:rsidR="00241C44" w:rsidRPr="00241C44" w:rsidRDefault="00241C44" w:rsidP="00001ACD">
            <w:pPr>
              <w:pStyle w:val="ListParagraph"/>
              <w:numPr>
                <w:ilvl w:val="0"/>
                <w:numId w:val="17"/>
              </w:numPr>
              <w:rPr>
                <w:sz w:val="18"/>
                <w:szCs w:val="18"/>
              </w:rPr>
            </w:pPr>
            <w:r w:rsidRPr="00241C44">
              <w:rPr>
                <w:sz w:val="18"/>
                <w:szCs w:val="18"/>
              </w:rPr>
              <w:t>Task your child with creating their own Book Bingo. See here for inspiration.</w:t>
            </w:r>
            <w:r w:rsidR="004C24C2">
              <w:rPr>
                <w:sz w:val="18"/>
                <w:szCs w:val="18"/>
              </w:rPr>
              <w:t xml:space="preserve"> </w:t>
            </w:r>
            <w:r w:rsidRPr="00241C44">
              <w:rPr>
                <w:sz w:val="18"/>
                <w:szCs w:val="18"/>
              </w:rPr>
              <w:t>Can they complete the game over the next week?</w:t>
            </w:r>
            <w:r w:rsidR="004C24C2">
              <w:t xml:space="preserve"> </w:t>
            </w:r>
            <w:hyperlink r:id="rId9" w:history="1">
              <w:r w:rsidR="004C24C2" w:rsidRPr="004C24C2">
                <w:rPr>
                  <w:rStyle w:val="Hyperlink"/>
                  <w:sz w:val="18"/>
                  <w:szCs w:val="18"/>
                </w:rPr>
                <w:t>https://khalsaread.wordpress.com/</w:t>
              </w:r>
            </w:hyperlink>
          </w:p>
        </w:tc>
      </w:tr>
      <w:tr w:rsidR="00A1566E">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A1566E" w:rsidRDefault="00787E0C">
            <w:pPr>
              <w:widowControl w:val="0"/>
              <w:spacing w:line="240" w:lineRule="auto"/>
              <w:jc w:val="center"/>
              <w:rPr>
                <w:b/>
              </w:rPr>
            </w:pPr>
            <w:r>
              <w:rPr>
                <w:b/>
                <w:sz w:val="20"/>
                <w:szCs w:val="20"/>
              </w:rPr>
              <w:t>Weekly Writing Tasks (Aim to do 1 per day)</w:t>
            </w:r>
          </w:p>
        </w:tc>
      </w:tr>
      <w:tr w:rsidR="00A1566E">
        <w:tc>
          <w:tcPr>
            <w:tcW w:w="4513" w:type="dxa"/>
            <w:shd w:val="clear" w:color="auto" w:fill="auto"/>
            <w:tcMar>
              <w:top w:w="100" w:type="dxa"/>
              <w:left w:w="100" w:type="dxa"/>
              <w:bottom w:w="100" w:type="dxa"/>
              <w:right w:w="100" w:type="dxa"/>
            </w:tcMar>
          </w:tcPr>
          <w:p w:rsidR="00351903" w:rsidRDefault="00D832F8" w:rsidP="00602622">
            <w:pPr>
              <w:pStyle w:val="ListParagraph"/>
              <w:widowControl w:val="0"/>
              <w:numPr>
                <w:ilvl w:val="0"/>
                <w:numId w:val="18"/>
              </w:numPr>
              <w:spacing w:line="240" w:lineRule="auto"/>
              <w:rPr>
                <w:sz w:val="18"/>
                <w:szCs w:val="18"/>
              </w:rPr>
            </w:pPr>
            <w:r w:rsidRPr="00D832F8">
              <w:rPr>
                <w:sz w:val="18"/>
                <w:szCs w:val="18"/>
              </w:rPr>
              <w:t xml:space="preserve">Task your child with creating their very own space themed word bank </w:t>
            </w:r>
            <w:proofErr w:type="spellStart"/>
            <w:r w:rsidRPr="00D832F8">
              <w:rPr>
                <w:sz w:val="18"/>
                <w:szCs w:val="18"/>
              </w:rPr>
              <w:t>e.g</w:t>
            </w:r>
            <w:proofErr w:type="spellEnd"/>
            <w:r w:rsidRPr="00D832F8">
              <w:rPr>
                <w:sz w:val="18"/>
                <w:szCs w:val="18"/>
              </w:rPr>
              <w:t xml:space="preserve"> orbit, solar, comet. They can refer to this for some of their writing tasks.</w:t>
            </w:r>
          </w:p>
          <w:p w:rsidR="00D832F8" w:rsidRDefault="00D832F8" w:rsidP="00602622">
            <w:pPr>
              <w:pStyle w:val="ListParagraph"/>
              <w:widowControl w:val="0"/>
              <w:numPr>
                <w:ilvl w:val="0"/>
                <w:numId w:val="18"/>
              </w:numPr>
              <w:spacing w:line="240" w:lineRule="auto"/>
              <w:rPr>
                <w:sz w:val="18"/>
                <w:szCs w:val="18"/>
              </w:rPr>
            </w:pPr>
            <w:r w:rsidRPr="00D832F8">
              <w:rPr>
                <w:sz w:val="18"/>
                <w:szCs w:val="18"/>
              </w:rPr>
              <w:t xml:space="preserve">Practise spelling these words: </w:t>
            </w:r>
            <w:r w:rsidRPr="00A260B0">
              <w:rPr>
                <w:b/>
                <w:sz w:val="18"/>
                <w:szCs w:val="18"/>
              </w:rPr>
              <w:t>division, invasion, confusion, decision, collision, television.</w:t>
            </w:r>
            <w:r w:rsidRPr="00D832F8">
              <w:rPr>
                <w:sz w:val="18"/>
                <w:szCs w:val="18"/>
              </w:rPr>
              <w:t xml:space="preserve"> Ask your child to list synonyms for each word (words with the same meaning).</w:t>
            </w:r>
          </w:p>
          <w:p w:rsidR="00D832F8" w:rsidRDefault="00D832F8" w:rsidP="00602622">
            <w:pPr>
              <w:pStyle w:val="ListParagraph"/>
              <w:widowControl w:val="0"/>
              <w:numPr>
                <w:ilvl w:val="0"/>
                <w:numId w:val="18"/>
              </w:numPr>
              <w:spacing w:line="240" w:lineRule="auto"/>
              <w:rPr>
                <w:sz w:val="18"/>
                <w:szCs w:val="18"/>
              </w:rPr>
            </w:pPr>
            <w:r w:rsidRPr="00D832F8">
              <w:rPr>
                <w:sz w:val="18"/>
                <w:szCs w:val="18"/>
              </w:rPr>
              <w:t>Learn to spell the names of all the planets in our solar system. Put them in alphabetical order and then order of size.</w:t>
            </w:r>
          </w:p>
          <w:p w:rsidR="00D832F8" w:rsidRDefault="00D832F8" w:rsidP="00602622">
            <w:pPr>
              <w:pStyle w:val="ListParagraph"/>
              <w:widowControl w:val="0"/>
              <w:numPr>
                <w:ilvl w:val="0"/>
                <w:numId w:val="18"/>
              </w:numPr>
              <w:spacing w:line="240" w:lineRule="auto"/>
              <w:rPr>
                <w:sz w:val="18"/>
                <w:szCs w:val="18"/>
              </w:rPr>
            </w:pPr>
            <w:r w:rsidRPr="00D832F8">
              <w:rPr>
                <w:sz w:val="18"/>
                <w:szCs w:val="18"/>
              </w:rPr>
              <w:t>Flash writing. Choose 5 Common Exception words and go into a darkened room with a torch and write them in the air with the torch light.</w:t>
            </w:r>
          </w:p>
          <w:p w:rsidR="00D832F8" w:rsidRPr="00D832F8" w:rsidRDefault="00D832F8" w:rsidP="00602622">
            <w:pPr>
              <w:pStyle w:val="ListParagraph"/>
              <w:widowControl w:val="0"/>
              <w:numPr>
                <w:ilvl w:val="0"/>
                <w:numId w:val="18"/>
              </w:numPr>
              <w:spacing w:line="240" w:lineRule="auto"/>
              <w:rPr>
                <w:sz w:val="18"/>
                <w:szCs w:val="18"/>
              </w:rPr>
            </w:pPr>
            <w:r w:rsidRPr="00D832F8">
              <w:rPr>
                <w:sz w:val="18"/>
                <w:szCs w:val="18"/>
              </w:rPr>
              <w:t>Using the word bank from Wednesday, ask your child to create their very own space-themed word search. A family member could complete it.</w:t>
            </w:r>
          </w:p>
        </w:tc>
        <w:tc>
          <w:tcPr>
            <w:tcW w:w="4513" w:type="dxa"/>
            <w:shd w:val="clear" w:color="auto" w:fill="auto"/>
            <w:tcMar>
              <w:top w:w="100" w:type="dxa"/>
              <w:left w:w="100" w:type="dxa"/>
              <w:bottom w:w="100" w:type="dxa"/>
              <w:right w:w="100" w:type="dxa"/>
            </w:tcMar>
          </w:tcPr>
          <w:p w:rsidR="00224C35" w:rsidRPr="00D832F8" w:rsidRDefault="00D832F8" w:rsidP="00FA07ED">
            <w:pPr>
              <w:pStyle w:val="ListParagraph"/>
              <w:numPr>
                <w:ilvl w:val="0"/>
                <w:numId w:val="18"/>
              </w:numPr>
              <w:autoSpaceDE w:val="0"/>
              <w:autoSpaceDN w:val="0"/>
              <w:adjustRightInd w:val="0"/>
              <w:spacing w:line="240" w:lineRule="auto"/>
              <w:rPr>
                <w:rFonts w:eastAsia="ArialMT"/>
                <w:sz w:val="18"/>
                <w:szCs w:val="18"/>
              </w:rPr>
            </w:pPr>
            <w:r w:rsidRPr="00D832F8">
              <w:rPr>
                <w:sz w:val="18"/>
                <w:szCs w:val="18"/>
              </w:rPr>
              <w:t xml:space="preserve">Visit the Literacy Shed for this wonderful resource on Broken: Rock, Paper, </w:t>
            </w:r>
            <w:proofErr w:type="gramStart"/>
            <w:r w:rsidRPr="00D832F8">
              <w:rPr>
                <w:sz w:val="18"/>
                <w:szCs w:val="18"/>
              </w:rPr>
              <w:t>Scissors</w:t>
            </w:r>
            <w:proofErr w:type="gramEnd"/>
            <w:r w:rsidRPr="00D832F8">
              <w:rPr>
                <w:sz w:val="18"/>
                <w:szCs w:val="18"/>
              </w:rPr>
              <w:t>. Or your child can write a response to this: If I met an alien, I would… Your child could record their responses in a list to form a list poem and then perform it.</w:t>
            </w:r>
            <w:r>
              <w:t xml:space="preserve"> </w:t>
            </w:r>
            <w:hyperlink r:id="rId10" w:history="1">
              <w:r w:rsidRPr="00D832F8">
                <w:rPr>
                  <w:rStyle w:val="Hyperlink"/>
                  <w:sz w:val="18"/>
                  <w:szCs w:val="18"/>
                </w:rPr>
                <w:t>https://www.literacyshedplus.com/en-gb/resource/broken--rock--paper--scissors-ks2-activity-pack</w:t>
              </w:r>
            </w:hyperlink>
          </w:p>
          <w:p w:rsidR="00D832F8" w:rsidRPr="00E07E1F" w:rsidRDefault="00D832F8" w:rsidP="00FA07ED">
            <w:pPr>
              <w:pStyle w:val="ListParagraph"/>
              <w:numPr>
                <w:ilvl w:val="0"/>
                <w:numId w:val="18"/>
              </w:numPr>
              <w:autoSpaceDE w:val="0"/>
              <w:autoSpaceDN w:val="0"/>
              <w:adjustRightInd w:val="0"/>
              <w:spacing w:line="240" w:lineRule="auto"/>
              <w:rPr>
                <w:rFonts w:eastAsia="ArialMT"/>
                <w:sz w:val="18"/>
                <w:szCs w:val="18"/>
              </w:rPr>
            </w:pPr>
            <w:r w:rsidRPr="00E07E1F">
              <w:rPr>
                <w:sz w:val="18"/>
                <w:szCs w:val="18"/>
              </w:rPr>
              <w:t>Ask your child to write a diary entry about what it would be like on a Space Station.</w:t>
            </w:r>
            <w:r w:rsidR="00E07E1F" w:rsidRPr="00E07E1F">
              <w:rPr>
                <w:sz w:val="18"/>
                <w:szCs w:val="18"/>
              </w:rPr>
              <w:t xml:space="preserve"> </w:t>
            </w:r>
            <w:r w:rsidRPr="00E07E1F">
              <w:rPr>
                <w:sz w:val="18"/>
                <w:szCs w:val="18"/>
              </w:rPr>
              <w:t>What do they miss about life on Earth?</w:t>
            </w:r>
          </w:p>
          <w:p w:rsidR="00E07E1F" w:rsidRPr="00E07E1F" w:rsidRDefault="00E07E1F" w:rsidP="00FA07ED">
            <w:pPr>
              <w:pStyle w:val="ListParagraph"/>
              <w:numPr>
                <w:ilvl w:val="0"/>
                <w:numId w:val="18"/>
              </w:numPr>
              <w:autoSpaceDE w:val="0"/>
              <w:autoSpaceDN w:val="0"/>
              <w:adjustRightInd w:val="0"/>
              <w:spacing w:line="240" w:lineRule="auto"/>
              <w:rPr>
                <w:rFonts w:eastAsia="ArialMT"/>
                <w:sz w:val="18"/>
                <w:szCs w:val="18"/>
              </w:rPr>
            </w:pPr>
            <w:r w:rsidRPr="00E07E1F">
              <w:rPr>
                <w:sz w:val="18"/>
                <w:szCs w:val="18"/>
              </w:rPr>
              <w:t>Encourage your child to create a travel brochure for a planet of their choice or to promote space tourism in general. Make sure they include information about travel times, acco</w:t>
            </w:r>
            <w:r>
              <w:rPr>
                <w:sz w:val="18"/>
                <w:szCs w:val="18"/>
              </w:rPr>
              <w:t>m</w:t>
            </w:r>
            <w:r w:rsidRPr="00E07E1F">
              <w:rPr>
                <w:sz w:val="18"/>
                <w:szCs w:val="18"/>
              </w:rPr>
              <w:t>modation, food and things to do and see. If you have access to a PC, this could be done on Word or Google Docs.</w:t>
            </w:r>
          </w:p>
          <w:p w:rsidR="00E07E1F" w:rsidRPr="00E07E1F" w:rsidRDefault="00E07E1F" w:rsidP="00E07E1F">
            <w:pPr>
              <w:pStyle w:val="ListParagraph"/>
              <w:numPr>
                <w:ilvl w:val="0"/>
                <w:numId w:val="18"/>
              </w:numPr>
              <w:autoSpaceDE w:val="0"/>
              <w:autoSpaceDN w:val="0"/>
              <w:adjustRightInd w:val="0"/>
              <w:spacing w:line="240" w:lineRule="auto"/>
              <w:rPr>
                <w:rFonts w:eastAsia="ArialMT"/>
                <w:sz w:val="18"/>
                <w:szCs w:val="18"/>
              </w:rPr>
            </w:pPr>
            <w:r w:rsidRPr="00E07E1F">
              <w:rPr>
                <w:sz w:val="18"/>
                <w:szCs w:val="18"/>
              </w:rPr>
              <w:t xml:space="preserve">Ask your child to write a story about a character who went into space for the day. </w:t>
            </w:r>
            <w:r w:rsidRPr="00E07E1F">
              <w:rPr>
                <w:sz w:val="18"/>
                <w:szCs w:val="18"/>
              </w:rPr>
              <w:lastRenderedPageBreak/>
              <w:t>Ask them to think about which time openers (e.g. Later that day,) they could use and how they could build suspense to engage the reader.</w:t>
            </w:r>
          </w:p>
          <w:p w:rsidR="00E07E1F" w:rsidRPr="00E07E1F" w:rsidRDefault="00E07E1F" w:rsidP="00E07E1F">
            <w:pPr>
              <w:pStyle w:val="ListParagraph"/>
              <w:numPr>
                <w:ilvl w:val="0"/>
                <w:numId w:val="18"/>
              </w:numPr>
              <w:autoSpaceDE w:val="0"/>
              <w:autoSpaceDN w:val="0"/>
              <w:adjustRightInd w:val="0"/>
              <w:spacing w:line="240" w:lineRule="auto"/>
              <w:rPr>
                <w:rFonts w:eastAsia="ArialMT"/>
                <w:sz w:val="18"/>
                <w:szCs w:val="18"/>
              </w:rPr>
            </w:pPr>
            <w:r w:rsidRPr="00E07E1F">
              <w:rPr>
                <w:sz w:val="18"/>
                <w:szCs w:val="18"/>
              </w:rPr>
              <w:t>Create an information poster about Neill Armstrong. Remind your child to use labels and captions. What diagrams could they include?</w:t>
            </w:r>
          </w:p>
        </w:tc>
      </w:tr>
      <w:tr w:rsidR="00A1566E">
        <w:trPr>
          <w:trHeight w:val="420"/>
        </w:trPr>
        <w:tc>
          <w:tcPr>
            <w:tcW w:w="9026" w:type="dxa"/>
            <w:gridSpan w:val="2"/>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A1566E">
        <w:trPr>
          <w:trHeight w:val="420"/>
        </w:trPr>
        <w:tc>
          <w:tcPr>
            <w:tcW w:w="9026" w:type="dxa"/>
            <w:gridSpan w:val="2"/>
            <w:shd w:val="clear" w:color="auto" w:fill="auto"/>
            <w:tcMar>
              <w:top w:w="100" w:type="dxa"/>
              <w:left w:w="100" w:type="dxa"/>
              <w:bottom w:w="100" w:type="dxa"/>
              <w:right w:w="100" w:type="dxa"/>
            </w:tcMar>
          </w:tcPr>
          <w:p w:rsidR="00EB4F3C" w:rsidRPr="00E07E1F" w:rsidRDefault="00E07E1F" w:rsidP="00361F7F">
            <w:pPr>
              <w:autoSpaceDE w:val="0"/>
              <w:autoSpaceDN w:val="0"/>
              <w:adjustRightInd w:val="0"/>
              <w:spacing w:line="240" w:lineRule="auto"/>
              <w:rPr>
                <w:b/>
              </w:rPr>
            </w:pPr>
            <w:r w:rsidRPr="00E07E1F">
              <w:rPr>
                <w:b/>
              </w:rPr>
              <w:t xml:space="preserve">The project this week aims to provide opportunities for your child to learn more about </w:t>
            </w:r>
            <w:r w:rsidR="00A260B0">
              <w:rPr>
                <w:b/>
              </w:rPr>
              <w:t>S</w:t>
            </w:r>
            <w:r w:rsidRPr="00E07E1F">
              <w:rPr>
                <w:b/>
              </w:rPr>
              <w:t>pace. Learning may focus on our Solar System, the Sun and the Moon. It could look at life in outer space from the view of an astronaut and travelling through space.</w:t>
            </w:r>
          </w:p>
          <w:p w:rsidR="002D6277" w:rsidRDefault="002D6277" w:rsidP="00361F7F">
            <w:pPr>
              <w:autoSpaceDE w:val="0"/>
              <w:autoSpaceDN w:val="0"/>
              <w:adjustRightInd w:val="0"/>
              <w:spacing w:line="240" w:lineRule="auto"/>
            </w:pPr>
          </w:p>
          <w:p w:rsidR="00E07E1F" w:rsidRDefault="00E07E1F" w:rsidP="00361F7F">
            <w:pPr>
              <w:autoSpaceDE w:val="0"/>
              <w:autoSpaceDN w:val="0"/>
              <w:adjustRightInd w:val="0"/>
              <w:spacing w:line="240" w:lineRule="auto"/>
              <w:rPr>
                <w:sz w:val="18"/>
                <w:szCs w:val="18"/>
              </w:rPr>
            </w:pPr>
            <w:r w:rsidRPr="00E07E1F">
              <w:rPr>
                <w:b/>
                <w:sz w:val="18"/>
                <w:szCs w:val="18"/>
                <w:u w:val="single"/>
              </w:rPr>
              <w:t>Our Solar System</w:t>
            </w:r>
            <w:r w:rsidRPr="00E07E1F">
              <w:rPr>
                <w:sz w:val="18"/>
                <w:szCs w:val="18"/>
              </w:rPr>
              <w:t xml:space="preserve">- Encourage your child to think about what they already know about space and create a mind map. Can they name the planets in our solar system? Can they remember them in order or create their own mnemonic to help them? Ask your child to research the characteristics of the planets </w:t>
            </w:r>
            <w:proofErr w:type="spellStart"/>
            <w:r w:rsidRPr="00E07E1F">
              <w:rPr>
                <w:sz w:val="18"/>
                <w:szCs w:val="18"/>
              </w:rPr>
              <w:t>e.g</w:t>
            </w:r>
            <w:proofErr w:type="spellEnd"/>
            <w:r w:rsidRPr="00E07E1F">
              <w:rPr>
                <w:sz w:val="18"/>
                <w:szCs w:val="18"/>
              </w:rPr>
              <w:t xml:space="preserve"> What is it made of? What size is it? How close to the Sun is it? Temperature? Can they create a fact file, PowerPoint or Google Slide presentation on a planet of their choice? These facts about Mars or these facts about space may be a good starting point.</w:t>
            </w:r>
          </w:p>
          <w:p w:rsidR="00672F33" w:rsidRDefault="00672F33" w:rsidP="00361F7F">
            <w:pPr>
              <w:autoSpaceDE w:val="0"/>
              <w:autoSpaceDN w:val="0"/>
              <w:adjustRightInd w:val="0"/>
              <w:spacing w:line="240" w:lineRule="auto"/>
              <w:rPr>
                <w:sz w:val="18"/>
                <w:szCs w:val="18"/>
              </w:rPr>
            </w:pPr>
          </w:p>
          <w:p w:rsidR="00672F33" w:rsidRDefault="00672F33" w:rsidP="00361F7F">
            <w:pPr>
              <w:autoSpaceDE w:val="0"/>
              <w:autoSpaceDN w:val="0"/>
              <w:adjustRightInd w:val="0"/>
              <w:spacing w:line="240" w:lineRule="auto"/>
              <w:rPr>
                <w:sz w:val="18"/>
                <w:szCs w:val="18"/>
              </w:rPr>
            </w:pPr>
            <w:r w:rsidRPr="00672F33">
              <w:rPr>
                <w:b/>
                <w:sz w:val="18"/>
                <w:szCs w:val="18"/>
                <w:u w:val="single"/>
              </w:rPr>
              <w:t>Blast off</w:t>
            </w:r>
            <w:proofErr w:type="gramStart"/>
            <w:r w:rsidRPr="00672F33">
              <w:rPr>
                <w:b/>
                <w:sz w:val="18"/>
                <w:szCs w:val="18"/>
                <w:u w:val="single"/>
              </w:rPr>
              <w:t>!-</w:t>
            </w:r>
            <w:proofErr w:type="gramEnd"/>
            <w:r w:rsidRPr="00672F33">
              <w:rPr>
                <w:sz w:val="18"/>
                <w:szCs w:val="18"/>
              </w:rPr>
              <w:t xml:space="preserve"> Ask your child to design a new spacesuit suitable for an astronaut. They will need to consider which materials would be most suitable, comfort for the astronauts and the temperature in space. Encourage them to design a logo for the spacesuit to</w:t>
            </w:r>
            <w:r>
              <w:rPr>
                <w:sz w:val="18"/>
                <w:szCs w:val="18"/>
              </w:rPr>
              <w:t xml:space="preserve">o. Perhaps they could make it </w:t>
            </w:r>
            <w:r w:rsidRPr="00672F33">
              <w:rPr>
                <w:sz w:val="18"/>
                <w:szCs w:val="18"/>
              </w:rPr>
              <w:t>using</w:t>
            </w:r>
            <w:r>
              <w:rPr>
                <w:sz w:val="18"/>
                <w:szCs w:val="18"/>
              </w:rPr>
              <w:t xml:space="preserve"> materials from around the home.</w:t>
            </w:r>
          </w:p>
          <w:p w:rsidR="00672F33" w:rsidRDefault="00672F33" w:rsidP="00361F7F">
            <w:pPr>
              <w:autoSpaceDE w:val="0"/>
              <w:autoSpaceDN w:val="0"/>
              <w:adjustRightInd w:val="0"/>
              <w:spacing w:line="240" w:lineRule="auto"/>
              <w:rPr>
                <w:sz w:val="18"/>
                <w:szCs w:val="18"/>
              </w:rPr>
            </w:pPr>
          </w:p>
          <w:p w:rsidR="00672F33" w:rsidRDefault="00672F33" w:rsidP="00361F7F">
            <w:pPr>
              <w:autoSpaceDE w:val="0"/>
              <w:autoSpaceDN w:val="0"/>
              <w:adjustRightInd w:val="0"/>
              <w:spacing w:line="240" w:lineRule="auto"/>
              <w:rPr>
                <w:sz w:val="18"/>
                <w:szCs w:val="18"/>
              </w:rPr>
            </w:pPr>
            <w:r w:rsidRPr="00672F33">
              <w:rPr>
                <w:b/>
                <w:sz w:val="18"/>
                <w:szCs w:val="18"/>
                <w:u w:val="single"/>
              </w:rPr>
              <w:t>Astronaut Aerobics</w:t>
            </w:r>
            <w:r w:rsidRPr="00672F33">
              <w:rPr>
                <w:sz w:val="18"/>
                <w:szCs w:val="18"/>
              </w:rPr>
              <w:t>- Astronauts have to be fit and agile for their missions to space. Ask your child to design an obstacle course in your garden or home space and put your agility to the test! Can you find your pulse and count your heart rate before and after exercising? Recommendation at least 2 hours of exercise a week.</w:t>
            </w:r>
          </w:p>
          <w:p w:rsidR="00672F33" w:rsidRDefault="00672F33" w:rsidP="00361F7F">
            <w:pPr>
              <w:autoSpaceDE w:val="0"/>
              <w:autoSpaceDN w:val="0"/>
              <w:adjustRightInd w:val="0"/>
              <w:spacing w:line="240" w:lineRule="auto"/>
              <w:rPr>
                <w:sz w:val="18"/>
                <w:szCs w:val="18"/>
              </w:rPr>
            </w:pPr>
          </w:p>
          <w:p w:rsidR="00672F33" w:rsidRPr="00672F33" w:rsidRDefault="00672F33" w:rsidP="00361F7F">
            <w:pPr>
              <w:autoSpaceDE w:val="0"/>
              <w:autoSpaceDN w:val="0"/>
              <w:adjustRightInd w:val="0"/>
              <w:spacing w:line="240" w:lineRule="auto"/>
              <w:rPr>
                <w:sz w:val="18"/>
                <w:szCs w:val="18"/>
              </w:rPr>
            </w:pPr>
            <w:r w:rsidRPr="00672F33">
              <w:rPr>
                <w:b/>
                <w:sz w:val="18"/>
                <w:szCs w:val="18"/>
                <w:u w:val="single"/>
              </w:rPr>
              <w:t>Out of this World</w:t>
            </w:r>
            <w:r w:rsidRPr="00672F33">
              <w:rPr>
                <w:sz w:val="18"/>
                <w:szCs w:val="18"/>
              </w:rPr>
              <w:t>- Ask your child if space travel was made more accessible and they could go on holiday to space, would they like to be the first space tourist? Can they think of arguments for and against being the first space tourist? Is it unethical for millionaires to spend their money on space tourism or should they spend all their money on reducing poverty? Ask them to prepare a speech about this discussion point.</w:t>
            </w:r>
          </w:p>
          <w:p w:rsidR="00672F33" w:rsidRDefault="00672F33" w:rsidP="00361F7F">
            <w:pPr>
              <w:widowControl w:val="0"/>
              <w:pBdr>
                <w:top w:val="nil"/>
                <w:left w:val="nil"/>
                <w:bottom w:val="nil"/>
                <w:right w:val="nil"/>
                <w:between w:val="nil"/>
              </w:pBdr>
              <w:spacing w:line="240" w:lineRule="auto"/>
              <w:rPr>
                <w:sz w:val="20"/>
                <w:szCs w:val="20"/>
              </w:rPr>
            </w:pPr>
          </w:p>
          <w:p w:rsidR="00361F7F" w:rsidRPr="00672F33" w:rsidRDefault="00A260B0" w:rsidP="00361F7F">
            <w:pPr>
              <w:widowControl w:val="0"/>
              <w:pBdr>
                <w:top w:val="nil"/>
                <w:left w:val="nil"/>
                <w:bottom w:val="nil"/>
                <w:right w:val="nil"/>
                <w:between w:val="nil"/>
              </w:pBdr>
              <w:spacing w:line="240" w:lineRule="auto"/>
              <w:rPr>
                <w:sz w:val="18"/>
                <w:szCs w:val="18"/>
              </w:rPr>
            </w:pPr>
            <w:r w:rsidRPr="00E07E1F">
              <w:rPr>
                <w:noProof/>
              </w:rPr>
              <w:drawing>
                <wp:anchor distT="114300" distB="114300" distL="114300" distR="114300" simplePos="0" relativeHeight="251662336" behindDoc="0" locked="0" layoutInCell="1" hidden="0" allowOverlap="1" wp14:anchorId="6BF9E9B1" wp14:editId="6D8711BA">
                  <wp:simplePos x="0" y="0"/>
                  <wp:positionH relativeFrom="column">
                    <wp:posOffset>501650</wp:posOffset>
                  </wp:positionH>
                  <wp:positionV relativeFrom="paragraph">
                    <wp:posOffset>599440</wp:posOffset>
                  </wp:positionV>
                  <wp:extent cx="594360" cy="619125"/>
                  <wp:effectExtent l="0" t="0" r="0" b="9525"/>
                  <wp:wrapSquare wrapText="bothSides" distT="114300" distB="114300" distL="114300" distR="11430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94360" cy="619125"/>
                          </a:xfrm>
                          <a:prstGeom prst="rect">
                            <a:avLst/>
                          </a:prstGeom>
                          <a:ln/>
                        </pic:spPr>
                      </pic:pic>
                    </a:graphicData>
                  </a:graphic>
                </wp:anchor>
              </w:drawing>
            </w:r>
            <w:r w:rsidRPr="00672F33">
              <w:rPr>
                <w:b/>
                <w:noProof/>
                <w:sz w:val="18"/>
                <w:szCs w:val="18"/>
                <w:u w:val="single"/>
              </w:rPr>
              <w:drawing>
                <wp:anchor distT="114300" distB="114300" distL="114300" distR="114300" simplePos="0" relativeHeight="251660288" behindDoc="0" locked="0" layoutInCell="1" hidden="0" allowOverlap="1" wp14:anchorId="48586297" wp14:editId="01CB1A78">
                  <wp:simplePos x="0" y="0"/>
                  <wp:positionH relativeFrom="column">
                    <wp:posOffset>2382520</wp:posOffset>
                  </wp:positionH>
                  <wp:positionV relativeFrom="paragraph">
                    <wp:posOffset>719455</wp:posOffset>
                  </wp:positionV>
                  <wp:extent cx="590550" cy="601980"/>
                  <wp:effectExtent l="0" t="5715"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rot="16200000">
                            <a:off x="0" y="0"/>
                            <a:ext cx="590550" cy="601980"/>
                          </a:xfrm>
                          <a:prstGeom prst="rect">
                            <a:avLst/>
                          </a:prstGeom>
                          <a:ln/>
                        </pic:spPr>
                      </pic:pic>
                    </a:graphicData>
                  </a:graphic>
                </wp:anchor>
              </w:drawing>
            </w:r>
            <w:r w:rsidRPr="00E07E1F">
              <w:rPr>
                <w:noProof/>
              </w:rPr>
              <w:drawing>
                <wp:anchor distT="114300" distB="114300" distL="114300" distR="114300" simplePos="0" relativeHeight="251663360" behindDoc="0" locked="0" layoutInCell="1" hidden="0" allowOverlap="1" wp14:anchorId="67C31860" wp14:editId="428B1037">
                  <wp:simplePos x="0" y="0"/>
                  <wp:positionH relativeFrom="column">
                    <wp:posOffset>3771265</wp:posOffset>
                  </wp:positionH>
                  <wp:positionV relativeFrom="paragraph">
                    <wp:posOffset>598805</wp:posOffset>
                  </wp:positionV>
                  <wp:extent cx="1083945" cy="821055"/>
                  <wp:effectExtent l="0" t="0" r="1905"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083945" cy="821055"/>
                          </a:xfrm>
                          <a:prstGeom prst="rect">
                            <a:avLst/>
                          </a:prstGeom>
                          <a:ln/>
                        </pic:spPr>
                      </pic:pic>
                    </a:graphicData>
                  </a:graphic>
                </wp:anchor>
              </w:drawing>
            </w:r>
            <w:r w:rsidR="00672F33" w:rsidRPr="00672F33">
              <w:rPr>
                <w:b/>
                <w:sz w:val="18"/>
                <w:szCs w:val="18"/>
                <w:u w:val="single"/>
              </w:rPr>
              <w:t>One Giant Leap for Mankind</w:t>
            </w:r>
            <w:r w:rsidR="00672F33" w:rsidRPr="00672F33">
              <w:rPr>
                <w:sz w:val="18"/>
                <w:szCs w:val="18"/>
              </w:rPr>
              <w:t xml:space="preserve"> - Ask your child to find out about Neil Armstrong. Who was he and what challenges did he have to overcome during his life? Can they write a biography or create a piece of drama about Neil Armstrong’s life and achievements?</w:t>
            </w:r>
          </w:p>
          <w:p w:rsidR="00A1566E" w:rsidRPr="00E07E1F" w:rsidRDefault="00A1566E">
            <w:pPr>
              <w:widowControl w:val="0"/>
              <w:spacing w:line="240" w:lineRule="auto"/>
              <w:rPr>
                <w:i/>
                <w:sz w:val="20"/>
                <w:szCs w:val="20"/>
              </w:rPr>
            </w:pPr>
          </w:p>
          <w:p w:rsidR="00A1566E" w:rsidRPr="00E07E1F" w:rsidRDefault="00A1566E">
            <w:pPr>
              <w:widowControl w:val="0"/>
              <w:spacing w:line="240" w:lineRule="auto"/>
              <w:ind w:left="720"/>
              <w:rPr>
                <w:sz w:val="20"/>
                <w:szCs w:val="20"/>
                <w:u w:val="single"/>
              </w:rPr>
            </w:pPr>
          </w:p>
          <w:p w:rsidR="00B548F9" w:rsidRPr="00E07E1F" w:rsidRDefault="00B548F9" w:rsidP="000F4DF4">
            <w:pPr>
              <w:widowControl w:val="0"/>
              <w:spacing w:line="240" w:lineRule="auto"/>
              <w:ind w:left="720"/>
              <w:rPr>
                <w:u w:val="single"/>
              </w:rPr>
            </w:pPr>
          </w:p>
          <w:p w:rsidR="00A1566E" w:rsidRPr="00B548F9" w:rsidRDefault="00B548F9" w:rsidP="00B548F9">
            <w:pPr>
              <w:tabs>
                <w:tab w:val="left" w:pos="924"/>
              </w:tabs>
            </w:pPr>
            <w:r>
              <w:tab/>
            </w:r>
          </w:p>
        </w:tc>
      </w:tr>
      <w:tr w:rsidR="00A1566E">
        <w:trPr>
          <w:trHeight w:val="420"/>
        </w:trPr>
        <w:tc>
          <w:tcPr>
            <w:tcW w:w="9026" w:type="dxa"/>
            <w:gridSpan w:val="2"/>
            <w:shd w:val="clear" w:color="auto" w:fill="999999"/>
            <w:tcMar>
              <w:top w:w="100" w:type="dxa"/>
              <w:left w:w="100" w:type="dxa"/>
              <w:bottom w:w="100" w:type="dxa"/>
              <w:right w:w="100" w:type="dxa"/>
            </w:tcMar>
          </w:tcPr>
          <w:p w:rsidR="00A1566E" w:rsidRDefault="00787E0C">
            <w:pPr>
              <w:jc w:val="center"/>
              <w:rPr>
                <w:b/>
              </w:rPr>
            </w:pPr>
            <w:r>
              <w:rPr>
                <w:b/>
              </w:rPr>
              <w:t>Additional learning resources parents may wish to engage with</w:t>
            </w:r>
          </w:p>
        </w:tc>
      </w:tr>
      <w:tr w:rsidR="00A1566E">
        <w:trPr>
          <w:trHeight w:val="420"/>
        </w:trPr>
        <w:tc>
          <w:tcPr>
            <w:tcW w:w="9026" w:type="dxa"/>
            <w:gridSpan w:val="2"/>
            <w:shd w:val="clear" w:color="auto" w:fill="auto"/>
            <w:tcMar>
              <w:top w:w="100" w:type="dxa"/>
              <w:left w:w="100" w:type="dxa"/>
              <w:bottom w:w="100" w:type="dxa"/>
              <w:right w:w="100" w:type="dxa"/>
            </w:tcMar>
          </w:tcPr>
          <w:p w:rsidR="00A1566E" w:rsidRDefault="00E96E2B">
            <w:hyperlink r:id="rId14">
              <w:r w:rsidR="00787E0C">
                <w:rPr>
                  <w:b/>
                  <w:color w:val="1155CC"/>
                  <w:u w:val="single"/>
                </w:rPr>
                <w:t xml:space="preserve">Classroom Secrets Learning Packs </w:t>
              </w:r>
            </w:hyperlink>
            <w:r w:rsidR="00787E0C">
              <w:rPr>
                <w:b/>
              </w:rPr>
              <w:t xml:space="preserve">- </w:t>
            </w:r>
            <w:r w:rsidR="00787E0C">
              <w:t xml:space="preserve">These packs are split into different year groups and include activities linked to reading, writing, maths and practical ideas you can do around the home. </w:t>
            </w:r>
          </w:p>
          <w:p w:rsidR="00A1566E" w:rsidRDefault="00E96E2B">
            <w:hyperlink r:id="rId15">
              <w:proofErr w:type="spellStart"/>
              <w:r w:rsidR="00787E0C">
                <w:rPr>
                  <w:b/>
                  <w:color w:val="1155CC"/>
                  <w:u w:val="single"/>
                </w:rPr>
                <w:t>Twinkl</w:t>
              </w:r>
              <w:proofErr w:type="spellEnd"/>
            </w:hyperlink>
            <w:r w:rsidR="00787E0C">
              <w:rPr>
                <w:b/>
              </w:rPr>
              <w:t xml:space="preserve"> - </w:t>
            </w:r>
            <w:r w:rsidR="00787E0C">
              <w:t xml:space="preserve">to access these resources click on the link and sign up using your own email address and creating your own password. Use the offer code UKTWINKLHELPS. </w:t>
            </w:r>
          </w:p>
          <w:p w:rsidR="00A1566E" w:rsidRDefault="00A1566E"/>
        </w:tc>
      </w:tr>
      <w:tr w:rsidR="00A1566E">
        <w:trPr>
          <w:trHeight w:val="420"/>
        </w:trPr>
        <w:tc>
          <w:tcPr>
            <w:tcW w:w="9026" w:type="dxa"/>
            <w:gridSpan w:val="2"/>
            <w:shd w:val="clear" w:color="auto" w:fill="434343"/>
            <w:tcMar>
              <w:top w:w="100" w:type="dxa"/>
              <w:left w:w="100" w:type="dxa"/>
              <w:bottom w:w="100" w:type="dxa"/>
              <w:right w:w="100" w:type="dxa"/>
            </w:tcMar>
          </w:tcPr>
          <w:p w:rsidR="00A1566E" w:rsidRDefault="00787E0C" w:rsidP="00AC6E25">
            <w:pPr>
              <w:jc w:val="center"/>
              <w:rPr>
                <w:rFonts w:ascii="Roboto" w:eastAsia="Roboto" w:hAnsi="Roboto" w:cs="Roboto"/>
                <w:b/>
                <w:color w:val="FFFFFF"/>
                <w:sz w:val="28"/>
                <w:szCs w:val="28"/>
              </w:rPr>
            </w:pPr>
            <w:r>
              <w:rPr>
                <w:rFonts w:ascii="Roboto" w:eastAsia="Roboto" w:hAnsi="Roboto" w:cs="Roboto"/>
                <w:b/>
                <w:color w:val="FFFFFF"/>
                <w:sz w:val="28"/>
                <w:szCs w:val="28"/>
              </w:rPr>
              <w:t>#T</w:t>
            </w:r>
            <w:r w:rsidR="00AC6E25">
              <w:rPr>
                <w:rFonts w:ascii="Roboto" w:eastAsia="Roboto" w:hAnsi="Roboto" w:cs="Roboto"/>
                <w:b/>
                <w:color w:val="FFFFFF"/>
                <w:sz w:val="28"/>
                <w:szCs w:val="28"/>
              </w:rPr>
              <w:t>eamwillowwood</w:t>
            </w:r>
          </w:p>
        </w:tc>
      </w:tr>
    </w:tbl>
    <w:p w:rsidR="00A1566E" w:rsidRDefault="00A1566E"/>
    <w:sectPr w:rsidR="00A1566E">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63A4"/>
    <w:multiLevelType w:val="hybridMultilevel"/>
    <w:tmpl w:val="9110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C72FAF"/>
    <w:multiLevelType w:val="hybridMultilevel"/>
    <w:tmpl w:val="FF286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925224"/>
    <w:multiLevelType w:val="multilevel"/>
    <w:tmpl w:val="F46ED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4734E6"/>
    <w:multiLevelType w:val="hybridMultilevel"/>
    <w:tmpl w:val="D296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851755"/>
    <w:multiLevelType w:val="hybridMultilevel"/>
    <w:tmpl w:val="E684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A80780"/>
    <w:multiLevelType w:val="multilevel"/>
    <w:tmpl w:val="DD8CD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897704C"/>
    <w:multiLevelType w:val="hybridMultilevel"/>
    <w:tmpl w:val="BC28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FA4497"/>
    <w:multiLevelType w:val="hybridMultilevel"/>
    <w:tmpl w:val="171A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794810"/>
    <w:multiLevelType w:val="hybridMultilevel"/>
    <w:tmpl w:val="740C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B4678A"/>
    <w:multiLevelType w:val="hybridMultilevel"/>
    <w:tmpl w:val="F1666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F590D5E"/>
    <w:multiLevelType w:val="multilevel"/>
    <w:tmpl w:val="DFD6B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F9F001C"/>
    <w:multiLevelType w:val="multilevel"/>
    <w:tmpl w:val="9DE83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0402793"/>
    <w:multiLevelType w:val="hybridMultilevel"/>
    <w:tmpl w:val="8E06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A7D67"/>
    <w:multiLevelType w:val="multilevel"/>
    <w:tmpl w:val="6D028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26B517D"/>
    <w:multiLevelType w:val="hybridMultilevel"/>
    <w:tmpl w:val="FD00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F6445"/>
    <w:multiLevelType w:val="multilevel"/>
    <w:tmpl w:val="11369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D4C1BD7"/>
    <w:multiLevelType w:val="multilevel"/>
    <w:tmpl w:val="70A4C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2D34237"/>
    <w:multiLevelType w:val="multilevel"/>
    <w:tmpl w:val="05200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92C477C"/>
    <w:multiLevelType w:val="multilevel"/>
    <w:tmpl w:val="27B01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47D6D6B"/>
    <w:multiLevelType w:val="multilevel"/>
    <w:tmpl w:val="D70E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5C170A3"/>
    <w:multiLevelType w:val="multilevel"/>
    <w:tmpl w:val="DF101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5DB2590"/>
    <w:multiLevelType w:val="hybridMultilevel"/>
    <w:tmpl w:val="6E90F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5"/>
  </w:num>
  <w:num w:numId="4">
    <w:abstractNumId w:val="16"/>
  </w:num>
  <w:num w:numId="5">
    <w:abstractNumId w:val="13"/>
  </w:num>
  <w:num w:numId="6">
    <w:abstractNumId w:val="17"/>
  </w:num>
  <w:num w:numId="7">
    <w:abstractNumId w:val="2"/>
  </w:num>
  <w:num w:numId="8">
    <w:abstractNumId w:val="20"/>
  </w:num>
  <w:num w:numId="9">
    <w:abstractNumId w:val="10"/>
  </w:num>
  <w:num w:numId="10">
    <w:abstractNumId w:val="19"/>
  </w:num>
  <w:num w:numId="11">
    <w:abstractNumId w:val="18"/>
  </w:num>
  <w:num w:numId="12">
    <w:abstractNumId w:val="3"/>
  </w:num>
  <w:num w:numId="13">
    <w:abstractNumId w:val="7"/>
  </w:num>
  <w:num w:numId="14">
    <w:abstractNumId w:val="14"/>
  </w:num>
  <w:num w:numId="15">
    <w:abstractNumId w:val="0"/>
  </w:num>
  <w:num w:numId="16">
    <w:abstractNumId w:val="12"/>
  </w:num>
  <w:num w:numId="17">
    <w:abstractNumId w:val="8"/>
  </w:num>
  <w:num w:numId="18">
    <w:abstractNumId w:val="4"/>
  </w:num>
  <w:num w:numId="19">
    <w:abstractNumId w:val="6"/>
  </w:num>
  <w:num w:numId="20">
    <w:abstractNumId w:val="21"/>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6E"/>
    <w:rsid w:val="00001ACD"/>
    <w:rsid w:val="00017259"/>
    <w:rsid w:val="00032FFC"/>
    <w:rsid w:val="00057BC8"/>
    <w:rsid w:val="00077E44"/>
    <w:rsid w:val="000C07C7"/>
    <w:rsid w:val="000D2AD7"/>
    <w:rsid w:val="000F4DF4"/>
    <w:rsid w:val="000F5584"/>
    <w:rsid w:val="0010711B"/>
    <w:rsid w:val="00224C35"/>
    <w:rsid w:val="00225F14"/>
    <w:rsid w:val="00237849"/>
    <w:rsid w:val="00241C44"/>
    <w:rsid w:val="00264590"/>
    <w:rsid w:val="002A0B80"/>
    <w:rsid w:val="002A0E4A"/>
    <w:rsid w:val="002C3C03"/>
    <w:rsid w:val="002D6020"/>
    <w:rsid w:val="002D6277"/>
    <w:rsid w:val="003300CE"/>
    <w:rsid w:val="00351903"/>
    <w:rsid w:val="00361F7F"/>
    <w:rsid w:val="00376C9F"/>
    <w:rsid w:val="003A4B35"/>
    <w:rsid w:val="003E3115"/>
    <w:rsid w:val="004C24C2"/>
    <w:rsid w:val="00502370"/>
    <w:rsid w:val="00531F58"/>
    <w:rsid w:val="005444F0"/>
    <w:rsid w:val="005C7DC2"/>
    <w:rsid w:val="00602622"/>
    <w:rsid w:val="00672F33"/>
    <w:rsid w:val="00684D72"/>
    <w:rsid w:val="00696761"/>
    <w:rsid w:val="006A595F"/>
    <w:rsid w:val="006A649C"/>
    <w:rsid w:val="006A7DDF"/>
    <w:rsid w:val="006F4A87"/>
    <w:rsid w:val="00787E0C"/>
    <w:rsid w:val="008123AA"/>
    <w:rsid w:val="008244A0"/>
    <w:rsid w:val="00856FAA"/>
    <w:rsid w:val="008A3EE7"/>
    <w:rsid w:val="008B1769"/>
    <w:rsid w:val="008F6A48"/>
    <w:rsid w:val="00907D74"/>
    <w:rsid w:val="00924D08"/>
    <w:rsid w:val="009318D5"/>
    <w:rsid w:val="00A1521B"/>
    <w:rsid w:val="00A1566E"/>
    <w:rsid w:val="00A260B0"/>
    <w:rsid w:val="00A31272"/>
    <w:rsid w:val="00A41F61"/>
    <w:rsid w:val="00A51C7C"/>
    <w:rsid w:val="00A52500"/>
    <w:rsid w:val="00AB6D9F"/>
    <w:rsid w:val="00AC6E25"/>
    <w:rsid w:val="00B319FC"/>
    <w:rsid w:val="00B548F9"/>
    <w:rsid w:val="00B670C4"/>
    <w:rsid w:val="00B81A33"/>
    <w:rsid w:val="00BF0237"/>
    <w:rsid w:val="00BF441F"/>
    <w:rsid w:val="00C71A4C"/>
    <w:rsid w:val="00C8646D"/>
    <w:rsid w:val="00C92185"/>
    <w:rsid w:val="00CD3ECB"/>
    <w:rsid w:val="00CF1F81"/>
    <w:rsid w:val="00D62329"/>
    <w:rsid w:val="00D832F8"/>
    <w:rsid w:val="00DB0BB7"/>
    <w:rsid w:val="00DE1E26"/>
    <w:rsid w:val="00DE4DDD"/>
    <w:rsid w:val="00E07E1F"/>
    <w:rsid w:val="00E53A46"/>
    <w:rsid w:val="00E56745"/>
    <w:rsid w:val="00E871C7"/>
    <w:rsid w:val="00E96E2B"/>
    <w:rsid w:val="00EB4F3C"/>
    <w:rsid w:val="00EB5830"/>
    <w:rsid w:val="00EC3C8D"/>
    <w:rsid w:val="00EF51D6"/>
    <w:rsid w:val="00F160EB"/>
    <w:rsid w:val="00F33A83"/>
    <w:rsid w:val="00FA07ED"/>
    <w:rsid w:val="00FC1E59"/>
    <w:rsid w:val="00FD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76561-0909-4880-AE54-880A8BA5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F5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6"/>
    <w:rPr>
      <w:rFonts w:ascii="Tahoma" w:hAnsi="Tahoma" w:cs="Tahoma"/>
      <w:sz w:val="16"/>
      <w:szCs w:val="16"/>
    </w:rPr>
  </w:style>
  <w:style w:type="character" w:styleId="Hyperlink">
    <w:name w:val="Hyperlink"/>
    <w:basedOn w:val="DefaultParagraphFont"/>
    <w:uiPriority w:val="99"/>
    <w:unhideWhenUsed/>
    <w:rsid w:val="008123AA"/>
    <w:rPr>
      <w:color w:val="0000FF"/>
      <w:u w:val="single"/>
    </w:rPr>
  </w:style>
  <w:style w:type="paragraph" w:styleId="ListParagraph">
    <w:name w:val="List Paragraph"/>
    <w:basedOn w:val="Normal"/>
    <w:uiPriority w:val="34"/>
    <w:qFormat/>
    <w:rsid w:val="00AC6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ccessmars.withgoogle.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lovereading4kids.co.uk/extract/17032/Survival-in-Space-The-Apollo-13-Mission-by-David-Long.html"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www.literacyshedplus.com/en-gb/resource/broken--rock--paper--scissors-ks2-activity-pack" TargetMode="External"/><Relationship Id="rId4" Type="http://schemas.openxmlformats.org/officeDocument/2006/relationships/webSettings" Target="webSettings.xml"/><Relationship Id="rId9" Type="http://schemas.openxmlformats.org/officeDocument/2006/relationships/hyperlink" Target="https://khalsaread.wordpress.com/" TargetMode="External"/><Relationship Id="rId14"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Lindsay Grigg</cp:lastModifiedBy>
  <cp:revision>2</cp:revision>
  <dcterms:created xsi:type="dcterms:W3CDTF">2020-07-06T10:22:00Z</dcterms:created>
  <dcterms:modified xsi:type="dcterms:W3CDTF">2020-07-06T10:22:00Z</dcterms:modified>
</cp:coreProperties>
</file>