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25EF" w:rsidRDefault="004925EF">
      <w:bookmarkStart w:id="0" w:name="_GoBack"/>
      <w:bookmarkEnd w:id="0"/>
    </w:p>
    <w:p w:rsidR="004925EF" w:rsidRDefault="004925EF">
      <w:pPr>
        <w:jc w:val="right"/>
      </w:pPr>
    </w:p>
    <w:p w:rsidR="004925EF" w:rsidRDefault="004925EF"/>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4925EF">
        <w:trPr>
          <w:trHeight w:val="420"/>
        </w:trPr>
        <w:tc>
          <w:tcPr>
            <w:tcW w:w="9075" w:type="dxa"/>
            <w:gridSpan w:val="2"/>
            <w:shd w:val="clear" w:color="auto" w:fill="666666"/>
            <w:tcMar>
              <w:top w:w="100" w:type="dxa"/>
              <w:left w:w="100" w:type="dxa"/>
              <w:bottom w:w="100" w:type="dxa"/>
              <w:right w:w="100" w:type="dxa"/>
            </w:tcMar>
          </w:tcPr>
          <w:p w:rsidR="004925EF" w:rsidRDefault="0049232C">
            <w:pPr>
              <w:widowControl w:val="0"/>
              <w:pBdr>
                <w:top w:val="nil"/>
                <w:left w:val="nil"/>
                <w:bottom w:val="nil"/>
                <w:right w:val="nil"/>
                <w:between w:val="nil"/>
              </w:pBdr>
              <w:spacing w:line="240" w:lineRule="auto"/>
              <w:jc w:val="center"/>
              <w:rPr>
                <w:b/>
                <w:color w:val="FFFFFF"/>
              </w:rPr>
            </w:pPr>
            <w:r>
              <w:rPr>
                <w:b/>
                <w:color w:val="FFFFFF"/>
              </w:rPr>
              <w:t>Learning Project WEEK 3 - Viewpoints</w:t>
            </w:r>
          </w:p>
        </w:tc>
      </w:tr>
      <w:tr w:rsidR="004925EF">
        <w:trPr>
          <w:trHeight w:val="420"/>
        </w:trPr>
        <w:tc>
          <w:tcPr>
            <w:tcW w:w="9075" w:type="dxa"/>
            <w:gridSpan w:val="2"/>
            <w:shd w:val="clear" w:color="auto" w:fill="auto"/>
            <w:tcMar>
              <w:top w:w="100" w:type="dxa"/>
              <w:left w:w="100" w:type="dxa"/>
              <w:bottom w:w="100" w:type="dxa"/>
              <w:right w:w="100" w:type="dxa"/>
            </w:tcMar>
          </w:tcPr>
          <w:p w:rsidR="004925EF" w:rsidRDefault="0049232C">
            <w:pPr>
              <w:widowControl w:val="0"/>
              <w:pBdr>
                <w:top w:val="nil"/>
                <w:left w:val="nil"/>
                <w:bottom w:val="nil"/>
                <w:right w:val="nil"/>
                <w:between w:val="nil"/>
              </w:pBdr>
              <w:spacing w:line="240" w:lineRule="auto"/>
              <w:jc w:val="center"/>
            </w:pPr>
            <w:r>
              <w:rPr>
                <w:b/>
              </w:rPr>
              <w:t xml:space="preserve">Age Range: </w:t>
            </w:r>
            <w:r>
              <w:t>Y5/6</w:t>
            </w:r>
          </w:p>
        </w:tc>
      </w:tr>
      <w:tr w:rsidR="004925EF">
        <w:tc>
          <w:tcPr>
            <w:tcW w:w="4575" w:type="dxa"/>
            <w:shd w:val="clear" w:color="auto" w:fill="999999"/>
            <w:tcMar>
              <w:top w:w="100" w:type="dxa"/>
              <w:left w:w="100" w:type="dxa"/>
              <w:bottom w:w="100" w:type="dxa"/>
              <w:right w:w="100" w:type="dxa"/>
            </w:tcMar>
          </w:tcPr>
          <w:p w:rsidR="004925EF" w:rsidRDefault="0049232C">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4925EF" w:rsidRDefault="0049232C">
            <w:pPr>
              <w:widowControl w:val="0"/>
              <w:spacing w:line="240" w:lineRule="auto"/>
              <w:jc w:val="center"/>
              <w:rPr>
                <w:b/>
              </w:rPr>
            </w:pPr>
            <w:r>
              <w:rPr>
                <w:b/>
                <w:sz w:val="20"/>
                <w:szCs w:val="20"/>
              </w:rPr>
              <w:t>Weekly Reading Tasks (Aim to do 1 per day)</w:t>
            </w:r>
          </w:p>
        </w:tc>
      </w:tr>
      <w:tr w:rsidR="004925EF">
        <w:tc>
          <w:tcPr>
            <w:tcW w:w="4575" w:type="dxa"/>
            <w:shd w:val="clear" w:color="auto" w:fill="auto"/>
            <w:tcMar>
              <w:top w:w="100" w:type="dxa"/>
              <w:left w:w="100" w:type="dxa"/>
              <w:bottom w:w="100" w:type="dxa"/>
              <w:right w:w="100" w:type="dxa"/>
            </w:tcMar>
          </w:tcPr>
          <w:p w:rsidR="004925EF" w:rsidRDefault="0049232C">
            <w:pPr>
              <w:widowControl w:val="0"/>
              <w:numPr>
                <w:ilvl w:val="0"/>
                <w:numId w:val="9"/>
              </w:numPr>
              <w:spacing w:line="240" w:lineRule="auto"/>
              <w:rPr>
                <w:sz w:val="18"/>
                <w:szCs w:val="18"/>
              </w:rPr>
            </w:pPr>
            <w:r>
              <w:rPr>
                <w:sz w:val="18"/>
                <w:szCs w:val="18"/>
              </w:rPr>
              <w:t xml:space="preserve">Ask your child to show everything they know about fractions on a piece of paper. This could be pictures, diagrams, explanations, methods etc. Get them to be as creative as they want to be. </w:t>
            </w:r>
          </w:p>
          <w:p w:rsidR="004925EF" w:rsidRDefault="0049232C">
            <w:pPr>
              <w:widowControl w:val="0"/>
              <w:numPr>
                <w:ilvl w:val="0"/>
                <w:numId w:val="8"/>
              </w:numPr>
              <w:spacing w:line="240" w:lineRule="auto"/>
              <w:rPr>
                <w:sz w:val="18"/>
                <w:szCs w:val="18"/>
              </w:rPr>
            </w:pPr>
            <w:r>
              <w:rPr>
                <w:sz w:val="18"/>
                <w:szCs w:val="18"/>
              </w:rPr>
              <w:t xml:space="preserve">Allow your child to play on </w:t>
            </w:r>
            <w:hyperlink r:id="rId7">
              <w:r>
                <w:rPr>
                  <w:color w:val="1155CC"/>
                  <w:sz w:val="18"/>
                  <w:szCs w:val="18"/>
                  <w:u w:val="single"/>
                </w:rPr>
                <w:t>Hit the Button</w:t>
              </w:r>
            </w:hyperlink>
            <w:r>
              <w:rPr>
                <w:sz w:val="18"/>
                <w:szCs w:val="18"/>
              </w:rPr>
              <w:t xml:space="preserve"> -  focus on times tables, division facts and squared numbers. </w:t>
            </w:r>
          </w:p>
          <w:p w:rsidR="004925EF" w:rsidRDefault="0049232C">
            <w:pPr>
              <w:widowControl w:val="0"/>
              <w:numPr>
                <w:ilvl w:val="0"/>
                <w:numId w:val="8"/>
              </w:numPr>
              <w:spacing w:line="240" w:lineRule="auto"/>
              <w:rPr>
                <w:sz w:val="18"/>
                <w:szCs w:val="18"/>
              </w:rPr>
            </w:pPr>
            <w:r>
              <w:rPr>
                <w:sz w:val="18"/>
                <w:szCs w:val="18"/>
              </w:rPr>
              <w:t xml:space="preserve">Direct your child to practise </w:t>
            </w:r>
            <w:hyperlink r:id="rId8">
              <w:r>
                <w:rPr>
                  <w:color w:val="1155CC"/>
                  <w:sz w:val="18"/>
                  <w:szCs w:val="18"/>
                  <w:u w:val="single"/>
                </w:rPr>
                <w:t xml:space="preserve">matching fractions </w:t>
              </w:r>
            </w:hyperlink>
            <w:r>
              <w:rPr>
                <w:sz w:val="18"/>
                <w:szCs w:val="18"/>
              </w:rPr>
              <w:t xml:space="preserve">on this game. Get them to work on the mixed numbers. </w:t>
            </w:r>
          </w:p>
          <w:p w:rsidR="004925EF" w:rsidRDefault="0049232C">
            <w:pPr>
              <w:widowControl w:val="0"/>
              <w:numPr>
                <w:ilvl w:val="0"/>
                <w:numId w:val="8"/>
              </w:numPr>
              <w:spacing w:line="240" w:lineRule="auto"/>
              <w:rPr>
                <w:sz w:val="18"/>
                <w:szCs w:val="18"/>
              </w:rPr>
            </w:pPr>
            <w:r>
              <w:rPr>
                <w:sz w:val="18"/>
                <w:szCs w:val="18"/>
              </w:rPr>
              <w:t xml:space="preserve">Daily </w:t>
            </w:r>
            <w:hyperlink r:id="rId9">
              <w:r>
                <w:rPr>
                  <w:color w:val="1155CC"/>
                  <w:sz w:val="18"/>
                  <w:szCs w:val="18"/>
                  <w:u w:val="single"/>
                </w:rPr>
                <w:t>arithmetic</w:t>
              </w:r>
            </w:hyperlink>
            <w:r>
              <w:rPr>
                <w:sz w:val="18"/>
                <w:szCs w:val="18"/>
              </w:rPr>
              <w:t xml:space="preserve"> for different areas of maths. Ask your child to work on level 4, 5 and 6 activities and try to focus on fractions. </w:t>
            </w:r>
          </w:p>
          <w:p w:rsidR="004925EF" w:rsidRDefault="0049232C">
            <w:pPr>
              <w:widowControl w:val="0"/>
              <w:numPr>
                <w:ilvl w:val="0"/>
                <w:numId w:val="8"/>
              </w:numPr>
              <w:spacing w:line="240" w:lineRule="auto"/>
              <w:rPr>
                <w:sz w:val="18"/>
                <w:szCs w:val="18"/>
              </w:rPr>
            </w:pPr>
            <w:r>
              <w:rPr>
                <w:sz w:val="18"/>
                <w:szCs w:val="18"/>
              </w:rPr>
              <w:t xml:space="preserve">Get your child to work on their </w:t>
            </w:r>
            <w:hyperlink r:id="rId10">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4925EF" w:rsidRDefault="0049232C">
            <w:pPr>
              <w:widowControl w:val="0"/>
              <w:numPr>
                <w:ilvl w:val="0"/>
                <w:numId w:val="6"/>
              </w:numPr>
              <w:spacing w:line="240" w:lineRule="auto"/>
              <w:rPr>
                <w:sz w:val="18"/>
                <w:szCs w:val="18"/>
              </w:rPr>
            </w:pPr>
            <w:r>
              <w:rPr>
                <w:sz w:val="18"/>
                <w:szCs w:val="18"/>
              </w:rPr>
              <w:t xml:space="preserve">Ask your child to read a chapter from their home reading book or a book that they have borrowed from the library. </w:t>
            </w:r>
          </w:p>
          <w:p w:rsidR="004925EF" w:rsidRDefault="0049232C">
            <w:pPr>
              <w:widowControl w:val="0"/>
              <w:numPr>
                <w:ilvl w:val="0"/>
                <w:numId w:val="6"/>
              </w:numPr>
              <w:spacing w:line="240" w:lineRule="auto"/>
              <w:rPr>
                <w:sz w:val="18"/>
                <w:szCs w:val="18"/>
              </w:rPr>
            </w:pPr>
            <w:r>
              <w:rPr>
                <w:sz w:val="18"/>
                <w:szCs w:val="18"/>
              </w:rPr>
              <w:t>Following this, ask your chil</w:t>
            </w:r>
            <w:r w:rsidR="00570FD3">
              <w:rPr>
                <w:sz w:val="18"/>
                <w:szCs w:val="18"/>
              </w:rPr>
              <w:t>d to create a set of</w:t>
            </w:r>
            <w:r>
              <w:rPr>
                <w:sz w:val="18"/>
                <w:szCs w:val="18"/>
              </w:rPr>
              <w:t xml:space="preserve"> questions about what they have read.  </w:t>
            </w:r>
          </w:p>
          <w:p w:rsidR="004925EF" w:rsidRDefault="0049232C">
            <w:pPr>
              <w:widowControl w:val="0"/>
              <w:numPr>
                <w:ilvl w:val="0"/>
                <w:numId w:val="6"/>
              </w:numPr>
              <w:spacing w:line="240" w:lineRule="auto"/>
              <w:rPr>
                <w:sz w:val="18"/>
                <w:szCs w:val="18"/>
              </w:rPr>
            </w:pPr>
            <w:r>
              <w:rPr>
                <w:sz w:val="18"/>
                <w:szCs w:val="18"/>
              </w:rPr>
              <w:t xml:space="preserve">Encourage your child to note down any unfamiliar words from the chapter they have read. Explore the meanings of these words by using a dictionary, reading around the sentence or using print conventions. </w:t>
            </w:r>
          </w:p>
          <w:p w:rsidR="004925EF" w:rsidRDefault="0049232C" w:rsidP="00CF7CCA">
            <w:pPr>
              <w:widowControl w:val="0"/>
              <w:numPr>
                <w:ilvl w:val="0"/>
                <w:numId w:val="6"/>
              </w:numPr>
              <w:spacing w:line="240" w:lineRule="auto"/>
              <w:rPr>
                <w:sz w:val="18"/>
                <w:szCs w:val="18"/>
              </w:rPr>
            </w:pPr>
            <w:r>
              <w:rPr>
                <w:sz w:val="18"/>
                <w:szCs w:val="18"/>
              </w:rPr>
              <w:t xml:space="preserve">Direct your child to </w:t>
            </w:r>
            <w:hyperlink r:id="rId11">
              <w:r>
                <w:rPr>
                  <w:color w:val="1155CC"/>
                  <w:sz w:val="18"/>
                  <w:szCs w:val="18"/>
                  <w:u w:val="single"/>
                </w:rPr>
                <w:t>Love Reading</w:t>
              </w:r>
            </w:hyperlink>
            <w:r>
              <w:rPr>
                <w:sz w:val="18"/>
                <w:szCs w:val="18"/>
              </w:rPr>
              <w:t xml:space="preserve">. </w:t>
            </w:r>
            <w:r w:rsidRPr="00570FD3">
              <w:rPr>
                <w:rFonts w:eastAsia="Calibri"/>
                <w:sz w:val="18"/>
                <w:szCs w:val="18"/>
              </w:rPr>
              <w:t>Ask them to explore the Book of the Month and previous books of the month. How many have they read?</w:t>
            </w:r>
            <w:r>
              <w:rPr>
                <w:rFonts w:ascii="Calibri" w:eastAsia="Calibri" w:hAnsi="Calibri" w:cs="Calibri"/>
                <w:sz w:val="18"/>
                <w:szCs w:val="18"/>
              </w:rPr>
              <w:t xml:space="preserve"> </w:t>
            </w:r>
          </w:p>
          <w:p w:rsidR="00CF7CCA" w:rsidRPr="00CF7CCA" w:rsidRDefault="00CF7CCA" w:rsidP="00CF7CCA">
            <w:pPr>
              <w:widowControl w:val="0"/>
              <w:numPr>
                <w:ilvl w:val="0"/>
                <w:numId w:val="6"/>
              </w:numPr>
              <w:spacing w:line="240" w:lineRule="auto"/>
              <w:rPr>
                <w:sz w:val="18"/>
                <w:szCs w:val="18"/>
              </w:rPr>
            </w:pPr>
            <w:r>
              <w:rPr>
                <w:sz w:val="18"/>
                <w:szCs w:val="18"/>
              </w:rPr>
              <w:t>Ask your child to write a book review on the book that they have read including a star rating, a summary of the book, their favourite part and a sentence explaining who they would recommend the book for.</w:t>
            </w:r>
          </w:p>
        </w:tc>
      </w:tr>
      <w:tr w:rsidR="004925EF">
        <w:tc>
          <w:tcPr>
            <w:tcW w:w="4575" w:type="dxa"/>
            <w:shd w:val="clear" w:color="auto" w:fill="999999"/>
            <w:tcMar>
              <w:top w:w="100" w:type="dxa"/>
              <w:left w:w="100" w:type="dxa"/>
              <w:bottom w:w="100" w:type="dxa"/>
              <w:right w:w="100" w:type="dxa"/>
            </w:tcMar>
          </w:tcPr>
          <w:p w:rsidR="004925EF" w:rsidRDefault="0049232C">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4925EF" w:rsidRDefault="0049232C">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4925EF">
        <w:tc>
          <w:tcPr>
            <w:tcW w:w="4575" w:type="dxa"/>
            <w:shd w:val="clear" w:color="auto" w:fill="auto"/>
            <w:tcMar>
              <w:top w:w="100" w:type="dxa"/>
              <w:left w:w="100" w:type="dxa"/>
              <w:bottom w:w="100" w:type="dxa"/>
              <w:right w:w="100" w:type="dxa"/>
            </w:tcMar>
          </w:tcPr>
          <w:p w:rsidR="004925EF" w:rsidRDefault="0049232C">
            <w:pPr>
              <w:widowControl w:val="0"/>
              <w:numPr>
                <w:ilvl w:val="0"/>
                <w:numId w:val="3"/>
              </w:numPr>
              <w:spacing w:line="240" w:lineRule="auto"/>
              <w:rPr>
                <w:b/>
                <w:sz w:val="18"/>
                <w:szCs w:val="18"/>
              </w:rPr>
            </w:pPr>
            <w:r>
              <w:rPr>
                <w:sz w:val="18"/>
                <w:szCs w:val="18"/>
              </w:rPr>
              <w:t>Encourage your child to practise the Year 5/ 6 Common Exception Words</w:t>
            </w:r>
            <w:r w:rsidR="000A194F">
              <w:rPr>
                <w:sz w:val="18"/>
                <w:szCs w:val="18"/>
              </w:rPr>
              <w:t>.</w:t>
            </w:r>
          </w:p>
          <w:p w:rsidR="004925EF" w:rsidRDefault="0049232C">
            <w:pPr>
              <w:widowControl w:val="0"/>
              <w:numPr>
                <w:ilvl w:val="0"/>
                <w:numId w:val="3"/>
              </w:numPr>
              <w:spacing w:line="240" w:lineRule="auto"/>
              <w:rPr>
                <w:sz w:val="18"/>
                <w:szCs w:val="18"/>
              </w:rPr>
            </w:pPr>
            <w:r>
              <w:rPr>
                <w:sz w:val="18"/>
                <w:szCs w:val="18"/>
              </w:rPr>
              <w:t>Then ask your child to choose 5 Common Exception words. They can then write a synonym, antonym, the meaning and an example of how to use the word in a sentence.</w:t>
            </w:r>
          </w:p>
          <w:p w:rsidR="004925EF" w:rsidRDefault="0049232C">
            <w:pPr>
              <w:widowControl w:val="0"/>
              <w:numPr>
                <w:ilvl w:val="0"/>
                <w:numId w:val="3"/>
              </w:numPr>
              <w:spacing w:line="240" w:lineRule="auto"/>
              <w:rPr>
                <w:sz w:val="18"/>
                <w:szCs w:val="18"/>
              </w:rPr>
            </w:pPr>
            <w:r>
              <w:rPr>
                <w:sz w:val="18"/>
                <w:szCs w:val="18"/>
              </w:rPr>
              <w:t xml:space="preserve">Ask your child to create a word bank of </w:t>
            </w:r>
            <w:r>
              <w:rPr>
                <w:sz w:val="18"/>
                <w:szCs w:val="18"/>
              </w:rPr>
              <w:lastRenderedPageBreak/>
              <w:t xml:space="preserve">feelings that they have felt over the week. They may be able to identify any spelling rules the adjectives contain. Encourage them to try and include an adjective with a silent letter. </w:t>
            </w:r>
          </w:p>
          <w:p w:rsidR="004925EF" w:rsidRDefault="0049232C">
            <w:pPr>
              <w:widowControl w:val="0"/>
              <w:numPr>
                <w:ilvl w:val="0"/>
                <w:numId w:val="3"/>
              </w:numPr>
              <w:spacing w:line="240" w:lineRule="auto"/>
              <w:rPr>
                <w:sz w:val="18"/>
                <w:szCs w:val="18"/>
              </w:rPr>
            </w:pPr>
            <w:r>
              <w:rPr>
                <w:sz w:val="18"/>
                <w:szCs w:val="18"/>
              </w:rPr>
              <w:t xml:space="preserve">Get your child to proofread their writing from the day. They can use a dictionary to check the spelling of any words that they found challenging. This will also enable them to check that the meaning of the word is suitable for the sentence.  </w:t>
            </w:r>
          </w:p>
          <w:p w:rsidR="00CF7CCA" w:rsidRDefault="00CF7CCA">
            <w:pPr>
              <w:widowControl w:val="0"/>
              <w:numPr>
                <w:ilvl w:val="0"/>
                <w:numId w:val="3"/>
              </w:numPr>
              <w:spacing w:line="240" w:lineRule="auto"/>
              <w:rPr>
                <w:sz w:val="18"/>
                <w:szCs w:val="18"/>
              </w:rPr>
            </w:pPr>
            <w:r>
              <w:rPr>
                <w:sz w:val="20"/>
                <w:szCs w:val="20"/>
              </w:rPr>
              <w:t>Encourage your child to recap on the Year 3/4 Common Exception Words.</w:t>
            </w:r>
          </w:p>
        </w:tc>
        <w:tc>
          <w:tcPr>
            <w:tcW w:w="4500" w:type="dxa"/>
            <w:shd w:val="clear" w:color="auto" w:fill="auto"/>
            <w:tcMar>
              <w:top w:w="100" w:type="dxa"/>
              <w:left w:w="100" w:type="dxa"/>
              <w:bottom w:w="100" w:type="dxa"/>
              <w:right w:w="100" w:type="dxa"/>
            </w:tcMar>
          </w:tcPr>
          <w:p w:rsidR="004925EF" w:rsidRDefault="0049232C">
            <w:pPr>
              <w:widowControl w:val="0"/>
              <w:numPr>
                <w:ilvl w:val="0"/>
                <w:numId w:val="7"/>
              </w:numPr>
              <w:spacing w:line="240" w:lineRule="auto"/>
              <w:rPr>
                <w:sz w:val="18"/>
                <w:szCs w:val="18"/>
              </w:rPr>
            </w:pPr>
            <w:r>
              <w:rPr>
                <w:sz w:val="18"/>
                <w:szCs w:val="18"/>
              </w:rPr>
              <w:lastRenderedPageBreak/>
              <w:t xml:space="preserve">Ask your child to write a blog post summarising the events from the day/week. </w:t>
            </w:r>
          </w:p>
          <w:p w:rsidR="004925EF" w:rsidRDefault="00DC37C4">
            <w:pPr>
              <w:widowControl w:val="0"/>
              <w:numPr>
                <w:ilvl w:val="0"/>
                <w:numId w:val="7"/>
              </w:numPr>
              <w:spacing w:line="240" w:lineRule="auto"/>
              <w:rPr>
                <w:sz w:val="18"/>
                <w:szCs w:val="18"/>
              </w:rPr>
            </w:pPr>
            <w:r>
              <w:rPr>
                <w:sz w:val="18"/>
                <w:szCs w:val="18"/>
              </w:rPr>
              <w:t>Your child could compose an email or write</w:t>
            </w:r>
            <w:r w:rsidR="0049232C">
              <w:rPr>
                <w:sz w:val="18"/>
                <w:szCs w:val="18"/>
              </w:rPr>
              <w:t xml:space="preserve"> a formal letter to a 12 year child from a country of their choice. Ask them to describe what is happening in the world at the moment. </w:t>
            </w:r>
          </w:p>
          <w:p w:rsidR="004925EF" w:rsidRDefault="0049232C">
            <w:pPr>
              <w:widowControl w:val="0"/>
              <w:numPr>
                <w:ilvl w:val="0"/>
                <w:numId w:val="7"/>
              </w:numPr>
              <w:spacing w:line="240" w:lineRule="auto"/>
              <w:rPr>
                <w:sz w:val="18"/>
                <w:szCs w:val="18"/>
              </w:rPr>
            </w:pPr>
            <w:r>
              <w:rPr>
                <w:b/>
                <w:i/>
                <w:sz w:val="18"/>
                <w:szCs w:val="18"/>
              </w:rPr>
              <w:t xml:space="preserve">People should be able to express their opinion on social media platforms. </w:t>
            </w:r>
            <w:r>
              <w:rPr>
                <w:sz w:val="18"/>
                <w:szCs w:val="18"/>
              </w:rPr>
              <w:t xml:space="preserve">Do </w:t>
            </w:r>
            <w:r>
              <w:rPr>
                <w:sz w:val="18"/>
                <w:szCs w:val="18"/>
              </w:rPr>
              <w:lastRenderedPageBreak/>
              <w:t>you agree/disagree? Your child can write a discussion about this statement.</w:t>
            </w:r>
          </w:p>
          <w:p w:rsidR="004925EF" w:rsidRDefault="0049232C">
            <w:pPr>
              <w:widowControl w:val="0"/>
              <w:numPr>
                <w:ilvl w:val="0"/>
                <w:numId w:val="7"/>
              </w:numPr>
              <w:spacing w:line="240" w:lineRule="auto"/>
              <w:rPr>
                <w:sz w:val="18"/>
                <w:szCs w:val="18"/>
              </w:rPr>
            </w:pPr>
            <w:r>
              <w:rPr>
                <w:b/>
                <w:sz w:val="18"/>
                <w:szCs w:val="18"/>
              </w:rPr>
              <w:t>Story Task:</w:t>
            </w:r>
            <w:r w:rsidR="00570FD3">
              <w:rPr>
                <w:sz w:val="18"/>
                <w:szCs w:val="18"/>
              </w:rPr>
              <w:t xml:space="preserve"> Create a setting</w:t>
            </w:r>
            <w:r>
              <w:rPr>
                <w:sz w:val="18"/>
                <w:szCs w:val="18"/>
              </w:rPr>
              <w:t xml:space="preserve"> for a story genre of their choice</w:t>
            </w:r>
            <w:r w:rsidR="00570FD3">
              <w:rPr>
                <w:sz w:val="18"/>
                <w:szCs w:val="18"/>
              </w:rPr>
              <w:t xml:space="preserve"> (see last week’s task to create a character)</w:t>
            </w:r>
            <w:r>
              <w:rPr>
                <w:sz w:val="18"/>
                <w:szCs w:val="18"/>
              </w:rPr>
              <w:t xml:space="preserve">. Talk to your child about what is going to happen in their story? Ask them to plan their story </w:t>
            </w:r>
            <w:r w:rsidR="00570FD3">
              <w:rPr>
                <w:sz w:val="18"/>
                <w:szCs w:val="18"/>
              </w:rPr>
              <w:t xml:space="preserve">(they could use a story map) </w:t>
            </w:r>
            <w:r>
              <w:rPr>
                <w:sz w:val="18"/>
                <w:szCs w:val="18"/>
              </w:rPr>
              <w:t xml:space="preserve">thinking about a book of the same genre. Whose viewpoint are they going to write the story from? </w:t>
            </w:r>
          </w:p>
          <w:p w:rsidR="004925EF" w:rsidRDefault="004925EF">
            <w:pPr>
              <w:widowControl w:val="0"/>
              <w:spacing w:line="240" w:lineRule="auto"/>
              <w:rPr>
                <w:sz w:val="18"/>
                <w:szCs w:val="18"/>
              </w:rPr>
            </w:pPr>
          </w:p>
          <w:p w:rsidR="004925EF" w:rsidRDefault="004925EF">
            <w:pPr>
              <w:widowControl w:val="0"/>
              <w:spacing w:line="240" w:lineRule="auto"/>
              <w:rPr>
                <w:sz w:val="18"/>
                <w:szCs w:val="18"/>
              </w:rPr>
            </w:pPr>
          </w:p>
          <w:p w:rsidR="004925EF" w:rsidRDefault="004925EF">
            <w:pPr>
              <w:widowControl w:val="0"/>
              <w:spacing w:line="240" w:lineRule="auto"/>
              <w:rPr>
                <w:sz w:val="18"/>
                <w:szCs w:val="18"/>
              </w:rPr>
            </w:pPr>
          </w:p>
          <w:p w:rsidR="004925EF" w:rsidRDefault="004925EF">
            <w:pPr>
              <w:widowControl w:val="0"/>
              <w:spacing w:line="240" w:lineRule="auto"/>
              <w:rPr>
                <w:sz w:val="18"/>
                <w:szCs w:val="18"/>
              </w:rPr>
            </w:pPr>
          </w:p>
        </w:tc>
      </w:tr>
      <w:tr w:rsidR="004925EF">
        <w:trPr>
          <w:trHeight w:val="420"/>
        </w:trPr>
        <w:tc>
          <w:tcPr>
            <w:tcW w:w="9075" w:type="dxa"/>
            <w:gridSpan w:val="2"/>
            <w:shd w:val="clear" w:color="auto" w:fill="999999"/>
            <w:tcMar>
              <w:top w:w="100" w:type="dxa"/>
              <w:left w:w="100" w:type="dxa"/>
              <w:bottom w:w="100" w:type="dxa"/>
              <w:right w:w="100" w:type="dxa"/>
            </w:tcMar>
          </w:tcPr>
          <w:p w:rsidR="004925EF" w:rsidRDefault="0049232C">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4925EF">
        <w:trPr>
          <w:trHeight w:val="420"/>
        </w:trPr>
        <w:tc>
          <w:tcPr>
            <w:tcW w:w="9075" w:type="dxa"/>
            <w:gridSpan w:val="2"/>
            <w:shd w:val="clear" w:color="auto" w:fill="auto"/>
            <w:tcMar>
              <w:top w:w="100" w:type="dxa"/>
              <w:left w:w="100" w:type="dxa"/>
              <w:bottom w:w="100" w:type="dxa"/>
              <w:right w:w="100" w:type="dxa"/>
            </w:tcMar>
          </w:tcPr>
          <w:p w:rsidR="004925EF" w:rsidRDefault="0049232C">
            <w:pPr>
              <w:rPr>
                <w:b/>
                <w:u w:val="single"/>
              </w:rPr>
            </w:pPr>
            <w:r>
              <w:rPr>
                <w:b/>
              </w:rPr>
              <w:t>The project this week aims to provide opportunities for your child to learn more about different viewpoints. Learning may focus on physical viewpoints in terms of what you can see outside of the window at home, what others can see looking into your home and then progress onto personal viewpoints and of others.</w:t>
            </w:r>
          </w:p>
          <w:p w:rsidR="004925EF" w:rsidRDefault="004925EF"/>
          <w:p w:rsidR="004925EF" w:rsidRDefault="004925EF">
            <w:pPr>
              <w:rPr>
                <w:b/>
                <w:sz w:val="20"/>
                <w:szCs w:val="20"/>
                <w:u w:val="single"/>
              </w:rPr>
            </w:pPr>
          </w:p>
          <w:p w:rsidR="004925EF" w:rsidRDefault="0049232C">
            <w:pPr>
              <w:numPr>
                <w:ilvl w:val="0"/>
                <w:numId w:val="1"/>
              </w:numPr>
              <w:rPr>
                <w:sz w:val="20"/>
                <w:szCs w:val="20"/>
              </w:rPr>
            </w:pPr>
            <w:r>
              <w:rPr>
                <w:b/>
                <w:u w:val="single"/>
              </w:rPr>
              <w:t xml:space="preserve">Viewpoints and Mood - </w:t>
            </w:r>
            <w:r>
              <w:t xml:space="preserve">Ask your child to look into a room in the home and think about how it makes them feel. They can then either draw something linked to how they feel when looking in the room or draw an object from the room and then colour, shade or paint it in a colour that reflects their current mood. </w:t>
            </w:r>
          </w:p>
          <w:p w:rsidR="004925EF" w:rsidRDefault="004925EF"/>
          <w:p w:rsidR="004925EF" w:rsidRDefault="0049232C">
            <w:pPr>
              <w:numPr>
                <w:ilvl w:val="0"/>
                <w:numId w:val="4"/>
              </w:numPr>
              <w:rPr>
                <w:b/>
              </w:rPr>
            </w:pPr>
            <w:r>
              <w:rPr>
                <w:b/>
                <w:u w:val="single"/>
              </w:rPr>
              <w:t>Viewpoints from Around the World -</w:t>
            </w:r>
            <w:r>
              <w:t xml:space="preserve"> Your chil</w:t>
            </w:r>
            <w:r w:rsidR="00DC37C4">
              <w:t>d can research famous landmarks</w:t>
            </w:r>
            <w:r>
              <w:t xml:space="preserve"> from around the world (e.g. The Eiffel Tower). Ask them to draw what they think they would see from this viewpoint. After this, they can design and create a miniature scale </w:t>
            </w:r>
            <w:r w:rsidR="00DC37C4">
              <w:t xml:space="preserve">model </w:t>
            </w:r>
            <w:r>
              <w:t>of the l</w:t>
            </w:r>
            <w:r w:rsidR="00DC37C4">
              <w:t>andmark</w:t>
            </w:r>
            <w:r>
              <w:t xml:space="preserve">. Encourage them to evaluate their creations. </w:t>
            </w:r>
          </w:p>
          <w:p w:rsidR="004925EF" w:rsidRDefault="004925EF"/>
          <w:p w:rsidR="004925EF" w:rsidRDefault="0049232C">
            <w:pPr>
              <w:numPr>
                <w:ilvl w:val="0"/>
                <w:numId w:val="2"/>
              </w:numPr>
              <w:rPr>
                <w:b/>
              </w:rPr>
            </w:pPr>
            <w:r>
              <w:rPr>
                <w:b/>
                <w:u w:val="single"/>
              </w:rPr>
              <w:t xml:space="preserve">A change in Viewpoints- </w:t>
            </w:r>
            <w:r>
              <w:t xml:space="preserve">How did Martin Luther King and Rosa Park’s actions and views shape society today? Challenge your child to compare and contrast viewpoints from then and now on people’s race, culture and religion. How has this improved society’s attitudes towards those who are different to ourselves? </w:t>
            </w:r>
          </w:p>
          <w:p w:rsidR="004925EF" w:rsidRDefault="004925EF"/>
          <w:p w:rsidR="004925EF" w:rsidRDefault="0049232C" w:rsidP="00570FD3">
            <w:pPr>
              <w:numPr>
                <w:ilvl w:val="0"/>
                <w:numId w:val="5"/>
              </w:numPr>
            </w:pPr>
            <w:r>
              <w:rPr>
                <w:b/>
                <w:u w:val="single"/>
              </w:rPr>
              <w:t>Debate-</w:t>
            </w:r>
            <w:r w:rsidR="00570FD3">
              <w:t xml:space="preserve"> Should children have to wear school uniform? Write an argument for or against.</w:t>
            </w:r>
          </w:p>
        </w:tc>
      </w:tr>
      <w:tr w:rsidR="004925EF">
        <w:trPr>
          <w:trHeight w:val="420"/>
        </w:trPr>
        <w:tc>
          <w:tcPr>
            <w:tcW w:w="9075" w:type="dxa"/>
            <w:gridSpan w:val="2"/>
            <w:shd w:val="clear" w:color="auto" w:fill="999999"/>
            <w:tcMar>
              <w:top w:w="100" w:type="dxa"/>
              <w:left w:w="100" w:type="dxa"/>
              <w:bottom w:w="100" w:type="dxa"/>
              <w:right w:w="100" w:type="dxa"/>
            </w:tcMar>
          </w:tcPr>
          <w:p w:rsidR="004925EF" w:rsidRDefault="0049232C">
            <w:pPr>
              <w:jc w:val="center"/>
              <w:rPr>
                <w:b/>
              </w:rPr>
            </w:pPr>
            <w:r>
              <w:rPr>
                <w:b/>
              </w:rPr>
              <w:lastRenderedPageBreak/>
              <w:t>Additional learning resources parents may wish to engage with</w:t>
            </w:r>
          </w:p>
        </w:tc>
      </w:tr>
      <w:tr w:rsidR="004925EF">
        <w:trPr>
          <w:trHeight w:val="420"/>
        </w:trPr>
        <w:tc>
          <w:tcPr>
            <w:tcW w:w="9075" w:type="dxa"/>
            <w:gridSpan w:val="2"/>
            <w:shd w:val="clear" w:color="auto" w:fill="auto"/>
            <w:tcMar>
              <w:top w:w="100" w:type="dxa"/>
              <w:left w:w="100" w:type="dxa"/>
              <w:bottom w:w="100" w:type="dxa"/>
              <w:right w:w="100" w:type="dxa"/>
            </w:tcMar>
          </w:tcPr>
          <w:p w:rsidR="004925EF" w:rsidRDefault="002230A2">
            <w:hyperlink r:id="rId12">
              <w:r w:rsidR="0049232C">
                <w:rPr>
                  <w:b/>
                  <w:color w:val="1155CC"/>
                  <w:u w:val="single"/>
                </w:rPr>
                <w:t>Twinkl</w:t>
              </w:r>
            </w:hyperlink>
            <w:r w:rsidR="0049232C">
              <w:rPr>
                <w:b/>
              </w:rPr>
              <w:t xml:space="preserve"> - </w:t>
            </w:r>
            <w:r w:rsidR="0049232C">
              <w:t xml:space="preserve">to access these resources click on the link and sign up using your own email address and creating your own password. Use the offer code UKTWINKLHELPS. </w:t>
            </w:r>
          </w:p>
        </w:tc>
      </w:tr>
      <w:tr w:rsidR="004925EF">
        <w:trPr>
          <w:trHeight w:val="420"/>
        </w:trPr>
        <w:tc>
          <w:tcPr>
            <w:tcW w:w="9075" w:type="dxa"/>
            <w:gridSpan w:val="2"/>
            <w:shd w:val="clear" w:color="auto" w:fill="434343"/>
            <w:tcMar>
              <w:top w:w="100" w:type="dxa"/>
              <w:left w:w="100" w:type="dxa"/>
              <w:bottom w:w="100" w:type="dxa"/>
              <w:right w:w="100" w:type="dxa"/>
            </w:tcMar>
          </w:tcPr>
          <w:p w:rsidR="004925EF" w:rsidRDefault="0049232C">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4925EF" w:rsidRDefault="004925EF"/>
    <w:sectPr w:rsidR="004925EF" w:rsidSect="00B879A1">
      <w:pgSz w:w="11906" w:h="16838"/>
      <w:pgMar w:top="283" w:right="1440" w:bottom="28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2B8" w:rsidRDefault="001262B8" w:rsidP="00CF7CCA">
      <w:pPr>
        <w:spacing w:line="240" w:lineRule="auto"/>
      </w:pPr>
      <w:r>
        <w:separator/>
      </w:r>
    </w:p>
  </w:endnote>
  <w:endnote w:type="continuationSeparator" w:id="0">
    <w:p w:rsidR="001262B8" w:rsidRDefault="001262B8" w:rsidP="00CF7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2B8" w:rsidRDefault="001262B8" w:rsidP="00CF7CCA">
      <w:pPr>
        <w:spacing w:line="240" w:lineRule="auto"/>
      </w:pPr>
      <w:r>
        <w:separator/>
      </w:r>
    </w:p>
  </w:footnote>
  <w:footnote w:type="continuationSeparator" w:id="0">
    <w:p w:rsidR="001262B8" w:rsidRDefault="001262B8" w:rsidP="00CF7C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70AA"/>
    <w:multiLevelType w:val="multilevel"/>
    <w:tmpl w:val="122A3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1C6DAF"/>
    <w:multiLevelType w:val="multilevel"/>
    <w:tmpl w:val="2528E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8B69F1"/>
    <w:multiLevelType w:val="multilevel"/>
    <w:tmpl w:val="4034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D72E17"/>
    <w:multiLevelType w:val="multilevel"/>
    <w:tmpl w:val="B9F8F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90404A"/>
    <w:multiLevelType w:val="multilevel"/>
    <w:tmpl w:val="1A00C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4441D1"/>
    <w:multiLevelType w:val="multilevel"/>
    <w:tmpl w:val="77E62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256AAC"/>
    <w:multiLevelType w:val="multilevel"/>
    <w:tmpl w:val="3C9E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F573B1"/>
    <w:multiLevelType w:val="multilevel"/>
    <w:tmpl w:val="1AEAC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A831A8"/>
    <w:multiLevelType w:val="multilevel"/>
    <w:tmpl w:val="8DB61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3"/>
  </w:num>
  <w:num w:numId="4">
    <w:abstractNumId w:val="6"/>
  </w:num>
  <w:num w:numId="5">
    <w:abstractNumId w:val="8"/>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EF"/>
    <w:rsid w:val="00085AAF"/>
    <w:rsid w:val="000A194F"/>
    <w:rsid w:val="001262B8"/>
    <w:rsid w:val="0013267E"/>
    <w:rsid w:val="002230A2"/>
    <w:rsid w:val="002B0D17"/>
    <w:rsid w:val="0049232C"/>
    <w:rsid w:val="004925EF"/>
    <w:rsid w:val="00570FD3"/>
    <w:rsid w:val="006D53CB"/>
    <w:rsid w:val="00B879A1"/>
    <w:rsid w:val="00CF7CCA"/>
    <w:rsid w:val="00DC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04B05124-A8D5-4E4B-8B88-3C7A56EB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79A1"/>
  </w:style>
  <w:style w:type="paragraph" w:styleId="Heading1">
    <w:name w:val="heading 1"/>
    <w:basedOn w:val="Normal"/>
    <w:next w:val="Normal"/>
    <w:rsid w:val="00B879A1"/>
    <w:pPr>
      <w:keepNext/>
      <w:keepLines/>
      <w:spacing w:before="400" w:after="120"/>
      <w:outlineLvl w:val="0"/>
    </w:pPr>
    <w:rPr>
      <w:sz w:val="40"/>
      <w:szCs w:val="40"/>
    </w:rPr>
  </w:style>
  <w:style w:type="paragraph" w:styleId="Heading2">
    <w:name w:val="heading 2"/>
    <w:basedOn w:val="Normal"/>
    <w:next w:val="Normal"/>
    <w:rsid w:val="00B879A1"/>
    <w:pPr>
      <w:keepNext/>
      <w:keepLines/>
      <w:spacing w:before="360" w:after="120"/>
      <w:outlineLvl w:val="1"/>
    </w:pPr>
    <w:rPr>
      <w:sz w:val="32"/>
      <w:szCs w:val="32"/>
    </w:rPr>
  </w:style>
  <w:style w:type="paragraph" w:styleId="Heading3">
    <w:name w:val="heading 3"/>
    <w:basedOn w:val="Normal"/>
    <w:next w:val="Normal"/>
    <w:rsid w:val="00B879A1"/>
    <w:pPr>
      <w:keepNext/>
      <w:keepLines/>
      <w:spacing w:before="320" w:after="80"/>
      <w:outlineLvl w:val="2"/>
    </w:pPr>
    <w:rPr>
      <w:color w:val="434343"/>
      <w:sz w:val="28"/>
      <w:szCs w:val="28"/>
    </w:rPr>
  </w:style>
  <w:style w:type="paragraph" w:styleId="Heading4">
    <w:name w:val="heading 4"/>
    <w:basedOn w:val="Normal"/>
    <w:next w:val="Normal"/>
    <w:rsid w:val="00B879A1"/>
    <w:pPr>
      <w:keepNext/>
      <w:keepLines/>
      <w:spacing w:before="280" w:after="80"/>
      <w:outlineLvl w:val="3"/>
    </w:pPr>
    <w:rPr>
      <w:color w:val="666666"/>
      <w:sz w:val="24"/>
      <w:szCs w:val="24"/>
    </w:rPr>
  </w:style>
  <w:style w:type="paragraph" w:styleId="Heading5">
    <w:name w:val="heading 5"/>
    <w:basedOn w:val="Normal"/>
    <w:next w:val="Normal"/>
    <w:rsid w:val="00B879A1"/>
    <w:pPr>
      <w:keepNext/>
      <w:keepLines/>
      <w:spacing w:before="240" w:after="80"/>
      <w:outlineLvl w:val="4"/>
    </w:pPr>
    <w:rPr>
      <w:color w:val="666666"/>
    </w:rPr>
  </w:style>
  <w:style w:type="paragraph" w:styleId="Heading6">
    <w:name w:val="heading 6"/>
    <w:basedOn w:val="Normal"/>
    <w:next w:val="Normal"/>
    <w:rsid w:val="00B879A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879A1"/>
    <w:pPr>
      <w:keepNext/>
      <w:keepLines/>
      <w:spacing w:after="60"/>
    </w:pPr>
    <w:rPr>
      <w:sz w:val="52"/>
      <w:szCs w:val="52"/>
    </w:rPr>
  </w:style>
  <w:style w:type="paragraph" w:styleId="Subtitle">
    <w:name w:val="Subtitle"/>
    <w:basedOn w:val="Normal"/>
    <w:next w:val="Normal"/>
    <w:rsid w:val="00B879A1"/>
    <w:pPr>
      <w:keepNext/>
      <w:keepLines/>
      <w:spacing w:after="320"/>
    </w:pPr>
    <w:rPr>
      <w:color w:val="666666"/>
      <w:sz w:val="30"/>
      <w:szCs w:val="30"/>
    </w:rPr>
  </w:style>
  <w:style w:type="table" w:customStyle="1" w:styleId="a">
    <w:basedOn w:val="TableNormal"/>
    <w:rsid w:val="00B879A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7CCA"/>
    <w:pPr>
      <w:tabs>
        <w:tab w:val="center" w:pos="4513"/>
        <w:tab w:val="right" w:pos="9026"/>
      </w:tabs>
      <w:spacing w:line="240" w:lineRule="auto"/>
    </w:pPr>
  </w:style>
  <w:style w:type="character" w:customStyle="1" w:styleId="HeaderChar">
    <w:name w:val="Header Char"/>
    <w:basedOn w:val="DefaultParagraphFont"/>
    <w:link w:val="Header"/>
    <w:uiPriority w:val="99"/>
    <w:rsid w:val="00CF7CCA"/>
  </w:style>
  <w:style w:type="paragraph" w:styleId="Footer">
    <w:name w:val="footer"/>
    <w:basedOn w:val="Normal"/>
    <w:link w:val="FooterChar"/>
    <w:uiPriority w:val="99"/>
    <w:unhideWhenUsed/>
    <w:rsid w:val="00CF7CCA"/>
    <w:pPr>
      <w:tabs>
        <w:tab w:val="center" w:pos="4513"/>
        <w:tab w:val="right" w:pos="9026"/>
      </w:tabs>
      <w:spacing w:line="240" w:lineRule="auto"/>
    </w:pPr>
  </w:style>
  <w:style w:type="character" w:customStyle="1" w:styleId="FooterChar">
    <w:name w:val="Footer Char"/>
    <w:basedOn w:val="DefaultParagraphFont"/>
    <w:link w:val="Footer"/>
    <w:uiPriority w:val="99"/>
    <w:rsid w:val="00CF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het.colorado.edu/sims/html/fraction-matcher/latest/fraction-matcher_e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marks.co.uk/maths-games/hit-the-button" TargetMode="External"/><Relationship Id="rId12"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vereading.co.uk/genre/bom/Books-of-the-Month.htm" TargetMode="External"/><Relationship Id="rId5" Type="http://schemas.openxmlformats.org/officeDocument/2006/relationships/footnotes" Target="footnotes.xml"/><Relationship Id="rId10"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4" Type="http://schemas.openxmlformats.org/officeDocument/2006/relationships/webSettings" Target="webSettings.xml"/><Relationship Id="rId9" Type="http://schemas.openxmlformats.org/officeDocument/2006/relationships/hyperlink" Target="https://www.topmarks.co.uk/maths-games/daily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2020-05-04T08:41:00Z</dcterms:created>
  <dcterms:modified xsi:type="dcterms:W3CDTF">2020-05-04T08:41:00Z</dcterms:modified>
</cp:coreProperties>
</file>