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850" w:type="dxa"/>
        <w:tblLayout w:type="fixed"/>
        <w:tblLook w:val="04A0" w:firstRow="1" w:lastRow="0" w:firstColumn="1" w:lastColumn="0" w:noHBand="0" w:noVBand="1"/>
      </w:tblPr>
      <w:tblGrid>
        <w:gridCol w:w="2376"/>
        <w:gridCol w:w="2410"/>
        <w:gridCol w:w="84"/>
        <w:gridCol w:w="2326"/>
        <w:gridCol w:w="169"/>
        <w:gridCol w:w="2099"/>
        <w:gridCol w:w="170"/>
        <w:gridCol w:w="226"/>
        <w:gridCol w:w="1872"/>
        <w:gridCol w:w="454"/>
        <w:gridCol w:w="169"/>
        <w:gridCol w:w="2495"/>
      </w:tblGrid>
      <w:tr w:rsidR="00280210" w14:paraId="0347CB36" w14:textId="77777777" w:rsidTr="00BD0A7D">
        <w:tc>
          <w:tcPr>
            <w:tcW w:w="14850" w:type="dxa"/>
            <w:gridSpan w:val="12"/>
            <w:shd w:val="clear" w:color="auto" w:fill="D9E2F3" w:themeFill="accent1" w:themeFillTint="33"/>
          </w:tcPr>
          <w:p w14:paraId="03D6D7B1" w14:textId="09CCF659" w:rsidR="00280210" w:rsidRDefault="00280210" w:rsidP="00BD0A7D">
            <w:pPr>
              <w:jc w:val="center"/>
              <w:rPr>
                <w:rFonts w:ascii="Sassoon Infant Std" w:hAnsi="Sassoon Infant Std"/>
                <w:sz w:val="40"/>
                <w:szCs w:val="40"/>
              </w:rPr>
            </w:pPr>
            <w:r>
              <w:rPr>
                <w:rFonts w:ascii="Sassoon Infant Std" w:hAnsi="Sassoon Infant Std"/>
                <w:sz w:val="40"/>
                <w:szCs w:val="40"/>
              </w:rPr>
              <w:t xml:space="preserve">Year 1 Home learning menu- week </w:t>
            </w:r>
            <w:r w:rsidR="00FF244D">
              <w:rPr>
                <w:rFonts w:ascii="Sassoon Infant Std" w:hAnsi="Sassoon Infant Std"/>
                <w:sz w:val="40"/>
                <w:szCs w:val="40"/>
              </w:rPr>
              <w:t>6</w:t>
            </w:r>
          </w:p>
          <w:p w14:paraId="396F70D1" w14:textId="641D4D22" w:rsidR="00992624" w:rsidRDefault="00992624" w:rsidP="00BD0A7D">
            <w:pPr>
              <w:jc w:val="center"/>
              <w:rPr>
                <w:rFonts w:ascii="Sassoon Infant Std" w:hAnsi="Sassoon Infant Std"/>
                <w:sz w:val="40"/>
                <w:szCs w:val="40"/>
              </w:rPr>
            </w:pPr>
            <w:r>
              <w:t>See daily videos and worksheets on our Google Classroom to support this plan</w:t>
            </w:r>
          </w:p>
        </w:tc>
      </w:tr>
      <w:tr w:rsidR="006D46DE" w:rsidRPr="00FD6929" w14:paraId="2B2A5EEB" w14:textId="77777777" w:rsidTr="002071A5">
        <w:tc>
          <w:tcPr>
            <w:tcW w:w="2376" w:type="dxa"/>
          </w:tcPr>
          <w:p w14:paraId="0959D6ED" w14:textId="77777777" w:rsidR="006D46DE" w:rsidRDefault="006D46DE" w:rsidP="006D46DE">
            <w:r>
              <w:t xml:space="preserve">Snail and the Whale </w:t>
            </w:r>
          </w:p>
          <w:p w14:paraId="744B7C74" w14:textId="5696F054" w:rsidR="006D46DE" w:rsidRDefault="006D46DE" w:rsidP="006D46DE">
            <w:r w:rsidRPr="00280210">
              <w:rPr>
                <w:noProof/>
              </w:rPr>
              <w:drawing>
                <wp:inline distT="0" distB="0" distL="0" distR="0" wp14:anchorId="778EA320" wp14:editId="3614EFF2">
                  <wp:extent cx="1371600"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71600" cy="1250950"/>
                          </a:xfrm>
                          <a:prstGeom prst="rect">
                            <a:avLst/>
                          </a:prstGeom>
                        </pic:spPr>
                      </pic:pic>
                    </a:graphicData>
                  </a:graphic>
                </wp:inline>
              </w:drawing>
            </w:r>
          </w:p>
        </w:tc>
        <w:tc>
          <w:tcPr>
            <w:tcW w:w="2410" w:type="dxa"/>
          </w:tcPr>
          <w:p w14:paraId="5C45F15A" w14:textId="77777777" w:rsidR="006D46DE" w:rsidRPr="001E6E47" w:rsidRDefault="006D46DE" w:rsidP="006D46DE">
            <w:pPr>
              <w:rPr>
                <w:rFonts w:ascii="Sassoon Infant Std" w:hAnsi="Sassoon Infant Std"/>
                <w:b/>
                <w:bCs/>
                <w:u w:val="single"/>
              </w:rPr>
            </w:pPr>
            <w:r w:rsidRPr="001E6E47">
              <w:rPr>
                <w:rFonts w:ascii="Sassoon Infant Std" w:hAnsi="Sassoon Infant Std"/>
                <w:b/>
                <w:bCs/>
                <w:u w:val="single"/>
              </w:rPr>
              <w:t>Conjunctions.</w:t>
            </w:r>
          </w:p>
          <w:p w14:paraId="0248ECC1" w14:textId="77777777" w:rsidR="006D46DE" w:rsidRDefault="006D46DE" w:rsidP="006D46DE">
            <w:pPr>
              <w:rPr>
                <w:rFonts w:ascii="Sassoon Infant Std" w:hAnsi="Sassoon Infant Std"/>
              </w:rPr>
            </w:pPr>
            <w:r>
              <w:rPr>
                <w:rFonts w:ascii="Sassoon Infant Std" w:hAnsi="Sassoon Infant Std"/>
                <w:b/>
                <w:bCs/>
                <w:u w:val="single"/>
              </w:rPr>
              <w:t>j</w:t>
            </w:r>
            <w:r w:rsidRPr="001E6E47">
              <w:rPr>
                <w:rFonts w:ascii="Sassoon Infant Std" w:hAnsi="Sassoon Infant Std"/>
                <w:b/>
                <w:bCs/>
                <w:u w:val="single"/>
              </w:rPr>
              <w:t>oining sentences together using the correct conjunction.</w:t>
            </w:r>
            <w:r>
              <w:rPr>
                <w:rFonts w:ascii="Sassoon Infant Std" w:hAnsi="Sassoon Infant Std"/>
              </w:rPr>
              <w:t xml:space="preserve"> </w:t>
            </w:r>
          </w:p>
          <w:p w14:paraId="42AF6089" w14:textId="77777777" w:rsidR="006D46DE" w:rsidRDefault="006D46DE" w:rsidP="006D46DE">
            <w:pPr>
              <w:rPr>
                <w:rFonts w:ascii="Sassoon Infant Std" w:hAnsi="Sassoon Infant Std"/>
              </w:rPr>
            </w:pPr>
            <w:r>
              <w:rPr>
                <w:rFonts w:ascii="Sassoon Infant Std" w:hAnsi="Sassoon Infant Std"/>
              </w:rPr>
              <w:t xml:space="preserve">Watch the PowerPoint and see if you can choose the correct conjunction between ‘and’ or ‘because’ and turn 2 sentences into 1. </w:t>
            </w:r>
          </w:p>
          <w:p w14:paraId="5D1738FE" w14:textId="77777777" w:rsidR="006D46DE" w:rsidRDefault="006D46DE" w:rsidP="006D46DE">
            <w:pPr>
              <w:rPr>
                <w:rFonts w:ascii="Sassoon Infant Std" w:hAnsi="Sassoon Infant Std"/>
              </w:rPr>
            </w:pPr>
          </w:p>
          <w:p w14:paraId="3C860155" w14:textId="709C9047" w:rsidR="006D46DE" w:rsidRPr="00FD6929" w:rsidRDefault="006D46DE" w:rsidP="006D46DE">
            <w:pPr>
              <w:rPr>
                <w:rFonts w:ascii="Sassoon Infant Std" w:hAnsi="Sassoon Infant Std"/>
              </w:rPr>
            </w:pPr>
          </w:p>
        </w:tc>
        <w:tc>
          <w:tcPr>
            <w:tcW w:w="2410" w:type="dxa"/>
            <w:gridSpan w:val="2"/>
          </w:tcPr>
          <w:p w14:paraId="5EF25538" w14:textId="77777777" w:rsidR="006D46DE" w:rsidRDefault="006D46DE" w:rsidP="006D46DE">
            <w:pPr>
              <w:rPr>
                <w:rFonts w:ascii="Sassoon Infant Std" w:eastAsia="Comic Sans MS" w:hAnsi="Sassoon Infant Std"/>
                <w:b/>
                <w:bCs/>
              </w:rPr>
            </w:pPr>
            <w:r>
              <w:rPr>
                <w:rFonts w:ascii="Sassoon Infant Std" w:eastAsia="Comic Sans MS" w:hAnsi="Sassoon Infant Std"/>
                <w:b/>
                <w:bCs/>
              </w:rPr>
              <w:t xml:space="preserve"> </w:t>
            </w:r>
            <w:r>
              <w:rPr>
                <w:rFonts w:ascii="Sassoon Infant Std" w:eastAsia="Comic Sans MS" w:hAnsi="Sassoon Infant Std"/>
                <w:b/>
                <w:bCs/>
                <w:u w:val="single"/>
              </w:rPr>
              <w:t>Writing a sentence with  conjunction</w:t>
            </w:r>
            <w:r w:rsidRPr="001E6E47">
              <w:rPr>
                <w:rFonts w:ascii="Sassoon Infant Std" w:eastAsia="Comic Sans MS" w:hAnsi="Sassoon Infant Std"/>
                <w:b/>
                <w:bCs/>
                <w:u w:val="single"/>
              </w:rPr>
              <w:t xml:space="preserve"> </w:t>
            </w:r>
            <w:r>
              <w:rPr>
                <w:rFonts w:ascii="Sassoon Infant Std" w:eastAsia="Comic Sans MS" w:hAnsi="Sassoon Infant Std"/>
                <w:b/>
                <w:bCs/>
                <w:u w:val="single"/>
              </w:rPr>
              <w:t>‘an</w:t>
            </w:r>
            <w:r w:rsidRPr="001E6E47">
              <w:rPr>
                <w:rFonts w:ascii="Sassoon Infant Std" w:eastAsia="Comic Sans MS" w:hAnsi="Sassoon Infant Std"/>
                <w:b/>
                <w:bCs/>
                <w:u w:val="single"/>
              </w:rPr>
              <w:t>d</w:t>
            </w:r>
            <w:r>
              <w:rPr>
                <w:rFonts w:ascii="Sassoon Infant Std" w:eastAsia="Comic Sans MS" w:hAnsi="Sassoon Infant Std"/>
                <w:b/>
                <w:bCs/>
                <w:u w:val="single"/>
              </w:rPr>
              <w:t>’</w:t>
            </w:r>
            <w:r w:rsidRPr="001E6E47">
              <w:rPr>
                <w:rFonts w:ascii="Sassoon Infant Std" w:eastAsia="Comic Sans MS" w:hAnsi="Sassoon Infant Std"/>
                <w:b/>
                <w:bCs/>
                <w:u w:val="single"/>
              </w:rPr>
              <w:t xml:space="preserve"> or </w:t>
            </w:r>
            <w:r>
              <w:rPr>
                <w:rFonts w:ascii="Sassoon Infant Std" w:eastAsia="Comic Sans MS" w:hAnsi="Sassoon Infant Std"/>
                <w:b/>
                <w:bCs/>
                <w:u w:val="single"/>
              </w:rPr>
              <w:t>‘</w:t>
            </w:r>
            <w:r w:rsidRPr="001E6E47">
              <w:rPr>
                <w:rFonts w:ascii="Sassoon Infant Std" w:eastAsia="Comic Sans MS" w:hAnsi="Sassoon Infant Std"/>
                <w:b/>
                <w:bCs/>
                <w:u w:val="single"/>
              </w:rPr>
              <w:t>because</w:t>
            </w:r>
            <w:r>
              <w:rPr>
                <w:rFonts w:ascii="Sassoon Infant Std" w:eastAsia="Comic Sans MS" w:hAnsi="Sassoon Infant Std"/>
                <w:b/>
                <w:bCs/>
                <w:u w:val="single"/>
              </w:rPr>
              <w:t>’</w:t>
            </w:r>
            <w:r>
              <w:rPr>
                <w:rFonts w:ascii="Sassoon Infant Std" w:eastAsia="Comic Sans MS" w:hAnsi="Sassoon Infant Std"/>
                <w:b/>
                <w:bCs/>
              </w:rPr>
              <w:t xml:space="preserve">. </w:t>
            </w:r>
          </w:p>
          <w:p w14:paraId="7B578DC1" w14:textId="11BC233B" w:rsidR="006D46DE" w:rsidRPr="00BF5FD7" w:rsidRDefault="006D46DE" w:rsidP="006D46DE">
            <w:pPr>
              <w:rPr>
                <w:rFonts w:ascii="Sassoon Infant Std" w:eastAsia="Comic Sans MS" w:hAnsi="Sassoon Infant Std"/>
                <w:b/>
                <w:bCs/>
              </w:rPr>
            </w:pPr>
            <w:r>
              <w:rPr>
                <w:rFonts w:ascii="Sassoon Infant Std" w:eastAsia="Comic Sans MS" w:hAnsi="Sassoon Infant Std"/>
              </w:rPr>
              <w:t xml:space="preserve">Watch the PowerPoint and see if you can answer the questions about whales and use a conjunction in your answer. All the answers are in the whale text. </w:t>
            </w:r>
          </w:p>
        </w:tc>
        <w:tc>
          <w:tcPr>
            <w:tcW w:w="2438" w:type="dxa"/>
            <w:gridSpan w:val="3"/>
          </w:tcPr>
          <w:p w14:paraId="79A058C2" w14:textId="77777777" w:rsidR="006D46DE" w:rsidRDefault="006D46DE" w:rsidP="006D46DE">
            <w:pPr>
              <w:rPr>
                <w:rFonts w:ascii="Sassoon Infant Std" w:eastAsia="Comic Sans MS" w:hAnsi="Sassoon Infant Std"/>
                <w:b/>
                <w:bCs/>
                <w:u w:val="single"/>
              </w:rPr>
            </w:pPr>
            <w:r w:rsidRPr="005F7DF0">
              <w:rPr>
                <w:rFonts w:ascii="Sassoon Infant Std" w:eastAsia="Comic Sans MS" w:hAnsi="Sassoon Infant Std"/>
                <w:b/>
                <w:bCs/>
                <w:u w:val="single"/>
              </w:rPr>
              <w:t xml:space="preserve">Can you write a sentence about a whale using an expanded noun. </w:t>
            </w:r>
          </w:p>
          <w:p w14:paraId="68EA7BC1" w14:textId="177A11E0" w:rsidR="006D46DE" w:rsidRPr="00FD6929" w:rsidRDefault="006D46DE" w:rsidP="006D46DE">
            <w:pPr>
              <w:rPr>
                <w:rFonts w:ascii="Sassoon Infant Std" w:hAnsi="Sassoon Infant Std"/>
              </w:rPr>
            </w:pPr>
            <w:r>
              <w:rPr>
                <w:rFonts w:ascii="Sassoon Infant Std" w:eastAsia="Comic Sans MS" w:hAnsi="Sassoon Infant Std"/>
              </w:rPr>
              <w:t xml:space="preserve">Watch the PowerPoint and spot the expanded nouns. Then can you write your own sentence with an expanded noun using the suggestions on the PP. </w:t>
            </w:r>
          </w:p>
        </w:tc>
        <w:tc>
          <w:tcPr>
            <w:tcW w:w="2552" w:type="dxa"/>
            <w:gridSpan w:val="3"/>
          </w:tcPr>
          <w:p w14:paraId="410C7A8B" w14:textId="77777777" w:rsidR="006D46DE" w:rsidRPr="005F7DF0" w:rsidRDefault="006D46DE" w:rsidP="006D46DE">
            <w:pPr>
              <w:rPr>
                <w:rFonts w:ascii="Sassoon Infant Std" w:hAnsi="Sassoon Infant Std"/>
                <w:b/>
                <w:bCs/>
                <w:u w:val="single"/>
              </w:rPr>
            </w:pPr>
            <w:r>
              <w:rPr>
                <w:rFonts w:ascii="Sassoon Infant Std" w:hAnsi="Sassoon Infant Std"/>
              </w:rPr>
              <w:t xml:space="preserve"> </w:t>
            </w:r>
            <w:r w:rsidRPr="005F7DF0">
              <w:rPr>
                <w:rFonts w:ascii="Sassoon Infant Std" w:hAnsi="Sassoon Infant Std"/>
                <w:b/>
                <w:bCs/>
                <w:u w:val="single"/>
              </w:rPr>
              <w:t xml:space="preserve">Plan your own informative text. </w:t>
            </w:r>
          </w:p>
          <w:p w14:paraId="16C5FADE" w14:textId="77777777" w:rsidR="006D46DE" w:rsidRDefault="006D46DE" w:rsidP="006D46DE">
            <w:pPr>
              <w:rPr>
                <w:rFonts w:ascii="Sassoon Infant Std" w:hAnsi="Sassoon Infant Std"/>
              </w:rPr>
            </w:pPr>
            <w:r>
              <w:rPr>
                <w:rFonts w:ascii="Sassoon Infant Std" w:hAnsi="Sassoon Infant Std"/>
              </w:rPr>
              <w:t xml:space="preserve">Using the template, listen to the PowerPoint and see if you can write a plan for your own informative text about whales. </w:t>
            </w:r>
          </w:p>
          <w:p w14:paraId="1F06F9F2" w14:textId="46080264" w:rsidR="006D46DE" w:rsidRPr="00BF5FD7" w:rsidRDefault="006D46DE" w:rsidP="006D46DE">
            <w:pPr>
              <w:rPr>
                <w:rFonts w:ascii="Sassoon Infant Std" w:hAnsi="Sassoon Infant Std"/>
              </w:rPr>
            </w:pPr>
          </w:p>
        </w:tc>
        <w:tc>
          <w:tcPr>
            <w:tcW w:w="2664" w:type="dxa"/>
            <w:gridSpan w:val="2"/>
          </w:tcPr>
          <w:p w14:paraId="4435DE5B" w14:textId="77777777" w:rsidR="006D46DE" w:rsidRDefault="006D46DE" w:rsidP="006D46DE">
            <w:pPr>
              <w:rPr>
                <w:rFonts w:ascii="Sassoon Infant Std" w:hAnsi="Sassoon Infant Std"/>
                <w:b/>
                <w:bCs/>
                <w:u w:val="single"/>
              </w:rPr>
            </w:pPr>
            <w:r w:rsidRPr="005F7DF0">
              <w:rPr>
                <w:rFonts w:ascii="Sassoon Infant Std" w:hAnsi="Sassoon Infant Std"/>
                <w:b/>
                <w:bCs/>
                <w:u w:val="single"/>
              </w:rPr>
              <w:t xml:space="preserve">Can you write your own informative text?   </w:t>
            </w:r>
          </w:p>
          <w:p w14:paraId="551BEB9A" w14:textId="61A01C61" w:rsidR="006D46DE" w:rsidRPr="00BF5FD7" w:rsidRDefault="006D46DE" w:rsidP="006D46DE">
            <w:pPr>
              <w:rPr>
                <w:rFonts w:ascii="Sassoon Infant Std" w:hAnsi="Sassoon Infant Std"/>
              </w:rPr>
            </w:pPr>
            <w:r>
              <w:rPr>
                <w:rFonts w:ascii="Sassoon Infant Std" w:hAnsi="Sassoon Infant Std"/>
              </w:rPr>
              <w:t xml:space="preserve">Using your plan from yesterday, can you now fill in the informative text template to create your own. Try to include a conjunction and an expanded noun. </w:t>
            </w:r>
          </w:p>
        </w:tc>
      </w:tr>
      <w:tr w:rsidR="00E37B8F" w:rsidRPr="00FD6929" w14:paraId="3F00F1F5" w14:textId="77777777" w:rsidTr="002071A5">
        <w:tc>
          <w:tcPr>
            <w:tcW w:w="2376" w:type="dxa"/>
          </w:tcPr>
          <w:p w14:paraId="041272DC" w14:textId="3089706A" w:rsidR="00E37B8F" w:rsidRDefault="00E37B8F" w:rsidP="00E37B8F">
            <w:r>
              <w:rPr>
                <w:noProof/>
                <w:lang w:eastAsia="en-GB"/>
              </w:rPr>
              <w:drawing>
                <wp:inline distT="0" distB="0" distL="0" distR="0" wp14:anchorId="23AA7172" wp14:editId="5CCEDB35">
                  <wp:extent cx="1362364" cy="950026"/>
                  <wp:effectExtent l="0" t="0" r="9525" b="2540"/>
                  <wp:docPr id="20" name="Picture 20" descr="Royalty-Free Phonics Stock Images,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yalty-Free Phonics Stock Images, Photos &amp; Vectors | Shutterstock"/>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8889"/>
                          <a:stretch/>
                        </pic:blipFill>
                        <pic:spPr bwMode="auto">
                          <a:xfrm>
                            <a:off x="0" y="0"/>
                            <a:ext cx="1362431" cy="9500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Pr>
          <w:p w14:paraId="2EC9EB09" w14:textId="1C077D17" w:rsidR="00FF244D" w:rsidRDefault="00FF244D" w:rsidP="00FF244D">
            <w:pPr>
              <w:rPr>
                <w:rFonts w:ascii="Sassoon Infant Std" w:hAnsi="Sassoon Infant Std"/>
                <w:b/>
                <w:bCs/>
              </w:rPr>
            </w:pPr>
            <w:r>
              <w:rPr>
                <w:rFonts w:ascii="Sassoon Infant Std" w:hAnsi="Sassoon Infant Std"/>
                <w:b/>
                <w:bCs/>
              </w:rPr>
              <w:t>Revise the /ai/ phoneme.</w:t>
            </w:r>
          </w:p>
          <w:p w14:paraId="6FAB9951" w14:textId="160DE9AA" w:rsidR="00FF244D" w:rsidRDefault="00FF244D" w:rsidP="00FF244D">
            <w:pPr>
              <w:rPr>
                <w:rFonts w:ascii="Sassoon Infant Std" w:hAnsi="Sassoon Infant Std"/>
                <w:b/>
                <w:bCs/>
              </w:rPr>
            </w:pPr>
            <w:r>
              <w:rPr>
                <w:rFonts w:ascii="Sassoon Infant Std" w:hAnsi="Sassoon Infant Std"/>
                <w:b/>
                <w:bCs/>
              </w:rPr>
              <w:t>Read sentences and find the words with the /ai/ phoneme.</w:t>
            </w:r>
          </w:p>
          <w:p w14:paraId="52CD1DCA" w14:textId="105488B9" w:rsidR="00E37B8F" w:rsidRPr="00BF5FD7" w:rsidRDefault="00FF244D" w:rsidP="00FF244D">
            <w:pPr>
              <w:rPr>
                <w:rFonts w:ascii="Sassoon Infant Std" w:hAnsi="Sassoon Infant Std"/>
                <w:b/>
                <w:bCs/>
              </w:rPr>
            </w:pPr>
            <w:r>
              <w:rPr>
                <w:rFonts w:ascii="Sassoon Infant Std" w:hAnsi="Sassoon Infant Std"/>
              </w:rPr>
              <w:t>Read the sentences and recognise which words have the /ai/ phoneme. How is that phoneme made?</w:t>
            </w:r>
          </w:p>
        </w:tc>
        <w:tc>
          <w:tcPr>
            <w:tcW w:w="2410" w:type="dxa"/>
            <w:gridSpan w:val="2"/>
          </w:tcPr>
          <w:p w14:paraId="7B8553AB" w14:textId="77777777" w:rsidR="00E37B8F" w:rsidRDefault="00FF244D" w:rsidP="00E37B8F">
            <w:pPr>
              <w:rPr>
                <w:rFonts w:ascii="Sassoon Infant Std" w:eastAsia="Comic Sans MS" w:hAnsi="Sassoon Infant Std"/>
                <w:b/>
                <w:bCs/>
              </w:rPr>
            </w:pPr>
            <w:r>
              <w:rPr>
                <w:rFonts w:ascii="Sassoon Infant Std" w:eastAsia="Comic Sans MS" w:hAnsi="Sassoon Infant Std"/>
                <w:b/>
                <w:bCs/>
              </w:rPr>
              <w:t>Read and write tricky words.</w:t>
            </w:r>
          </w:p>
          <w:p w14:paraId="58760E8E" w14:textId="77777777" w:rsidR="00FF244D" w:rsidRDefault="00FF244D" w:rsidP="00E37B8F">
            <w:pPr>
              <w:rPr>
                <w:rFonts w:ascii="Sassoon Infant Std" w:eastAsia="Comic Sans MS" w:hAnsi="Sassoon Infant Std"/>
              </w:rPr>
            </w:pPr>
            <w:r w:rsidRPr="00FF244D">
              <w:rPr>
                <w:rFonts w:ascii="Sassoon Infant Std" w:eastAsia="Comic Sans MS" w:hAnsi="Sassoon Infant Std"/>
              </w:rPr>
              <w:t>Look at this weeks tricky words- what is tricky about them?</w:t>
            </w:r>
          </w:p>
          <w:p w14:paraId="4818744F" w14:textId="77777777" w:rsidR="00FF244D" w:rsidRDefault="00FF244D" w:rsidP="00E37B8F">
            <w:pPr>
              <w:rPr>
                <w:rFonts w:ascii="Sassoon Infant Std" w:eastAsia="Comic Sans MS" w:hAnsi="Sassoon Infant Std"/>
              </w:rPr>
            </w:pPr>
            <w:r>
              <w:rPr>
                <w:rFonts w:ascii="Sassoon Infant Std" w:eastAsia="Comic Sans MS" w:hAnsi="Sassoon Infant Std"/>
              </w:rPr>
              <w:t>Play sneaky peak.</w:t>
            </w:r>
          </w:p>
          <w:p w14:paraId="21FCAD3F" w14:textId="2A01BB3F" w:rsidR="00FF244D" w:rsidRPr="00FF244D" w:rsidRDefault="00FF244D" w:rsidP="00E37B8F">
            <w:pPr>
              <w:rPr>
                <w:rFonts w:ascii="Sassoon Infant Std" w:eastAsia="Comic Sans MS" w:hAnsi="Sassoon Infant Std"/>
              </w:rPr>
            </w:pPr>
            <w:r>
              <w:rPr>
                <w:rFonts w:ascii="Sassoon Infant Std" w:eastAsia="Comic Sans MS" w:hAnsi="Sassoon Infant Std"/>
              </w:rPr>
              <w:t>How many words can you recognise?</w:t>
            </w:r>
          </w:p>
        </w:tc>
        <w:tc>
          <w:tcPr>
            <w:tcW w:w="2438" w:type="dxa"/>
            <w:gridSpan w:val="3"/>
          </w:tcPr>
          <w:p w14:paraId="073FF772" w14:textId="1E523DC5" w:rsidR="00E37B8F" w:rsidRDefault="00E37B8F" w:rsidP="00E37B8F">
            <w:pPr>
              <w:rPr>
                <w:rFonts w:ascii="Sassoon Infant Std" w:hAnsi="Sassoon Infant Std"/>
                <w:b/>
                <w:bCs/>
              </w:rPr>
            </w:pPr>
            <w:r>
              <w:rPr>
                <w:rFonts w:ascii="Sassoon Infant Std" w:hAnsi="Sassoon Infant Std"/>
                <w:b/>
                <w:bCs/>
              </w:rPr>
              <w:t>Read sentences and find the words with the /ee/ phoneme.</w:t>
            </w:r>
          </w:p>
          <w:p w14:paraId="758EFBB6" w14:textId="57515886" w:rsidR="00E37B8F" w:rsidRPr="00BF5FD7" w:rsidRDefault="00E37B8F" w:rsidP="00E37B8F">
            <w:pPr>
              <w:rPr>
                <w:rFonts w:ascii="Sassoon Infant Std" w:hAnsi="Sassoon Infant Std"/>
                <w:b/>
                <w:bCs/>
              </w:rPr>
            </w:pPr>
            <w:r>
              <w:rPr>
                <w:rFonts w:ascii="Sassoon Infant Std" w:hAnsi="Sassoon Infant Std"/>
              </w:rPr>
              <w:t>Read the sentences and recognise which words have the /ee/ phoneme. How is that phoneme made?</w:t>
            </w:r>
          </w:p>
        </w:tc>
        <w:tc>
          <w:tcPr>
            <w:tcW w:w="2552" w:type="dxa"/>
            <w:gridSpan w:val="3"/>
          </w:tcPr>
          <w:p w14:paraId="124221A5" w14:textId="4580D57A" w:rsidR="00E37B8F" w:rsidRDefault="00E37B8F" w:rsidP="00E37B8F">
            <w:pPr>
              <w:rPr>
                <w:rFonts w:ascii="Sassoon Infant Std" w:hAnsi="Sassoon Infant Std"/>
                <w:b/>
                <w:bCs/>
              </w:rPr>
            </w:pPr>
            <w:r>
              <w:rPr>
                <w:rFonts w:ascii="Sassoon Infant Std" w:hAnsi="Sassoon Infant Std"/>
                <w:b/>
                <w:bCs/>
              </w:rPr>
              <w:t xml:space="preserve">Read sentences and find the words with the </w:t>
            </w:r>
            <w:r w:rsidR="002071A5">
              <w:rPr>
                <w:rFonts w:ascii="Sassoon Infant Std" w:hAnsi="Sassoon Infant Std"/>
                <w:b/>
                <w:bCs/>
              </w:rPr>
              <w:t xml:space="preserve">alternative spellings for /c/ and </w:t>
            </w:r>
            <w:r>
              <w:rPr>
                <w:rFonts w:ascii="Sassoon Infant Std" w:hAnsi="Sassoon Infant Std"/>
                <w:b/>
                <w:bCs/>
              </w:rPr>
              <w:t>/ch/ phoneme</w:t>
            </w:r>
            <w:r w:rsidR="002071A5">
              <w:rPr>
                <w:rFonts w:ascii="Sassoon Infant Std" w:hAnsi="Sassoon Infant Std"/>
                <w:b/>
                <w:bCs/>
              </w:rPr>
              <w:t>s</w:t>
            </w:r>
            <w:r>
              <w:rPr>
                <w:rFonts w:ascii="Sassoon Infant Std" w:hAnsi="Sassoon Infant Std"/>
                <w:b/>
                <w:bCs/>
              </w:rPr>
              <w:t>.</w:t>
            </w:r>
          </w:p>
          <w:p w14:paraId="095B6D4E" w14:textId="784E58BD" w:rsidR="00E37B8F" w:rsidRPr="00BF5FD7" w:rsidRDefault="00E37B8F" w:rsidP="00E37B8F">
            <w:pPr>
              <w:rPr>
                <w:rFonts w:ascii="Sassoon Infant Std" w:hAnsi="Sassoon Infant Std"/>
                <w:b/>
                <w:bCs/>
              </w:rPr>
            </w:pPr>
            <w:r>
              <w:rPr>
                <w:rFonts w:ascii="Sassoon Infant Std" w:hAnsi="Sassoon Infant Std"/>
              </w:rPr>
              <w:t xml:space="preserve">Read the sentences and recognise which words have the </w:t>
            </w:r>
            <w:r w:rsidR="002071A5">
              <w:rPr>
                <w:rFonts w:ascii="Sassoon Infant Std" w:hAnsi="Sassoon Infant Std"/>
              </w:rPr>
              <w:t xml:space="preserve">/c/ and </w:t>
            </w:r>
            <w:r>
              <w:rPr>
                <w:rFonts w:ascii="Sassoon Infant Std" w:hAnsi="Sassoon Infant Std"/>
              </w:rPr>
              <w:t>/ch/ phoneme. How is that phoneme made?</w:t>
            </w:r>
          </w:p>
        </w:tc>
        <w:tc>
          <w:tcPr>
            <w:tcW w:w="2664" w:type="dxa"/>
            <w:gridSpan w:val="2"/>
          </w:tcPr>
          <w:p w14:paraId="5084F601" w14:textId="03FD50BA" w:rsidR="00E37B8F" w:rsidRDefault="00E37B8F" w:rsidP="00E37B8F">
            <w:pPr>
              <w:rPr>
                <w:rFonts w:ascii="Sassoon Infant Std" w:hAnsi="Sassoon Infant Std"/>
                <w:b/>
                <w:bCs/>
              </w:rPr>
            </w:pPr>
            <w:r>
              <w:rPr>
                <w:rFonts w:ascii="Sassoon Infant Std" w:hAnsi="Sassoon Infant Std"/>
                <w:b/>
                <w:bCs/>
              </w:rPr>
              <w:t xml:space="preserve">Read sentences and find the words with the /ee/ </w:t>
            </w:r>
            <w:r w:rsidR="002071A5">
              <w:rPr>
                <w:rFonts w:ascii="Sassoon Infant Std" w:hAnsi="Sassoon Infant Std"/>
                <w:b/>
                <w:bCs/>
              </w:rPr>
              <w:t xml:space="preserve">and /ai/ </w:t>
            </w:r>
            <w:r>
              <w:rPr>
                <w:rFonts w:ascii="Sassoon Infant Std" w:hAnsi="Sassoon Infant Std"/>
                <w:b/>
                <w:bCs/>
              </w:rPr>
              <w:t>phoneme</w:t>
            </w:r>
            <w:r w:rsidR="002071A5">
              <w:rPr>
                <w:rFonts w:ascii="Sassoon Infant Std" w:hAnsi="Sassoon Infant Std"/>
                <w:b/>
                <w:bCs/>
              </w:rPr>
              <w:t>s</w:t>
            </w:r>
            <w:r>
              <w:rPr>
                <w:rFonts w:ascii="Sassoon Infant Std" w:hAnsi="Sassoon Infant Std"/>
                <w:b/>
                <w:bCs/>
              </w:rPr>
              <w:t>.</w:t>
            </w:r>
          </w:p>
          <w:p w14:paraId="137D0A4D" w14:textId="7DD22C68" w:rsidR="00E37B8F" w:rsidRPr="0098302A" w:rsidRDefault="00E37B8F" w:rsidP="00E37B8F">
            <w:pPr>
              <w:rPr>
                <w:rFonts w:ascii="Sassoon Infant Std" w:hAnsi="Sassoon Infant Std"/>
                <w:b/>
                <w:bCs/>
              </w:rPr>
            </w:pPr>
            <w:r>
              <w:rPr>
                <w:rFonts w:ascii="Sassoon Infant Std" w:hAnsi="Sassoon Infant Std"/>
              </w:rPr>
              <w:t xml:space="preserve">Read the sentences and recognise which words have the /ee/ </w:t>
            </w:r>
            <w:r w:rsidR="002071A5">
              <w:rPr>
                <w:rFonts w:ascii="Sassoon Infant Std" w:hAnsi="Sassoon Infant Std"/>
              </w:rPr>
              <w:t xml:space="preserve">and /ai/ </w:t>
            </w:r>
            <w:r>
              <w:rPr>
                <w:rFonts w:ascii="Sassoon Infant Std" w:hAnsi="Sassoon Infant Std"/>
              </w:rPr>
              <w:t>phoneme. How is that phoneme made?</w:t>
            </w:r>
          </w:p>
        </w:tc>
      </w:tr>
      <w:tr w:rsidR="00E37B8F" w:rsidRPr="00FD6929" w14:paraId="675D4B43" w14:textId="77777777" w:rsidTr="00424721">
        <w:tc>
          <w:tcPr>
            <w:tcW w:w="2376" w:type="dxa"/>
          </w:tcPr>
          <w:p w14:paraId="0A794E1B" w14:textId="77777777" w:rsidR="00E37B8F" w:rsidRDefault="00E37B8F" w:rsidP="00E37B8F">
            <w:pPr>
              <w:jc w:val="center"/>
              <w:rPr>
                <w:b/>
                <w:noProof/>
                <w:sz w:val="72"/>
                <w:lang w:eastAsia="en-GB"/>
              </w:rPr>
            </w:pPr>
            <w:r w:rsidRPr="00C67742">
              <w:rPr>
                <w:b/>
                <w:noProof/>
                <w:sz w:val="72"/>
                <w:lang w:eastAsia="en-GB"/>
              </w:rPr>
              <w:t>RE</w:t>
            </w:r>
          </w:p>
          <w:p w14:paraId="6AB61FC6" w14:textId="77777777" w:rsidR="00E37B8F" w:rsidRPr="00A87489" w:rsidRDefault="00E37B8F" w:rsidP="00E37B8F">
            <w:pPr>
              <w:jc w:val="center"/>
              <w:rPr>
                <w:b/>
                <w:noProof/>
                <w:sz w:val="36"/>
                <w:szCs w:val="12"/>
                <w:lang w:eastAsia="en-GB"/>
              </w:rPr>
            </w:pPr>
            <w:r>
              <w:rPr>
                <w:b/>
                <w:noProof/>
                <w:sz w:val="36"/>
                <w:szCs w:val="12"/>
                <w:lang w:eastAsia="en-GB"/>
              </w:rPr>
              <w:lastRenderedPageBreak/>
              <w:t>Families and celebrations</w:t>
            </w:r>
          </w:p>
          <w:p w14:paraId="1FEF5DAA" w14:textId="77777777" w:rsidR="00E37B8F" w:rsidRDefault="00E37B8F" w:rsidP="00E37B8F">
            <w:pPr>
              <w:rPr>
                <w:noProof/>
                <w:lang w:eastAsia="en-GB"/>
              </w:rPr>
            </w:pPr>
          </w:p>
        </w:tc>
        <w:tc>
          <w:tcPr>
            <w:tcW w:w="12474" w:type="dxa"/>
            <w:gridSpan w:val="11"/>
          </w:tcPr>
          <w:p w14:paraId="0251E8CF" w14:textId="66BDFDE4" w:rsidR="00E37B8F" w:rsidRDefault="00E37B8F" w:rsidP="00E37B8F">
            <w:pPr>
              <w:rPr>
                <w:rFonts w:ascii="Sassoon Infant Std" w:hAnsi="Sassoon Infant Std"/>
                <w:b/>
                <w:bCs/>
              </w:rPr>
            </w:pPr>
            <w:r>
              <w:rPr>
                <w:rFonts w:ascii="Sassoon Infant Std" w:hAnsi="Sassoon Infant Std"/>
                <w:b/>
                <w:bCs/>
              </w:rPr>
              <w:lastRenderedPageBreak/>
              <w:t xml:space="preserve">WALT- </w:t>
            </w:r>
            <w:bookmarkStart w:id="0" w:name="_Hlk63078677"/>
            <w:r w:rsidR="002071A5" w:rsidRPr="002071A5">
              <w:rPr>
                <w:rFonts w:ascii="Sassoon Infant Std" w:hAnsi="Sassoon Infant Std"/>
                <w:b/>
                <w:bCs/>
              </w:rPr>
              <w:t>Have the opportunity to hear how Jesus’ family took him to the Temple and think about why this was a special celebration</w:t>
            </w:r>
            <w:r w:rsidR="008D6909">
              <w:rPr>
                <w:rFonts w:ascii="Sassoon Infant Std" w:hAnsi="Sassoon Infant Std"/>
                <w:b/>
                <w:bCs/>
              </w:rPr>
              <w:t>.</w:t>
            </w:r>
            <w:bookmarkEnd w:id="0"/>
          </w:p>
          <w:p w14:paraId="73835E1E" w14:textId="13E4BE79" w:rsidR="005879DA" w:rsidRDefault="005879DA" w:rsidP="00E37B8F">
            <w:pPr>
              <w:rPr>
                <w:rFonts w:ascii="Sassoon Infant Std" w:hAnsi="Sassoon Infant Std"/>
                <w:b/>
                <w:bCs/>
              </w:rPr>
            </w:pPr>
            <w:r>
              <w:rPr>
                <w:rFonts w:ascii="Sassoon Infant Std" w:hAnsi="Sassoon Infant Std"/>
                <w:b/>
                <w:bCs/>
              </w:rPr>
              <w:t>Watch the video on our Google classroom.</w:t>
            </w:r>
          </w:p>
          <w:p w14:paraId="70EE22DC" w14:textId="77777777" w:rsidR="002071A5" w:rsidRPr="002071A5" w:rsidRDefault="002071A5" w:rsidP="002071A5">
            <w:pPr>
              <w:rPr>
                <w:rFonts w:ascii="Sassoon Infant Std" w:hAnsi="Sassoon Infant Std"/>
              </w:rPr>
            </w:pPr>
            <w:r w:rsidRPr="002071A5">
              <w:rPr>
                <w:rFonts w:ascii="Sassoon Infant Std" w:hAnsi="Sassoon Infant Std"/>
              </w:rPr>
              <w:t xml:space="preserve">Have you ever got lost? </w:t>
            </w:r>
          </w:p>
          <w:p w14:paraId="7ABC4948" w14:textId="77777777" w:rsidR="002071A5" w:rsidRPr="002071A5" w:rsidRDefault="002071A5" w:rsidP="002071A5">
            <w:pPr>
              <w:rPr>
                <w:rFonts w:ascii="Sassoon Infant Std" w:hAnsi="Sassoon Infant Std"/>
              </w:rPr>
            </w:pPr>
            <w:r w:rsidRPr="002071A5">
              <w:rPr>
                <w:rFonts w:ascii="Sassoon Infant Std" w:hAnsi="Sassoon Infant Std"/>
              </w:rPr>
              <w:lastRenderedPageBreak/>
              <w:t xml:space="preserve">How did you feel? </w:t>
            </w:r>
          </w:p>
          <w:p w14:paraId="245436A2" w14:textId="77777777" w:rsidR="002071A5" w:rsidRPr="002071A5" w:rsidRDefault="002071A5" w:rsidP="002071A5">
            <w:pPr>
              <w:rPr>
                <w:rFonts w:ascii="Sassoon Infant Std" w:hAnsi="Sassoon Infant Std"/>
              </w:rPr>
            </w:pPr>
            <w:r w:rsidRPr="002071A5">
              <w:rPr>
                <w:rFonts w:ascii="Sassoon Infant Std" w:hAnsi="Sassoon Infant Std"/>
              </w:rPr>
              <w:t xml:space="preserve">How did your parents feel when you were lost? </w:t>
            </w:r>
          </w:p>
          <w:p w14:paraId="717E48A0" w14:textId="77777777" w:rsidR="00E37B8F" w:rsidRDefault="002071A5" w:rsidP="002071A5">
            <w:pPr>
              <w:rPr>
                <w:rFonts w:ascii="Sassoon Infant Std" w:hAnsi="Sassoon Infant Std"/>
              </w:rPr>
            </w:pPr>
            <w:r w:rsidRPr="002071A5">
              <w:rPr>
                <w:rFonts w:ascii="Sassoon Infant Std" w:hAnsi="Sassoon Infant Std"/>
              </w:rPr>
              <w:t xml:space="preserve">Look at </w:t>
            </w:r>
            <w:r w:rsidR="008D6909">
              <w:rPr>
                <w:rFonts w:ascii="Sassoon Infant Std" w:hAnsi="Sassoon Infant Std"/>
              </w:rPr>
              <w:t>the picture in the video</w:t>
            </w:r>
            <w:r w:rsidRPr="002071A5">
              <w:rPr>
                <w:rFonts w:ascii="Sassoon Infant Std" w:hAnsi="Sassoon Infant Std"/>
              </w:rPr>
              <w:t>: what can you see in the picture? What is Jesus doing? Who is he with? How do you think Mary and Joseph felt when he was lost? How do you think they feel now?</w:t>
            </w:r>
          </w:p>
          <w:p w14:paraId="00CDE9D9" w14:textId="77777777" w:rsidR="008D6909" w:rsidRDefault="008D6909" w:rsidP="002071A5">
            <w:pPr>
              <w:rPr>
                <w:rFonts w:ascii="Sassoon Infant Std" w:hAnsi="Sassoon Infant Std"/>
              </w:rPr>
            </w:pPr>
            <w:r>
              <w:rPr>
                <w:rFonts w:ascii="Sassoon Infant Std" w:hAnsi="Sassoon Infant Std"/>
              </w:rPr>
              <w:t>Listen to the story.</w:t>
            </w:r>
          </w:p>
          <w:p w14:paraId="2F0D0DEB" w14:textId="77777777" w:rsidR="008D6909" w:rsidRDefault="008D6909" w:rsidP="002071A5">
            <w:pPr>
              <w:rPr>
                <w:rFonts w:ascii="Sassoon Infant Std" w:hAnsi="Sassoon Infant Std"/>
              </w:rPr>
            </w:pPr>
            <w:r w:rsidRPr="008D6909">
              <w:rPr>
                <w:rFonts w:ascii="Sassoon Infant Std" w:hAnsi="Sassoon Infant Std"/>
              </w:rPr>
              <w:t>Why do you think Jesus was surprised they had been searching for him?</w:t>
            </w:r>
          </w:p>
          <w:p w14:paraId="517096FD" w14:textId="5878DBB7" w:rsidR="008D6909" w:rsidRPr="008D6909" w:rsidRDefault="008D6909" w:rsidP="002071A5">
            <w:pPr>
              <w:rPr>
                <w:rFonts w:ascii="Sassoon Infant Std" w:hAnsi="Sassoon Infant Std"/>
              </w:rPr>
            </w:pPr>
            <w:r>
              <w:rPr>
                <w:rFonts w:ascii="Sassoon Infant Std" w:hAnsi="Sassoon Infant Std"/>
              </w:rPr>
              <w:t>Using the worksheet, write in the speech bubbles what Jesus and Mary said when Jesus was found in the temple.</w:t>
            </w:r>
          </w:p>
        </w:tc>
      </w:tr>
      <w:tr w:rsidR="005879DA" w:rsidRPr="00FD6929" w14:paraId="60FDA19D" w14:textId="77777777" w:rsidTr="00BC1A92">
        <w:tc>
          <w:tcPr>
            <w:tcW w:w="2376" w:type="dxa"/>
          </w:tcPr>
          <w:p w14:paraId="650F716E" w14:textId="4B5CAD1C" w:rsidR="005879DA" w:rsidRPr="005879DA" w:rsidRDefault="005879DA" w:rsidP="005879DA">
            <w:pPr>
              <w:jc w:val="center"/>
              <w:rPr>
                <w:b/>
                <w:noProof/>
                <w:sz w:val="72"/>
                <w:lang w:eastAsia="en-GB"/>
              </w:rPr>
            </w:pPr>
            <w:r>
              <w:rPr>
                <w:noProof/>
                <w:lang w:eastAsia="en-GB"/>
              </w:rPr>
              <w:lastRenderedPageBreak/>
              <w:drawing>
                <wp:inline distT="0" distB="0" distL="0" distR="0" wp14:anchorId="71F61165" wp14:editId="080635E6">
                  <wp:extent cx="1341912" cy="1341912"/>
                  <wp:effectExtent l="0" t="0" r="0" b="0"/>
                  <wp:docPr id="2" name="Picture 2" descr="Black Line Background clipart - Text, Black, Font,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Line Background clipart - Text, Black, Font, transparen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868" cy="1341868"/>
                          </a:xfrm>
                          <a:prstGeom prst="rect">
                            <a:avLst/>
                          </a:prstGeom>
                          <a:noFill/>
                          <a:ln>
                            <a:noFill/>
                          </a:ln>
                        </pic:spPr>
                      </pic:pic>
                    </a:graphicData>
                  </a:graphic>
                </wp:inline>
              </w:drawing>
            </w:r>
          </w:p>
        </w:tc>
        <w:tc>
          <w:tcPr>
            <w:tcW w:w="2494" w:type="dxa"/>
            <w:gridSpan w:val="2"/>
          </w:tcPr>
          <w:p w14:paraId="4809A7D0" w14:textId="3F5E315D" w:rsidR="005879DA" w:rsidRDefault="005879DA" w:rsidP="00E37B8F">
            <w:pPr>
              <w:rPr>
                <w:rFonts w:ascii="Sassoon Infant Std" w:hAnsi="Sassoon Infant Std"/>
                <w:b/>
                <w:bCs/>
              </w:rPr>
            </w:pPr>
            <w:r>
              <w:rPr>
                <w:rFonts w:ascii="Sassoon Infant Std" w:hAnsi="Sassoon Infant Std"/>
                <w:b/>
                <w:bCs/>
              </w:rPr>
              <w:t xml:space="preserve">WALT- </w:t>
            </w:r>
            <w:r w:rsidR="0085045D">
              <w:rPr>
                <w:rFonts w:ascii="Sassoon Infant Std" w:hAnsi="Sassoon Infant Std"/>
                <w:b/>
                <w:bCs/>
              </w:rPr>
              <w:t>find one more and one less of numbers to 50.</w:t>
            </w:r>
          </w:p>
          <w:p w14:paraId="5FD48F9A" w14:textId="60DE6492" w:rsidR="0020492A" w:rsidRPr="005879DA" w:rsidRDefault="006D46DE" w:rsidP="00E37B8F">
            <w:pPr>
              <w:rPr>
                <w:rFonts w:ascii="Sassoon Infant Std" w:hAnsi="Sassoon Infant Std"/>
              </w:rPr>
            </w:pPr>
            <w:r>
              <w:rPr>
                <w:rFonts w:ascii="Sassoon Infant Std" w:hAnsi="Sassoon Infant Std"/>
              </w:rPr>
              <w:t>Using our knowledge of tens and ones. Calculate the number, then add one more or take one away.</w:t>
            </w:r>
          </w:p>
        </w:tc>
        <w:tc>
          <w:tcPr>
            <w:tcW w:w="2495" w:type="dxa"/>
            <w:gridSpan w:val="2"/>
          </w:tcPr>
          <w:p w14:paraId="3D2CC46A" w14:textId="77777777" w:rsidR="006D46DE" w:rsidRDefault="005879DA" w:rsidP="00E37B8F">
            <w:pPr>
              <w:rPr>
                <w:rFonts w:ascii="Sassoon Infant Std" w:hAnsi="Sassoon Infant Std"/>
                <w:b/>
                <w:bCs/>
              </w:rPr>
            </w:pPr>
            <w:r>
              <w:rPr>
                <w:rFonts w:ascii="Sassoon Infant Std" w:hAnsi="Sassoon Infant Std"/>
                <w:b/>
                <w:bCs/>
              </w:rPr>
              <w:t xml:space="preserve">WALT- </w:t>
            </w:r>
            <w:r w:rsidR="0085045D">
              <w:rPr>
                <w:rFonts w:ascii="Sassoon Infant Std" w:hAnsi="Sassoon Infant Std"/>
                <w:b/>
                <w:bCs/>
              </w:rPr>
              <w:t>find one more and one less of numbers to 50.</w:t>
            </w:r>
          </w:p>
          <w:p w14:paraId="7895E02F" w14:textId="00A886C9" w:rsidR="006D46DE" w:rsidRPr="006D46DE" w:rsidRDefault="006D46DE" w:rsidP="00E37B8F">
            <w:pPr>
              <w:rPr>
                <w:rFonts w:ascii="Sassoon Infant Std" w:hAnsi="Sassoon Infant Std"/>
              </w:rPr>
            </w:pPr>
            <w:r>
              <w:rPr>
                <w:rFonts w:ascii="Sassoon Infant Std" w:hAnsi="Sassoon Infant Std"/>
              </w:rPr>
              <w:t>Today we will look for patterns in numbers when we add one more or take one away- particularly when bridging 10.</w:t>
            </w:r>
          </w:p>
        </w:tc>
        <w:tc>
          <w:tcPr>
            <w:tcW w:w="2495" w:type="dxa"/>
            <w:gridSpan w:val="3"/>
          </w:tcPr>
          <w:p w14:paraId="0ABC62E0" w14:textId="362CC58E" w:rsidR="005879DA" w:rsidRDefault="005879DA" w:rsidP="00E37B8F">
            <w:pPr>
              <w:rPr>
                <w:rFonts w:ascii="Sassoon Infant Std" w:hAnsi="Sassoon Infant Std"/>
                <w:b/>
                <w:bCs/>
              </w:rPr>
            </w:pPr>
            <w:r>
              <w:rPr>
                <w:rFonts w:ascii="Sassoon Infant Std" w:hAnsi="Sassoon Infant Std"/>
                <w:b/>
                <w:bCs/>
              </w:rPr>
              <w:t xml:space="preserve">WALT- </w:t>
            </w:r>
            <w:r w:rsidR="0085045D">
              <w:rPr>
                <w:rFonts w:ascii="Sassoon Infant Std" w:hAnsi="Sassoon Infant Std"/>
                <w:b/>
                <w:bCs/>
              </w:rPr>
              <w:t>Compare objects within 50.</w:t>
            </w:r>
          </w:p>
          <w:p w14:paraId="28C651BA" w14:textId="12EFC0B3" w:rsidR="0020492A" w:rsidRPr="0020492A" w:rsidRDefault="006D46DE" w:rsidP="00E37B8F">
            <w:pPr>
              <w:rPr>
                <w:rFonts w:ascii="Sassoon Infant Std" w:hAnsi="Sassoon Infant Std"/>
              </w:rPr>
            </w:pPr>
            <w:r>
              <w:rPr>
                <w:rFonts w:ascii="Sassoon Infant Std" w:hAnsi="Sassoon Infant Std"/>
              </w:rPr>
              <w:t>Using the appropriate mathematical language and signs compare pictures of objects.</w:t>
            </w:r>
          </w:p>
        </w:tc>
        <w:tc>
          <w:tcPr>
            <w:tcW w:w="2495" w:type="dxa"/>
            <w:gridSpan w:val="3"/>
          </w:tcPr>
          <w:p w14:paraId="6CB6AFD4" w14:textId="661B5075" w:rsidR="005879DA" w:rsidRDefault="005879DA" w:rsidP="00E37B8F">
            <w:pPr>
              <w:rPr>
                <w:rFonts w:ascii="Sassoon Infant Std" w:hAnsi="Sassoon Infant Std"/>
                <w:b/>
                <w:bCs/>
              </w:rPr>
            </w:pPr>
            <w:r>
              <w:rPr>
                <w:rFonts w:ascii="Sassoon Infant Std" w:hAnsi="Sassoon Infant Std"/>
                <w:b/>
                <w:bCs/>
              </w:rPr>
              <w:t xml:space="preserve">WALT- </w:t>
            </w:r>
            <w:r w:rsidR="0085045D">
              <w:rPr>
                <w:rFonts w:ascii="Sassoon Infant Std" w:hAnsi="Sassoon Infant Std"/>
                <w:b/>
                <w:bCs/>
              </w:rPr>
              <w:t>Compare numbers within 50.</w:t>
            </w:r>
          </w:p>
          <w:p w14:paraId="5B3A20B7" w14:textId="5C081F5D" w:rsidR="0020492A" w:rsidRPr="0020492A" w:rsidRDefault="006D46DE" w:rsidP="00E37B8F">
            <w:pPr>
              <w:rPr>
                <w:rFonts w:ascii="Sassoon Infant Std" w:hAnsi="Sassoon Infant Std"/>
              </w:rPr>
            </w:pPr>
            <w:r>
              <w:rPr>
                <w:rFonts w:ascii="Sassoon Infant Std" w:hAnsi="Sassoon Infant Std"/>
              </w:rPr>
              <w:t xml:space="preserve">Using the appropriate mathematical language and signs compare </w:t>
            </w:r>
            <w:r>
              <w:rPr>
                <w:rFonts w:ascii="Sassoon Infant Std" w:hAnsi="Sassoon Infant Std"/>
              </w:rPr>
              <w:t>numbers.</w:t>
            </w:r>
          </w:p>
        </w:tc>
        <w:tc>
          <w:tcPr>
            <w:tcW w:w="2495" w:type="dxa"/>
          </w:tcPr>
          <w:p w14:paraId="5C040560" w14:textId="02412676" w:rsidR="005879DA" w:rsidRDefault="005879DA" w:rsidP="00E37B8F">
            <w:pPr>
              <w:rPr>
                <w:rFonts w:ascii="Sassoon Infant Std" w:hAnsi="Sassoon Infant Std"/>
                <w:b/>
                <w:bCs/>
              </w:rPr>
            </w:pPr>
            <w:r>
              <w:rPr>
                <w:rFonts w:ascii="Sassoon Infant Std" w:hAnsi="Sassoon Infant Std"/>
                <w:b/>
                <w:bCs/>
              </w:rPr>
              <w:t xml:space="preserve">WALT- </w:t>
            </w:r>
            <w:r w:rsidR="0085045D">
              <w:rPr>
                <w:rFonts w:ascii="Sassoon Infant Std" w:hAnsi="Sassoon Infant Std"/>
                <w:b/>
                <w:bCs/>
              </w:rPr>
              <w:t>Order numbers within 50.</w:t>
            </w:r>
          </w:p>
          <w:p w14:paraId="1C7F76CF" w14:textId="32CAB5EF" w:rsidR="00992624" w:rsidRPr="00992624" w:rsidRDefault="006D46DE" w:rsidP="00E37B8F">
            <w:pPr>
              <w:rPr>
                <w:rFonts w:ascii="Sassoon Infant Std" w:hAnsi="Sassoon Infant Std"/>
              </w:rPr>
            </w:pPr>
            <w:r>
              <w:rPr>
                <w:rFonts w:ascii="Sassoon Infant Std" w:hAnsi="Sassoon Infant Std"/>
              </w:rPr>
              <w:t xml:space="preserve">Using the appropriate mathematical language and signs </w:t>
            </w:r>
            <w:r>
              <w:rPr>
                <w:rFonts w:ascii="Sassoon Infant Std" w:hAnsi="Sassoon Infant Std"/>
              </w:rPr>
              <w:t>order</w:t>
            </w:r>
            <w:r>
              <w:rPr>
                <w:rFonts w:ascii="Sassoon Infant Std" w:hAnsi="Sassoon Infant Std"/>
              </w:rPr>
              <w:t xml:space="preserve"> numbers</w:t>
            </w:r>
            <w:r>
              <w:rPr>
                <w:rFonts w:ascii="Sassoon Infant Std" w:hAnsi="Sassoon Infant Std"/>
              </w:rPr>
              <w:t xml:space="preserve"> and/or representations</w:t>
            </w:r>
            <w:r>
              <w:rPr>
                <w:rFonts w:ascii="Sassoon Infant Std" w:hAnsi="Sassoon Infant Std"/>
              </w:rPr>
              <w:t>.</w:t>
            </w:r>
          </w:p>
        </w:tc>
      </w:tr>
      <w:tr w:rsidR="006D46DE" w:rsidRPr="00BF5FD7" w14:paraId="0E28779B" w14:textId="77777777" w:rsidTr="00D76364">
        <w:trPr>
          <w:trHeight w:val="2453"/>
        </w:trPr>
        <w:tc>
          <w:tcPr>
            <w:tcW w:w="2376" w:type="dxa"/>
          </w:tcPr>
          <w:p w14:paraId="12B06107" w14:textId="77777777" w:rsidR="006D46DE" w:rsidRDefault="006D46DE" w:rsidP="00D76364">
            <w:pPr>
              <w:rPr>
                <w:noProof/>
                <w:lang w:eastAsia="en-GB"/>
              </w:rPr>
            </w:pPr>
            <w:r>
              <w:rPr>
                <w:noProof/>
                <w:lang w:eastAsia="en-GB"/>
              </w:rPr>
              <w:t>Asia</w:t>
            </w:r>
          </w:p>
          <w:p w14:paraId="1386F694" w14:textId="77777777" w:rsidR="006D46DE" w:rsidRDefault="006D46DE" w:rsidP="00D76364">
            <w:pPr>
              <w:rPr>
                <w:noProof/>
                <w:lang w:eastAsia="en-GB"/>
              </w:rPr>
            </w:pPr>
            <w:r w:rsidRPr="00F51E55">
              <w:rPr>
                <w:noProof/>
                <w:lang w:eastAsia="en-GB"/>
              </w:rPr>
              <w:drawing>
                <wp:inline distT="0" distB="0" distL="0" distR="0" wp14:anchorId="41812689" wp14:editId="12B03C93">
                  <wp:extent cx="1565256" cy="1201479"/>
                  <wp:effectExtent l="0" t="0" r="0" b="5080"/>
                  <wp:docPr id="4" name="Picture 3">
                    <a:extLst xmlns:a="http://schemas.openxmlformats.org/drawingml/2006/main">
                      <a:ext uri="{FF2B5EF4-FFF2-40B4-BE49-F238E27FC236}">
                        <a16:creationId xmlns:a16="http://schemas.microsoft.com/office/drawing/2014/main" id="{DC9504BC-06F4-FD4C-9507-6CFA966A3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C9504BC-06F4-FD4C-9507-6CFA966A331B}"/>
                              </a:ext>
                            </a:extLst>
                          </pic:cNvPr>
                          <pic:cNvPicPr>
                            <a:picLocks noChangeAspect="1"/>
                          </pic:cNvPicPr>
                        </pic:nvPicPr>
                        <pic:blipFill>
                          <a:blip r:embed="rId8"/>
                          <a:stretch>
                            <a:fillRect/>
                          </a:stretch>
                        </pic:blipFill>
                        <pic:spPr>
                          <a:xfrm>
                            <a:off x="0" y="0"/>
                            <a:ext cx="1573925" cy="1208134"/>
                          </a:xfrm>
                          <a:prstGeom prst="rect">
                            <a:avLst/>
                          </a:prstGeom>
                        </pic:spPr>
                      </pic:pic>
                    </a:graphicData>
                  </a:graphic>
                </wp:inline>
              </w:drawing>
            </w:r>
          </w:p>
        </w:tc>
        <w:tc>
          <w:tcPr>
            <w:tcW w:w="2410" w:type="dxa"/>
          </w:tcPr>
          <w:p w14:paraId="3BAE459C" w14:textId="77777777" w:rsidR="006D46DE" w:rsidRDefault="006D46DE" w:rsidP="00D76364">
            <w:pPr>
              <w:rPr>
                <w:rFonts w:ascii="Sassoon Infant Std" w:hAnsi="Sassoon Infant Std"/>
                <w:b/>
                <w:bCs/>
                <w:u w:val="single"/>
              </w:rPr>
            </w:pPr>
            <w:r w:rsidRPr="00DD0A1C">
              <w:rPr>
                <w:rFonts w:ascii="Sassoon Infant Std" w:hAnsi="Sassoon Infant Std"/>
                <w:b/>
                <w:bCs/>
                <w:u w:val="single"/>
              </w:rPr>
              <w:t>Make a Chinese Dragon</w:t>
            </w:r>
          </w:p>
          <w:p w14:paraId="27B15434" w14:textId="77777777" w:rsidR="006D46DE" w:rsidRPr="00DD0A1C" w:rsidRDefault="006D46DE" w:rsidP="00D76364">
            <w:pPr>
              <w:rPr>
                <w:rFonts w:ascii="Sassoon Infant Std" w:hAnsi="Sassoon Infant Std"/>
              </w:rPr>
            </w:pPr>
            <w:r>
              <w:rPr>
                <w:rFonts w:ascii="Sassoon Infant Std" w:hAnsi="Sassoon Infant Std"/>
              </w:rPr>
              <w:t xml:space="preserve">In preparation for Chinese New Year this Friday, we’ll be making our own dancing dragons. Watch the PowerPoint to learn about China and find the templates attached. </w:t>
            </w:r>
          </w:p>
        </w:tc>
        <w:tc>
          <w:tcPr>
            <w:tcW w:w="2410" w:type="dxa"/>
            <w:gridSpan w:val="2"/>
          </w:tcPr>
          <w:p w14:paraId="58F82342" w14:textId="77777777" w:rsidR="006D46DE" w:rsidRDefault="006D46DE" w:rsidP="00D76364">
            <w:pPr>
              <w:rPr>
                <w:rFonts w:ascii="Sassoon Infant Std" w:hAnsi="Sassoon Infant Std"/>
                <w:b/>
                <w:bCs/>
                <w:u w:val="single"/>
              </w:rPr>
            </w:pPr>
            <w:r>
              <w:rPr>
                <w:rFonts w:ascii="Sassoon Infant Std" w:hAnsi="Sassoon Infant Std"/>
                <w:b/>
                <w:bCs/>
                <w:u w:val="single"/>
              </w:rPr>
              <w:t xml:space="preserve">Make a lucky card with a traditional red envelope to celebrate Chinese New Year. </w:t>
            </w:r>
          </w:p>
          <w:p w14:paraId="426D890C" w14:textId="77777777" w:rsidR="006D46DE" w:rsidRPr="00DD0A1C" w:rsidRDefault="006D46DE" w:rsidP="00D76364">
            <w:pPr>
              <w:rPr>
                <w:rFonts w:ascii="Sassoon Infant Std" w:hAnsi="Sassoon Infant Std"/>
                <w:b/>
                <w:bCs/>
                <w:u w:val="single"/>
              </w:rPr>
            </w:pPr>
            <w:r>
              <w:rPr>
                <w:rFonts w:ascii="Sassoon Infant Std" w:hAnsi="Sassoon Infant Std"/>
              </w:rPr>
              <w:t xml:space="preserve">Let’s follow this Chinese tradition for New Year and make someone in your house a lucky card. Usually, money is placed inside as a gift but I want you to give a different gift. I want you to write a </w:t>
            </w:r>
            <w:r>
              <w:rPr>
                <w:rFonts w:ascii="Sassoon Infant Std" w:hAnsi="Sassoon Infant Std"/>
              </w:rPr>
              <w:lastRenderedPageBreak/>
              <w:t xml:space="preserve">promise in your card to help someone, this could be you promise to tidy your toys or help bring the shopping in etc. Then make or colour in an envelope red and give it to your person on Friday. </w:t>
            </w:r>
          </w:p>
        </w:tc>
        <w:tc>
          <w:tcPr>
            <w:tcW w:w="2268" w:type="dxa"/>
            <w:gridSpan w:val="2"/>
          </w:tcPr>
          <w:p w14:paraId="7F2F64AD" w14:textId="77777777" w:rsidR="006D46DE" w:rsidRDefault="006D46DE" w:rsidP="00D76364">
            <w:pPr>
              <w:rPr>
                <w:rFonts w:ascii="Sassoon Infant Std" w:hAnsi="Sassoon Infant Std"/>
                <w:b/>
                <w:bCs/>
                <w:u w:val="single"/>
              </w:rPr>
            </w:pPr>
            <w:r w:rsidRPr="00F33897">
              <w:rPr>
                <w:rFonts w:ascii="Sassoon Infant Std" w:hAnsi="Sassoon Infant Std"/>
                <w:b/>
                <w:bCs/>
                <w:u w:val="single"/>
              </w:rPr>
              <w:lastRenderedPageBreak/>
              <w:t xml:space="preserve"> Can you learn to count to 10 to mandarin for the NY countdown? </w:t>
            </w:r>
          </w:p>
          <w:p w14:paraId="58364073" w14:textId="77777777" w:rsidR="006D46DE" w:rsidRPr="00F33897" w:rsidRDefault="006D46DE" w:rsidP="00D76364">
            <w:pPr>
              <w:rPr>
                <w:rFonts w:ascii="Sassoon Infant Std" w:hAnsi="Sassoon Infant Std"/>
              </w:rPr>
            </w:pPr>
            <w:r>
              <w:rPr>
                <w:rFonts w:ascii="Sassoon Infant Std" w:hAnsi="Sassoon Infant Std"/>
              </w:rPr>
              <w:t xml:space="preserve">Watch the PowerPoint and come learn mandarin for some fun. It is a tricky language so if you learn any numbers you did a great job! Let’s see if we can even count backwards just like </w:t>
            </w:r>
            <w:r>
              <w:rPr>
                <w:rFonts w:ascii="Sassoon Infant Std" w:hAnsi="Sassoon Infant Std"/>
              </w:rPr>
              <w:lastRenderedPageBreak/>
              <w:t xml:space="preserve">the New Year countdown! </w:t>
            </w:r>
          </w:p>
          <w:p w14:paraId="34536281" w14:textId="77777777" w:rsidR="006D46DE" w:rsidRPr="00BF5FD7" w:rsidRDefault="006D46DE" w:rsidP="00D76364">
            <w:pPr>
              <w:rPr>
                <w:rFonts w:ascii="Sassoon Infant Std" w:hAnsi="Sassoon Infant Std"/>
              </w:rPr>
            </w:pPr>
          </w:p>
          <w:p w14:paraId="7DF6C9D3" w14:textId="77777777" w:rsidR="006D46DE" w:rsidRPr="00BF5FD7" w:rsidRDefault="006D46DE" w:rsidP="00D76364">
            <w:pPr>
              <w:rPr>
                <w:rFonts w:ascii="Sassoon Infant Std" w:hAnsi="Sassoon Infant Std"/>
                <w:b/>
                <w:bCs/>
              </w:rPr>
            </w:pPr>
          </w:p>
          <w:p w14:paraId="7FA9911E" w14:textId="77777777" w:rsidR="006D46DE" w:rsidRDefault="006D46DE" w:rsidP="00D76364">
            <w:pPr>
              <w:rPr>
                <w:rFonts w:ascii="Sassoon Infant Std" w:hAnsi="Sassoon Infant Std"/>
              </w:rPr>
            </w:pPr>
          </w:p>
          <w:p w14:paraId="27313AA4" w14:textId="77777777" w:rsidR="006D46DE" w:rsidRPr="0098302A" w:rsidRDefault="006D46DE" w:rsidP="00D76364">
            <w:pPr>
              <w:rPr>
                <w:rFonts w:ascii="Sassoon Infant Std" w:hAnsi="Sassoon Infant Std"/>
              </w:rPr>
            </w:pPr>
          </w:p>
        </w:tc>
        <w:tc>
          <w:tcPr>
            <w:tcW w:w="2268" w:type="dxa"/>
            <w:gridSpan w:val="3"/>
          </w:tcPr>
          <w:p w14:paraId="26A35A1B" w14:textId="77777777" w:rsidR="006D46DE" w:rsidRPr="001E6E47" w:rsidRDefault="006D46DE" w:rsidP="00D76364">
            <w:pPr>
              <w:rPr>
                <w:rFonts w:ascii="Sassoon Infant Std" w:hAnsi="Sassoon Infant Std"/>
                <w:b/>
                <w:bCs/>
                <w:u w:val="single"/>
              </w:rPr>
            </w:pPr>
            <w:r w:rsidRPr="001E6E47">
              <w:rPr>
                <w:rFonts w:ascii="Sassoon Infant Std" w:hAnsi="Sassoon Infant Std"/>
                <w:b/>
                <w:bCs/>
                <w:u w:val="single"/>
              </w:rPr>
              <w:lastRenderedPageBreak/>
              <w:t xml:space="preserve">Let’s make some Chinese New Year decorations. </w:t>
            </w:r>
          </w:p>
          <w:p w14:paraId="63C47DF2" w14:textId="77777777" w:rsidR="006D46DE" w:rsidRDefault="006D46DE" w:rsidP="00D76364">
            <w:pPr>
              <w:rPr>
                <w:rFonts w:ascii="Sassoon Infant Std" w:hAnsi="Sassoon Infant Std"/>
              </w:rPr>
            </w:pPr>
            <w:r>
              <w:rPr>
                <w:rFonts w:ascii="Sassoon Infant Std" w:hAnsi="Sassoon Infant Std"/>
              </w:rPr>
              <w:t xml:space="preserve">Let’s make some traditional red lanterns to bring us some luck for the New Year and decorate our homes. </w:t>
            </w:r>
          </w:p>
          <w:p w14:paraId="04209957" w14:textId="77777777" w:rsidR="006D46DE" w:rsidRDefault="006D46DE" w:rsidP="00D76364">
            <w:pPr>
              <w:rPr>
                <w:rFonts w:ascii="Sassoon Infant Std" w:hAnsi="Sassoon Infant Std"/>
              </w:rPr>
            </w:pPr>
            <w:r>
              <w:rPr>
                <w:rFonts w:ascii="Sassoon Infant Std" w:hAnsi="Sassoon Infant Std"/>
              </w:rPr>
              <w:t xml:space="preserve">Listen to the PowerPoint for some inspiration. </w:t>
            </w:r>
          </w:p>
          <w:p w14:paraId="71A74BB6" w14:textId="77777777" w:rsidR="006D46DE" w:rsidRDefault="006D46DE" w:rsidP="00D76364">
            <w:pPr>
              <w:rPr>
                <w:rFonts w:ascii="Sassoon Infant Std" w:hAnsi="Sassoon Infant Std"/>
              </w:rPr>
            </w:pPr>
          </w:p>
          <w:p w14:paraId="3A106C4B" w14:textId="77777777" w:rsidR="006D46DE" w:rsidRPr="00BF5FD7" w:rsidRDefault="006D46DE" w:rsidP="00D76364">
            <w:pPr>
              <w:rPr>
                <w:rFonts w:ascii="Sassoon Infant Std" w:hAnsi="Sassoon Infant Std"/>
              </w:rPr>
            </w:pPr>
            <w:r>
              <w:rPr>
                <w:rFonts w:ascii="Sassoon Infant Std" w:hAnsi="Sassoon Infant Std"/>
              </w:rPr>
              <w:t xml:space="preserve"> </w:t>
            </w:r>
          </w:p>
        </w:tc>
        <w:tc>
          <w:tcPr>
            <w:tcW w:w="3118" w:type="dxa"/>
            <w:gridSpan w:val="3"/>
          </w:tcPr>
          <w:p w14:paraId="231757BC" w14:textId="77777777" w:rsidR="006D46DE" w:rsidRPr="001E6E47" w:rsidRDefault="006D46DE" w:rsidP="00D76364">
            <w:pPr>
              <w:rPr>
                <w:rFonts w:ascii="Sassoon Infant Std" w:hAnsi="Sassoon Infant Std"/>
                <w:b/>
                <w:bCs/>
                <w:u w:val="single"/>
              </w:rPr>
            </w:pPr>
            <w:r w:rsidRPr="001E6E47">
              <w:rPr>
                <w:rFonts w:ascii="Sassoon Infant Std" w:hAnsi="Sassoon Infant Std"/>
                <w:b/>
                <w:bCs/>
                <w:u w:val="single"/>
              </w:rPr>
              <w:t xml:space="preserve">Happy Chinese New Year! </w:t>
            </w:r>
          </w:p>
          <w:p w14:paraId="518D7CA5" w14:textId="77777777" w:rsidR="006D46DE" w:rsidRDefault="006D46DE" w:rsidP="00D76364">
            <w:pPr>
              <w:rPr>
                <w:rFonts w:ascii="Sassoon Infant Std" w:hAnsi="Sassoon Infant Std"/>
              </w:rPr>
            </w:pPr>
            <w:r>
              <w:rPr>
                <w:rFonts w:ascii="Sassoon Infant Std" w:hAnsi="Sassoon Infant Std"/>
              </w:rPr>
              <w:t xml:space="preserve">Let’s celebrate the New Year and give out your lucky cards you made earlier. </w:t>
            </w:r>
          </w:p>
          <w:p w14:paraId="3BF3AC5E" w14:textId="77777777" w:rsidR="006D46DE" w:rsidRPr="00BF5FD7" w:rsidRDefault="006D46DE" w:rsidP="00D76364">
            <w:pPr>
              <w:rPr>
                <w:rFonts w:ascii="Sassoon Infant Std" w:hAnsi="Sassoon Infant Std"/>
              </w:rPr>
            </w:pPr>
            <w:r>
              <w:rPr>
                <w:rFonts w:ascii="Sassoon Infant Std" w:hAnsi="Sassoon Infant Std"/>
              </w:rPr>
              <w:t xml:space="preserve">Then see if you can play some traditional Chinese games. Look at the PowerPoint for how to play! </w:t>
            </w:r>
          </w:p>
        </w:tc>
      </w:tr>
      <w:tr w:rsidR="006D46DE" w:rsidRPr="00FD6929" w14:paraId="3D1AFD88" w14:textId="77777777" w:rsidTr="00BC1A92">
        <w:tc>
          <w:tcPr>
            <w:tcW w:w="2376" w:type="dxa"/>
          </w:tcPr>
          <w:p w14:paraId="0D843FF7" w14:textId="77777777" w:rsidR="006D46DE" w:rsidRDefault="006D46DE" w:rsidP="005879DA">
            <w:pPr>
              <w:jc w:val="center"/>
              <w:rPr>
                <w:noProof/>
                <w:lang w:eastAsia="en-GB"/>
              </w:rPr>
            </w:pPr>
          </w:p>
        </w:tc>
        <w:tc>
          <w:tcPr>
            <w:tcW w:w="2494" w:type="dxa"/>
            <w:gridSpan w:val="2"/>
          </w:tcPr>
          <w:p w14:paraId="2596AEAA" w14:textId="77777777" w:rsidR="006D46DE" w:rsidRDefault="006D46DE" w:rsidP="00E37B8F">
            <w:pPr>
              <w:rPr>
                <w:rFonts w:ascii="Sassoon Infant Std" w:hAnsi="Sassoon Infant Std"/>
                <w:b/>
                <w:bCs/>
              </w:rPr>
            </w:pPr>
          </w:p>
        </w:tc>
        <w:tc>
          <w:tcPr>
            <w:tcW w:w="2495" w:type="dxa"/>
            <w:gridSpan w:val="2"/>
          </w:tcPr>
          <w:p w14:paraId="20B7719F" w14:textId="77777777" w:rsidR="006D46DE" w:rsidRDefault="006D46DE" w:rsidP="00E37B8F">
            <w:pPr>
              <w:rPr>
                <w:rFonts w:ascii="Sassoon Infant Std" w:hAnsi="Sassoon Infant Std"/>
                <w:b/>
                <w:bCs/>
              </w:rPr>
            </w:pPr>
          </w:p>
        </w:tc>
        <w:tc>
          <w:tcPr>
            <w:tcW w:w="2495" w:type="dxa"/>
            <w:gridSpan w:val="3"/>
          </w:tcPr>
          <w:p w14:paraId="388EADA4" w14:textId="77777777" w:rsidR="006D46DE" w:rsidRDefault="006D46DE" w:rsidP="00E37B8F">
            <w:pPr>
              <w:rPr>
                <w:rFonts w:ascii="Sassoon Infant Std" w:hAnsi="Sassoon Infant Std"/>
                <w:b/>
                <w:bCs/>
              </w:rPr>
            </w:pPr>
          </w:p>
        </w:tc>
        <w:tc>
          <w:tcPr>
            <w:tcW w:w="2495" w:type="dxa"/>
            <w:gridSpan w:val="3"/>
          </w:tcPr>
          <w:p w14:paraId="54A82DFD" w14:textId="77777777" w:rsidR="006D46DE" w:rsidRDefault="006D46DE" w:rsidP="00E37B8F">
            <w:pPr>
              <w:rPr>
                <w:rFonts w:ascii="Sassoon Infant Std" w:hAnsi="Sassoon Infant Std"/>
                <w:b/>
                <w:bCs/>
              </w:rPr>
            </w:pPr>
          </w:p>
        </w:tc>
        <w:tc>
          <w:tcPr>
            <w:tcW w:w="2495" w:type="dxa"/>
          </w:tcPr>
          <w:p w14:paraId="52F932B4" w14:textId="77777777" w:rsidR="006D46DE" w:rsidRDefault="006D46DE" w:rsidP="00E37B8F">
            <w:pPr>
              <w:rPr>
                <w:rFonts w:ascii="Sassoon Infant Std" w:hAnsi="Sassoon Infant Std"/>
                <w:b/>
                <w:bCs/>
              </w:rPr>
            </w:pPr>
          </w:p>
        </w:tc>
      </w:tr>
    </w:tbl>
    <w:p w14:paraId="5C496A42" w14:textId="77777777" w:rsidR="00CC673D" w:rsidRDefault="006D46DE"/>
    <w:sectPr w:rsidR="00CC673D" w:rsidSect="00280210">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 Infant Std">
    <w:altName w:val="Calibri"/>
    <w:panose1 w:val="020B0503020103030203"/>
    <w:charset w:val="00"/>
    <w:family w:val="swiss"/>
    <w:notTrueType/>
    <w:pitch w:val="variable"/>
    <w:sig w:usb0="800000AF" w:usb1="5000204A"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B5DCC"/>
    <w:multiLevelType w:val="hybridMultilevel"/>
    <w:tmpl w:val="5418B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10"/>
    <w:rsid w:val="00095667"/>
    <w:rsid w:val="0016014C"/>
    <w:rsid w:val="0020492A"/>
    <w:rsid w:val="002071A5"/>
    <w:rsid w:val="00280210"/>
    <w:rsid w:val="003952E6"/>
    <w:rsid w:val="005879DA"/>
    <w:rsid w:val="0065092C"/>
    <w:rsid w:val="006D33E5"/>
    <w:rsid w:val="006D46DE"/>
    <w:rsid w:val="00784CC0"/>
    <w:rsid w:val="007F26E4"/>
    <w:rsid w:val="0085045D"/>
    <w:rsid w:val="008D6909"/>
    <w:rsid w:val="00914DA1"/>
    <w:rsid w:val="0098302A"/>
    <w:rsid w:val="00992624"/>
    <w:rsid w:val="00A504B7"/>
    <w:rsid w:val="00BF5FD7"/>
    <w:rsid w:val="00E37B8F"/>
    <w:rsid w:val="00FF2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AFC4"/>
  <w15:chartTrackingRefBased/>
  <w15:docId w15:val="{D703FD75-EA2E-C540-9275-6D7897A0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0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210"/>
    <w:pPr>
      <w:spacing w:after="200" w:line="276" w:lineRule="auto"/>
      <w:ind w:left="720"/>
      <w:contextualSpacing/>
    </w:pPr>
    <w:rPr>
      <w:sz w:val="22"/>
      <w:szCs w:val="22"/>
    </w:rPr>
  </w:style>
  <w:style w:type="character" w:styleId="Hyperlink">
    <w:name w:val="Hyperlink"/>
    <w:basedOn w:val="DefaultParagraphFont"/>
    <w:uiPriority w:val="99"/>
    <w:unhideWhenUsed/>
    <w:rsid w:val="00280210"/>
    <w:rPr>
      <w:color w:val="0000FF"/>
      <w:u w:val="single"/>
    </w:rPr>
  </w:style>
  <w:style w:type="character" w:styleId="UnresolvedMention">
    <w:name w:val="Unresolved Mention"/>
    <w:basedOn w:val="DefaultParagraphFont"/>
    <w:uiPriority w:val="99"/>
    <w:semiHidden/>
    <w:unhideWhenUsed/>
    <w:rsid w:val="00280210"/>
    <w:rPr>
      <w:color w:val="605E5C"/>
      <w:shd w:val="clear" w:color="auto" w:fill="E1DFDD"/>
    </w:rPr>
  </w:style>
  <w:style w:type="character" w:styleId="FollowedHyperlink">
    <w:name w:val="FollowedHyperlink"/>
    <w:basedOn w:val="DefaultParagraphFont"/>
    <w:uiPriority w:val="99"/>
    <w:semiHidden/>
    <w:unhideWhenUsed/>
    <w:rsid w:val="00280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Elizabeth Hough</dc:creator>
  <cp:keywords/>
  <dc:description/>
  <cp:lastModifiedBy>Sarah McGowan</cp:lastModifiedBy>
  <cp:revision>3</cp:revision>
  <dcterms:created xsi:type="dcterms:W3CDTF">2021-02-01T13:59:00Z</dcterms:created>
  <dcterms:modified xsi:type="dcterms:W3CDTF">2021-02-06T14:54:00Z</dcterms:modified>
</cp:coreProperties>
</file>