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45" w:rsidRPr="00457AC5" w:rsidRDefault="00457AC5" w:rsidP="00C36EBA">
      <w:pPr>
        <w:spacing w:after="0" w:line="240" w:lineRule="auto"/>
        <w:jc w:val="center"/>
        <w:rPr>
          <w:rFonts w:ascii="FSLola-Bold" w:eastAsia="Times New Roman" w:hAnsi="FSLola-Bold" w:cs="Times New Roman"/>
          <w:b/>
          <w:bCs/>
          <w:color w:val="242021"/>
          <w:sz w:val="40"/>
          <w:szCs w:val="40"/>
          <w:lang w:eastAsia="en-GB"/>
        </w:rPr>
      </w:pPr>
      <w:r w:rsidRPr="007B0F45">
        <w:rPr>
          <w:rFonts w:ascii="Segoe Print" w:eastAsia="Times New Roman" w:hAnsi="Segoe Print" w:cs="Times New Roman"/>
          <w:b/>
          <w:bCs/>
          <w:color w:val="242021"/>
          <w:sz w:val="40"/>
          <w:szCs w:val="40"/>
          <w:lang w:eastAsia="en-GB"/>
        </w:rPr>
        <w:t>Essential Letters and Sounds Overview Phase 1 to Phase</w:t>
      </w:r>
      <w:r w:rsidRPr="007B0F45">
        <w:rPr>
          <w:rFonts w:ascii="FSLola-Bold" w:eastAsia="Times New Roman" w:hAnsi="FSLola-Bold" w:cs="Times New Roman"/>
          <w:b/>
          <w:bCs/>
          <w:color w:val="242021"/>
          <w:sz w:val="40"/>
          <w:szCs w:val="40"/>
          <w:lang w:eastAsia="en-GB"/>
        </w:rPr>
        <w:t xml:space="preserve"> 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  <w:gridCol w:w="3000"/>
      </w:tblGrid>
      <w:tr w:rsidR="00457AC5" w:rsidRPr="00457AC5" w:rsidTr="00457AC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457AC5" w:rsidP="00457AC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>Phase 1*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457AC5" w:rsidP="00457AC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>Phase 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457AC5" w:rsidP="00457AC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>Phase 3**</w:t>
            </w:r>
          </w:p>
        </w:tc>
      </w:tr>
      <w:tr w:rsidR="00457AC5" w:rsidRPr="00457AC5" w:rsidTr="00C36EBA">
        <w:trPr>
          <w:trHeight w:val="275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4A" w:rsidRDefault="007B0F45" w:rsidP="007B0F45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Nursery/Pre-School</w:t>
            </w:r>
            <w:r w:rsidR="00457AC5" w:rsidRPr="00457AC5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lang w:eastAsia="en-GB"/>
              </w:rPr>
              <w:br/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Seven aspects: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Environmental sounds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Instrumental sounds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Body percussion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Rhythm and rhyme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Alliteration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Voice sounds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Oral blending</w:t>
            </w:r>
          </w:p>
          <w:p w:rsidR="00C36EBA" w:rsidRPr="00C36EBA" w:rsidRDefault="00C36EBA" w:rsidP="007B0F45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16"/>
                <w:szCs w:val="16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Default="007B0F45" w:rsidP="00A21924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Reception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Autumn 1</w:t>
            </w:r>
            <w:r w:rsidR="00457AC5" w:rsidRPr="00457AC5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lang w:eastAsia="en-GB"/>
              </w:rPr>
              <w:br/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• Oral blend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ing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 xml:space="preserve">• Sounding out and blending with 23 new grapheme phoneme correspondences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(GP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Cs)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 xml:space="preserve">• 12 new harder to read and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spell (HRS) words</w:t>
            </w:r>
          </w:p>
          <w:p w:rsidR="00E0274A" w:rsidRDefault="00E0274A" w:rsidP="00A21924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</w:pPr>
          </w:p>
          <w:p w:rsidR="00C36EBA" w:rsidRPr="00C36EBA" w:rsidRDefault="00C36EBA" w:rsidP="00A2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7B0F45" w:rsidP="007B0F45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Reception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Autumn 2,</w:t>
            </w:r>
            <w:r w:rsidR="00457AC5" w:rsidRPr="00C36EBA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u w:val="single"/>
                <w:lang w:eastAsia="en-GB"/>
              </w:rPr>
              <w:br/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 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Spring 1 and Spring 2</w:t>
            </w:r>
            <w:r w:rsidR="00457AC5" w:rsidRPr="00457AC5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lang w:eastAsia="en-GB"/>
              </w:rPr>
              <w:br/>
            </w:r>
            <w:r w:rsidR="00457AC5" w:rsidRPr="007B0F45">
              <w:rPr>
                <w:rFonts w:ascii="Segoe Print" w:eastAsia="Times New Roman" w:hAnsi="Segoe Print" w:cstheme="minorHAnsi"/>
                <w:color w:val="242021"/>
                <w:lang w:eastAsia="en-GB"/>
              </w:rPr>
              <w:t xml:space="preserve">•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Oral blending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Sounding out and blend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ing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with 29 new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32 new HRS words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Revision of Phase 2</w:t>
            </w:r>
          </w:p>
          <w:p w:rsidR="007B0F45" w:rsidRDefault="007B0F45" w:rsidP="007B0F4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7B0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C36EBA" w:rsidRPr="00C36EBA" w:rsidRDefault="00C36EBA" w:rsidP="007B0F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457AC5" w:rsidRPr="00457AC5" w:rsidTr="00C36EBA">
        <w:trPr>
          <w:trHeight w:val="10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457AC5" w:rsidP="00457AC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>Phase 4**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45" w:rsidRDefault="00457AC5" w:rsidP="007B0F4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 xml:space="preserve">Phase 5 </w:t>
            </w:r>
          </w:p>
          <w:p w:rsidR="00457AC5" w:rsidRPr="00C36EBA" w:rsidRDefault="007B0F45" w:rsidP="007B0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2021"/>
                <w:sz w:val="20"/>
                <w:szCs w:val="20"/>
                <w:lang w:eastAsia="en-GB"/>
              </w:rPr>
            </w:pPr>
            <w:r w:rsidRPr="00C36EBA">
              <w:rPr>
                <w:rFonts w:eastAsia="Times New Roman" w:cstheme="minorHAnsi"/>
                <w:b/>
                <w:color w:val="242021"/>
                <w:sz w:val="20"/>
                <w:szCs w:val="20"/>
                <w:lang w:eastAsia="en-GB"/>
              </w:rPr>
              <w:t>(</w:t>
            </w:r>
            <w:r w:rsidR="00457AC5" w:rsidRPr="00C36EBA">
              <w:rPr>
                <w:rFonts w:eastAsia="Times New Roman" w:cstheme="minorHAnsi"/>
                <w:b/>
                <w:color w:val="242021"/>
                <w:sz w:val="20"/>
                <w:szCs w:val="20"/>
                <w:lang w:eastAsia="en-GB"/>
              </w:rPr>
              <w:t>including alternatives</w:t>
            </w:r>
            <w:r w:rsidR="00457AC5" w:rsidRPr="00C36EBA">
              <w:rPr>
                <w:rFonts w:eastAsia="Times New Roman" w:cstheme="minorHAnsi"/>
                <w:b/>
                <w:color w:val="242021"/>
                <w:sz w:val="20"/>
                <w:szCs w:val="20"/>
                <w:lang w:eastAsia="en-GB"/>
              </w:rPr>
              <w:br/>
              <w:t>and lesser-known GPCs</w:t>
            </w:r>
            <w:r w:rsidRPr="00C36EBA">
              <w:rPr>
                <w:rFonts w:eastAsia="Times New Roman" w:cstheme="minorHAnsi"/>
                <w:b/>
                <w:color w:val="24202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457AC5" w:rsidP="00457AC5">
            <w:pPr>
              <w:spacing w:after="0" w:line="240" w:lineRule="auto"/>
              <w:jc w:val="center"/>
              <w:rPr>
                <w:rFonts w:ascii="Segoe Print" w:eastAsia="Times New Roman" w:hAnsi="Segoe Print" w:cstheme="minorHAnsi"/>
                <w:b/>
                <w:sz w:val="28"/>
                <w:szCs w:val="28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b/>
                <w:color w:val="242021"/>
                <w:sz w:val="28"/>
                <w:szCs w:val="28"/>
                <w:lang w:eastAsia="en-GB"/>
              </w:rPr>
              <w:t>Beyond Phase 5</w:t>
            </w:r>
          </w:p>
        </w:tc>
      </w:tr>
      <w:tr w:rsidR="00457AC5" w:rsidRPr="00457AC5" w:rsidTr="00457AC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C36EBA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Rece</w:t>
            </w:r>
            <w:bookmarkStart w:id="0" w:name="_GoBack"/>
            <w:bookmarkEnd w:id="0"/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ption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br/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Summer 1</w:t>
            </w:r>
            <w:r w:rsidR="00457AC5" w:rsidRPr="007B0F45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• Oral blending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No new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No new HRS words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• Word structures – </w:t>
            </w:r>
            <w:proofErr w:type="spellStart"/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cvcc</w:t>
            </w:r>
            <w:proofErr w:type="spellEnd"/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ccvc</w:t>
            </w:r>
            <w:proofErr w:type="spellEnd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ccvcc</w:t>
            </w:r>
            <w:proofErr w:type="spellEnd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cccvc</w:t>
            </w:r>
            <w:proofErr w:type="spellEnd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cccvcc</w:t>
            </w:r>
            <w:proofErr w:type="spellEnd"/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Suf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fixes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 xml:space="preserve">• Revision of Phase 2 and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Phase 3</w:t>
            </w: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E0274A" w:rsidRDefault="00E0274A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</w:p>
          <w:p w:rsidR="007B0F45" w:rsidRPr="00457AC5" w:rsidRDefault="007B0F45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BA" w:rsidRDefault="007B0F45" w:rsidP="00457AC5">
            <w:pPr>
              <w:spacing w:after="0" w:line="240" w:lineRule="auto"/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Reception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br/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Summer 2</w:t>
            </w:r>
            <w:r w:rsidR="00457AC5" w:rsidRPr="00457AC5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lang w:eastAsia="en-GB"/>
              </w:rPr>
              <w:br/>
            </w:r>
            <w:r w:rsidR="00457AC5" w:rsidRPr="007B0F45">
              <w:rPr>
                <w:rFonts w:ascii="Segoe Print" w:eastAsia="Times New Roman" w:hAnsi="Segoe Print" w:cstheme="minorHAnsi"/>
                <w:color w:val="242021"/>
                <w:sz w:val="18"/>
                <w:szCs w:val="18"/>
                <w:lang w:eastAsia="en-GB"/>
              </w:rPr>
              <w:t xml:space="preserve">•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Introduction to Phase 5 for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reading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20 new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16 new HRS words</w:t>
            </w:r>
          </w:p>
          <w:p w:rsidR="00E0274A" w:rsidRPr="00C36EBA" w:rsidRDefault="00457AC5" w:rsidP="00457AC5">
            <w:pPr>
              <w:spacing w:after="0" w:line="240" w:lineRule="auto"/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</w:pPr>
            <w:r w:rsidRPr="007B0F45">
              <w:rPr>
                <w:rFonts w:ascii="Segoe Print" w:eastAsia="Times New Roman" w:hAnsi="Segoe Print" w:cstheme="minorHAnsi"/>
                <w:color w:val="242021"/>
                <w:sz w:val="18"/>
                <w:szCs w:val="18"/>
                <w:lang w:eastAsia="en-GB"/>
              </w:rPr>
              <w:br/>
            </w:r>
            <w:r w:rsidR="00E0274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     </w:t>
            </w:r>
            <w:r w:rsidR="00E0274A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Year 1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:rsidR="00E0274A" w:rsidRPr="00C36EBA" w:rsidRDefault="00E0274A" w:rsidP="00E0274A">
            <w:pPr>
              <w:spacing w:after="0" w:line="240" w:lineRule="auto"/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</w:pP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Autumn 1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and 2</w:t>
            </w:r>
            <w:r w:rsidR="00457AC5" w:rsidRPr="007B0F45">
              <w:rPr>
                <w:rFonts w:ascii="Segoe Print" w:eastAsia="Times New Roman" w:hAnsi="Segoe Print" w:cstheme="minorHAnsi"/>
                <w:i/>
                <w:iCs/>
                <w:color w:val="242021"/>
                <w:sz w:val="18"/>
                <w:szCs w:val="18"/>
                <w:lang w:eastAsia="en-GB"/>
              </w:rPr>
              <w:br/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• Revision of previously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taught Phase 5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2 new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9 new HRS words</w:t>
            </w:r>
            <w:r w:rsidR="00457AC5" w:rsidRPr="007B0F45">
              <w:rPr>
                <w:rFonts w:ascii="Segoe Print" w:eastAsia="Times New Roman" w:hAnsi="Segoe Print" w:cstheme="minorHAnsi"/>
                <w:color w:val="242021"/>
                <w:sz w:val="18"/>
                <w:szCs w:val="18"/>
                <w:lang w:eastAsia="en-GB"/>
              </w:rPr>
              <w:br/>
            </w: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     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Year 1</w:t>
            </w:r>
          </w:p>
          <w:p w:rsidR="00E0274A" w:rsidRPr="00E0274A" w:rsidRDefault="00E0274A" w:rsidP="00E0274A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18"/>
                <w:szCs w:val="18"/>
                <w:lang w:eastAsia="en-GB"/>
              </w:rPr>
            </w:pP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 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 Spring 1  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and 2</w:t>
            </w:r>
            <w:r w:rsidR="00457AC5" w:rsidRPr="007B0F45">
              <w:rPr>
                <w:rFonts w:ascii="Segoe Print" w:eastAsia="Times New Roman" w:hAnsi="Segoe Print" w:cstheme="minorHAnsi"/>
                <w:i/>
                <w:iCs/>
                <w:color w:val="242021"/>
                <w:sz w:val="18"/>
                <w:szCs w:val="18"/>
                <w:lang w:eastAsia="en-GB"/>
              </w:rPr>
              <w:br/>
            </w:r>
            <w:r w:rsidR="00457AC5" w:rsidRPr="007B0F45">
              <w:rPr>
                <w:rFonts w:ascii="Segoe Print" w:eastAsia="Times New Roman" w:hAnsi="Segoe Print" w:cstheme="minorHAnsi"/>
                <w:color w:val="242021"/>
                <w:sz w:val="18"/>
                <w:szCs w:val="18"/>
                <w:lang w:eastAsia="en-GB"/>
              </w:rPr>
              <w:t xml:space="preserve">•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Alternative spellings for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previously taught sounds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49 new GPCs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4 new HRS words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Oral blending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Revision of Phase 2, Phase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3 and Phase 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C5" w:rsidRPr="007B0F45" w:rsidRDefault="007B0F45" w:rsidP="00457AC5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>Year 1/ Summer, Year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br/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lang w:eastAsia="en-GB"/>
              </w:rPr>
              <w:t xml:space="preserve">   </w:t>
            </w:r>
            <w:r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2/</w:t>
            </w:r>
            <w:r w:rsidR="00457AC5" w:rsidRPr="00C36EBA">
              <w:rPr>
                <w:rFonts w:eastAsia="Times New Roman" w:cstheme="minorHAnsi"/>
                <w:b/>
                <w:iCs/>
                <w:color w:val="242021"/>
                <w:sz w:val="24"/>
                <w:szCs w:val="24"/>
                <w:u w:val="single"/>
                <w:lang w:eastAsia="en-GB"/>
              </w:rPr>
              <w:t xml:space="preserve"> and Key Stage 2</w:t>
            </w:r>
            <w:r w:rsidR="00457AC5" w:rsidRPr="00457AC5">
              <w:rPr>
                <w:rFonts w:eastAsia="Times New Roman" w:cstheme="minorHAnsi"/>
                <w:i/>
                <w:iCs/>
                <w:color w:val="242021"/>
                <w:sz w:val="24"/>
                <w:szCs w:val="24"/>
                <w:lang w:eastAsia="en-GB"/>
              </w:rPr>
              <w:br/>
            </w:r>
            <w:r w:rsidR="00457AC5" w:rsidRPr="007B0F45"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  <w:t xml:space="preserve">•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With ELS, phonics teaching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does not stop at the end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of Year 1, but continues as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children move through the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school, with links being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made between their GPC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knowledge and spelling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• Revision of all previously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>taugh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 xml:space="preserve">t GPCs for reading and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spellin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g</w:t>
            </w:r>
            <w:r w:rsidR="00E0274A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br/>
              <w:t xml:space="preserve">• Wider reading, spelling and </w:t>
            </w:r>
            <w:r w:rsidR="00457AC5" w:rsidRPr="00C36EBA">
              <w:rPr>
                <w:rFonts w:eastAsia="Times New Roman" w:cstheme="minorHAnsi"/>
                <w:color w:val="242021"/>
                <w:sz w:val="24"/>
                <w:szCs w:val="24"/>
                <w:lang w:eastAsia="en-GB"/>
              </w:rPr>
              <w:t>writing curriculum</w:t>
            </w:r>
          </w:p>
          <w:p w:rsidR="007B0F45" w:rsidRPr="007B0F45" w:rsidRDefault="007B0F45" w:rsidP="00457AC5">
            <w:pPr>
              <w:spacing w:after="0" w:line="240" w:lineRule="auto"/>
              <w:rPr>
                <w:rFonts w:ascii="Segoe Print" w:eastAsia="Times New Roman" w:hAnsi="Segoe Print" w:cstheme="minorHAnsi"/>
                <w:color w:val="242021"/>
                <w:sz w:val="20"/>
                <w:szCs w:val="20"/>
                <w:lang w:eastAsia="en-GB"/>
              </w:rPr>
            </w:pPr>
          </w:p>
          <w:p w:rsidR="007B0F45" w:rsidRDefault="007B0F45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0274A" w:rsidRDefault="00E0274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0274A" w:rsidRDefault="00E0274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C36EBA" w:rsidRDefault="00C36EB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0274A" w:rsidRPr="00457AC5" w:rsidRDefault="00E0274A" w:rsidP="00457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C36EBA" w:rsidRPr="00C36EBA" w:rsidRDefault="00C36EBA" w:rsidP="00C36EBA">
      <w:pPr>
        <w:pStyle w:val="Default"/>
        <w:rPr>
          <w:sz w:val="16"/>
          <w:szCs w:val="16"/>
        </w:rPr>
      </w:pPr>
    </w:p>
    <w:p w:rsidR="00C36EBA" w:rsidRPr="00C36EBA" w:rsidRDefault="00C36EBA" w:rsidP="00C36EBA">
      <w:pPr>
        <w:pStyle w:val="Pa23"/>
        <w:rPr>
          <w:rFonts w:ascii="NTPreCursive" w:hAnsi="NTPreCursive"/>
          <w:sz w:val="16"/>
          <w:szCs w:val="16"/>
        </w:rPr>
      </w:pPr>
      <w:r w:rsidRPr="00C36EBA">
        <w:rPr>
          <w:rFonts w:ascii="NTPreCursive" w:hAnsi="NTPreCursive"/>
          <w:i/>
          <w:iCs/>
          <w:sz w:val="22"/>
          <w:szCs w:val="22"/>
        </w:rPr>
        <w:t>*</w:t>
      </w:r>
      <w:r w:rsidRPr="00C36EBA">
        <w:rPr>
          <w:rFonts w:ascii="NTPreCursive" w:hAnsi="NTPreCursive"/>
          <w:i/>
          <w:iCs/>
          <w:sz w:val="16"/>
          <w:szCs w:val="16"/>
        </w:rPr>
        <w:t xml:space="preserve">Phase 1 of Letters and Sounds (2007) can be used in Nursery/Pre-School settings before starting ELS in Reception and can still be used throughout the school day in Reception. However, direct phonics teaching – the teaching of sounds, graphemes, word reading and vocabulary – must start from the very beginning of Reception. </w:t>
      </w:r>
    </w:p>
    <w:p w:rsidR="00457AC5" w:rsidRPr="00C36EBA" w:rsidRDefault="00C36EBA" w:rsidP="00C36EBA">
      <w:pPr>
        <w:rPr>
          <w:rFonts w:ascii="NTPreCursive" w:hAnsi="NTPreCursive"/>
          <w:sz w:val="16"/>
          <w:szCs w:val="16"/>
        </w:rPr>
      </w:pPr>
      <w:r w:rsidRPr="00C36EBA">
        <w:rPr>
          <w:rFonts w:ascii="NTPreCursive" w:hAnsi="NTPreCursive"/>
          <w:i/>
          <w:iCs/>
          <w:sz w:val="16"/>
          <w:szCs w:val="16"/>
        </w:rPr>
        <w:t>**Phase 3 of ELS covers more than just the Phase 3 graphemes – we introduce some challenge from Phase 4 (in the form of adjacent consonants) alongside the Phase 3 teaching to extend children’s sounding out and blending skills.</w:t>
      </w:r>
    </w:p>
    <w:sectPr w:rsidR="00457AC5" w:rsidRPr="00C36EBA" w:rsidSect="00FE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C5" w:rsidRDefault="00457AC5" w:rsidP="00457AC5">
      <w:pPr>
        <w:spacing w:after="0" w:line="240" w:lineRule="auto"/>
      </w:pPr>
      <w:r>
        <w:separator/>
      </w:r>
    </w:p>
  </w:endnote>
  <w:endnote w:type="continuationSeparator" w:id="0">
    <w:p w:rsidR="00457AC5" w:rsidRDefault="00457AC5" w:rsidP="0045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Lola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SLola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SLola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SLo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S Lola">
    <w:altName w:val="FS Lol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C5" w:rsidRDefault="00457AC5" w:rsidP="00457AC5">
      <w:pPr>
        <w:spacing w:after="0" w:line="240" w:lineRule="auto"/>
      </w:pPr>
      <w:r>
        <w:separator/>
      </w:r>
    </w:p>
  </w:footnote>
  <w:footnote w:type="continuationSeparator" w:id="0">
    <w:p w:rsidR="00457AC5" w:rsidRDefault="00457AC5" w:rsidP="0045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C5" w:rsidRDefault="00457AC5">
    <w:pPr>
      <w:pStyle w:val="Header"/>
    </w:pPr>
    <w:r w:rsidRPr="004E7944">
      <w:rPr>
        <w:rFonts w:ascii="Comic Sans MS" w:hAnsi="Comic Sans MS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2355273</wp:posOffset>
          </wp:positionH>
          <wp:positionV relativeFrom="paragraph">
            <wp:posOffset>-374477</wp:posOffset>
          </wp:positionV>
          <wp:extent cx="817245" cy="831215"/>
          <wp:effectExtent l="0" t="0" r="1905" b="6985"/>
          <wp:wrapSquare wrapText="bothSides"/>
          <wp:docPr id="1" name="Picture 1" descr="C:\Users\jmceniff\Desktop\St.Wilfrid's Bad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mceniff\Desktop\St.Wilfrid's Bad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4661" r="16019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AC5"/>
    <w:rsid w:val="000A16E0"/>
    <w:rsid w:val="00457AC5"/>
    <w:rsid w:val="004746DD"/>
    <w:rsid w:val="004A4835"/>
    <w:rsid w:val="007B0F45"/>
    <w:rsid w:val="007C2408"/>
    <w:rsid w:val="00A21924"/>
    <w:rsid w:val="00C36EBA"/>
    <w:rsid w:val="00DF16BA"/>
    <w:rsid w:val="00E0274A"/>
    <w:rsid w:val="00FE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57AC5"/>
    <w:rPr>
      <w:rFonts w:ascii="FSLola-Bold" w:hAnsi="FSLola-Bol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457AC5"/>
    <w:rPr>
      <w:rFonts w:ascii="FSLola-Medium" w:hAnsi="FSLola-Medium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457AC5"/>
    <w:rPr>
      <w:rFonts w:ascii="FSLola-Italic" w:hAnsi="FSLola-Italic" w:hint="default"/>
      <w:b w:val="0"/>
      <w:bCs w:val="0"/>
      <w:i/>
      <w:iCs/>
      <w:color w:val="242021"/>
      <w:sz w:val="24"/>
      <w:szCs w:val="24"/>
    </w:rPr>
  </w:style>
  <w:style w:type="character" w:customStyle="1" w:styleId="fontstyle41">
    <w:name w:val="fontstyle41"/>
    <w:basedOn w:val="DefaultParagraphFont"/>
    <w:rsid w:val="00457AC5"/>
    <w:rPr>
      <w:rFonts w:ascii="FSLola" w:hAnsi="FSLola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C5"/>
  </w:style>
  <w:style w:type="paragraph" w:styleId="Footer">
    <w:name w:val="footer"/>
    <w:basedOn w:val="Normal"/>
    <w:link w:val="FooterChar"/>
    <w:uiPriority w:val="99"/>
    <w:unhideWhenUsed/>
    <w:rsid w:val="0045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C5"/>
  </w:style>
  <w:style w:type="paragraph" w:customStyle="1" w:styleId="Default">
    <w:name w:val="Default"/>
    <w:rsid w:val="00C36EBA"/>
    <w:pPr>
      <w:autoSpaceDE w:val="0"/>
      <w:autoSpaceDN w:val="0"/>
      <w:adjustRightInd w:val="0"/>
      <w:spacing w:after="0" w:line="240" w:lineRule="auto"/>
    </w:pPr>
    <w:rPr>
      <w:rFonts w:ascii="FS Lola" w:hAnsi="FS Lola" w:cs="FS Lola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36EBA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Bold</dc:creator>
  <cp:keywords/>
  <dc:description/>
  <cp:lastModifiedBy>Lyndsey Bold</cp:lastModifiedBy>
  <cp:revision>6</cp:revision>
  <cp:lastPrinted>2022-01-25T22:13:00Z</cp:lastPrinted>
  <dcterms:created xsi:type="dcterms:W3CDTF">2022-01-13T20:43:00Z</dcterms:created>
  <dcterms:modified xsi:type="dcterms:W3CDTF">2022-07-07T13:00:00Z</dcterms:modified>
</cp:coreProperties>
</file>