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318" w:tblpY="-485"/>
        <w:tblW w:w="16410" w:type="dxa"/>
        <w:tblLayout w:type="fixed"/>
        <w:tblLook w:val="04A0" w:firstRow="1" w:lastRow="0" w:firstColumn="1" w:lastColumn="0" w:noHBand="0" w:noVBand="1"/>
      </w:tblPr>
      <w:tblGrid>
        <w:gridCol w:w="3369"/>
        <w:gridCol w:w="4287"/>
        <w:gridCol w:w="2409"/>
        <w:gridCol w:w="2977"/>
        <w:gridCol w:w="987"/>
        <w:gridCol w:w="2381"/>
      </w:tblGrid>
      <w:tr w:rsidR="00373349" w:rsidRPr="005D6AC4" w14:paraId="2A3B83A5" w14:textId="77777777" w:rsidTr="00D3783F">
        <w:tc>
          <w:tcPr>
            <w:tcW w:w="16410" w:type="dxa"/>
            <w:gridSpan w:val="6"/>
            <w:shd w:val="clear" w:color="auto" w:fill="00FFFF"/>
          </w:tcPr>
          <w:p w14:paraId="43496FF9" w14:textId="38047BE5" w:rsidR="00373349" w:rsidRPr="00212A10" w:rsidRDefault="00373349" w:rsidP="00D3783F">
            <w:pPr>
              <w:shd w:val="clear" w:color="auto" w:fill="00FFFF"/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 w:rsidRPr="00212A10">
              <w:rPr>
                <w:rFonts w:ascii="Comic Sans MS" w:hAnsi="Comic Sans MS"/>
                <w:b/>
                <w:sz w:val="28"/>
                <w:szCs w:val="28"/>
              </w:rPr>
              <w:t xml:space="preserve">PUPIL PREMIUM </w:t>
            </w:r>
            <w:r w:rsidR="00B9633F">
              <w:rPr>
                <w:rFonts w:ascii="Comic Sans MS" w:hAnsi="Comic Sans MS"/>
                <w:b/>
                <w:sz w:val="28"/>
                <w:szCs w:val="28"/>
              </w:rPr>
              <w:t>ACTION PLAN SEP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20</w:t>
            </w:r>
            <w:r w:rsidR="00545B55">
              <w:rPr>
                <w:rFonts w:ascii="Comic Sans MS" w:hAnsi="Comic Sans MS"/>
                <w:b/>
                <w:sz w:val="28"/>
                <w:szCs w:val="28"/>
              </w:rPr>
              <w:t>19</w:t>
            </w:r>
          </w:p>
          <w:tbl>
            <w:tblPr>
              <w:tblStyle w:val="TableGrid"/>
              <w:tblW w:w="16155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268"/>
              <w:gridCol w:w="7371"/>
              <w:gridCol w:w="4820"/>
            </w:tblGrid>
            <w:tr w:rsidR="00373349" w:rsidRPr="00212A10" w14:paraId="7716943E" w14:textId="77777777" w:rsidTr="00D3783F">
              <w:trPr>
                <w:trHeight w:val="359"/>
              </w:trPr>
              <w:tc>
                <w:tcPr>
                  <w:tcW w:w="1696" w:type="dxa"/>
                  <w:shd w:val="clear" w:color="auto" w:fill="FFFFFF" w:themeFill="background1"/>
                </w:tcPr>
                <w:p w14:paraId="735982B0" w14:textId="77777777" w:rsidR="00373349" w:rsidRPr="002000A9" w:rsidRDefault="00373349" w:rsidP="00C144BE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PUPIL PREMIUM CHILDREN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4BF794F8" w14:textId="77777777" w:rsidR="00373349" w:rsidRPr="002000A9" w:rsidRDefault="00373349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NUMBERS</w:t>
                  </w:r>
                </w:p>
              </w:tc>
              <w:tc>
                <w:tcPr>
                  <w:tcW w:w="7371" w:type="dxa"/>
                  <w:shd w:val="clear" w:color="auto" w:fill="FFFFFF" w:themeFill="background1"/>
                </w:tcPr>
                <w:p w14:paraId="741AD1D2" w14:textId="77777777" w:rsidR="00373349" w:rsidRPr="002000A9" w:rsidRDefault="00373349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PP Children Barriers</w:t>
                  </w:r>
                </w:p>
              </w:tc>
              <w:tc>
                <w:tcPr>
                  <w:tcW w:w="4820" w:type="dxa"/>
                  <w:shd w:val="clear" w:color="auto" w:fill="FFFFFF" w:themeFill="background1"/>
                </w:tcPr>
                <w:p w14:paraId="43F05C6D" w14:textId="77777777" w:rsidR="00373349" w:rsidRPr="002000A9" w:rsidRDefault="00373349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Desired outcomes</w:t>
                  </w:r>
                </w:p>
              </w:tc>
            </w:tr>
            <w:tr w:rsidR="00373349" w:rsidRPr="00212A10" w14:paraId="72B97B83" w14:textId="77777777" w:rsidTr="00D3783F">
              <w:tc>
                <w:tcPr>
                  <w:tcW w:w="1696" w:type="dxa"/>
                  <w:shd w:val="clear" w:color="auto" w:fill="FFFFFF" w:themeFill="background1"/>
                </w:tcPr>
                <w:p w14:paraId="3841F5C7" w14:textId="77777777" w:rsidR="00373349" w:rsidRPr="002000A9" w:rsidRDefault="00373349" w:rsidP="00C144BE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Total number of pupils in the</w:t>
                  </w:r>
                </w:p>
                <w:p w14:paraId="557E9275" w14:textId="77777777" w:rsidR="00373349" w:rsidRPr="002000A9" w:rsidRDefault="00373349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school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73C57110" w14:textId="445FC7C5" w:rsidR="00373349" w:rsidRPr="002000A9" w:rsidRDefault="006C13A1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2</w:t>
                  </w:r>
                  <w:r w:rsidR="00545B55">
                    <w:rPr>
                      <w:rFonts w:ascii="Comic Sans MS" w:hAnsi="Comic Sans MS"/>
                      <w:sz w:val="18"/>
                      <w:szCs w:val="18"/>
                    </w:rPr>
                    <w:t>4</w:t>
                  </w:r>
                  <w:r w:rsidR="00971C97">
                    <w:rPr>
                      <w:rFonts w:ascii="Comic Sans MS" w:hAnsi="Comic Sans MS"/>
                      <w:sz w:val="18"/>
                      <w:szCs w:val="18"/>
                    </w:rPr>
                    <w:t>0</w:t>
                  </w:r>
                  <w:r w:rsidR="001853D3">
                    <w:rPr>
                      <w:rFonts w:ascii="Comic Sans MS" w:hAnsi="Comic Sans MS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371" w:type="dxa"/>
                  <w:vMerge w:val="restart"/>
                  <w:shd w:val="clear" w:color="auto" w:fill="FFFFFF" w:themeFill="background1"/>
                </w:tcPr>
                <w:p w14:paraId="788F557D" w14:textId="77777777" w:rsidR="00373349" w:rsidRPr="002000A9" w:rsidRDefault="00373349" w:rsidP="00C144BE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5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Social, emotional difficulties</w:t>
                  </w:r>
                </w:p>
                <w:p w14:paraId="2DCFA528" w14:textId="77777777" w:rsidR="00373349" w:rsidRPr="002000A9" w:rsidRDefault="00373349" w:rsidP="00C144BE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5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Some </w:t>
                  </w:r>
                  <w:proofErr w:type="spellStart"/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SpLD</w:t>
                  </w:r>
                  <w:proofErr w:type="spellEnd"/>
                </w:p>
                <w:p w14:paraId="11FFB60B" w14:textId="77777777" w:rsidR="00373349" w:rsidRPr="002000A9" w:rsidRDefault="00373349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Reading and writing stamina/accuracy</w:t>
                  </w:r>
                </w:p>
                <w:p w14:paraId="19F7748D" w14:textId="77777777" w:rsidR="00373349" w:rsidRPr="002000A9" w:rsidRDefault="00373349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Using and Applying Skills</w:t>
                  </w:r>
                </w:p>
                <w:p w14:paraId="453F13AC" w14:textId="77777777" w:rsidR="00373349" w:rsidRPr="002000A9" w:rsidRDefault="00373349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Learning behavi</w:t>
                  </w:r>
                  <w:r w:rsidR="001853D3">
                    <w:rPr>
                      <w:rFonts w:ascii="Comic Sans MS" w:hAnsi="Comic Sans MS"/>
                      <w:sz w:val="18"/>
                      <w:szCs w:val="18"/>
                    </w:rPr>
                    <w:t>our and emotions</w:t>
                  </w:r>
                  <w:r w:rsidR="00D3783F">
                    <w:rPr>
                      <w:rFonts w:ascii="Comic Sans MS" w:hAnsi="Comic Sans MS"/>
                      <w:sz w:val="18"/>
                      <w:szCs w:val="18"/>
                    </w:rPr>
                    <w:t>-</w:t>
                  </w:r>
                  <w:r w:rsidR="001853D3">
                    <w:rPr>
                      <w:rFonts w:ascii="Comic Sans MS" w:hAnsi="Comic Sans MS"/>
                      <w:sz w:val="18"/>
                      <w:szCs w:val="18"/>
                    </w:rPr>
                    <w:t>disengagement</w:t>
                  </w:r>
                  <w:r w:rsidR="00D3783F">
                    <w:rPr>
                      <w:rFonts w:ascii="Comic Sans MS" w:hAnsi="Comic Sans MS"/>
                      <w:sz w:val="18"/>
                      <w:szCs w:val="18"/>
                    </w:rPr>
                    <w:t>/confidence/motivation/aspirations</w:t>
                  </w:r>
                </w:p>
                <w:p w14:paraId="1FE28E25" w14:textId="77777777" w:rsidR="00373349" w:rsidRPr="002000A9" w:rsidRDefault="00373349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Reading at home</w:t>
                  </w:r>
                </w:p>
                <w:p w14:paraId="5173E10E" w14:textId="77777777" w:rsidR="00373349" w:rsidRDefault="00373349" w:rsidP="00C144BE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6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Parental support and engagement</w:t>
                  </w:r>
                </w:p>
                <w:p w14:paraId="658DB817" w14:textId="77777777" w:rsidR="00D3783F" w:rsidRPr="0009026B" w:rsidRDefault="00D3783F" w:rsidP="00C144BE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6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Some high achieving </w:t>
                  </w:r>
                </w:p>
              </w:tc>
              <w:tc>
                <w:tcPr>
                  <w:tcW w:w="4820" w:type="dxa"/>
                  <w:vMerge w:val="restart"/>
                  <w:shd w:val="clear" w:color="auto" w:fill="FFFFFF" w:themeFill="background1"/>
                </w:tcPr>
                <w:p w14:paraId="08DC3AAD" w14:textId="77777777" w:rsidR="00373349" w:rsidRPr="002000A9" w:rsidRDefault="00373349" w:rsidP="00C144BE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8"/>
                    </w:numPr>
                    <w:tabs>
                      <w:tab w:val="left" w:pos="317"/>
                      <w:tab w:val="center" w:pos="7104"/>
                    </w:tabs>
                    <w:ind w:left="34" w:firstLine="141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Children feel safe, happy and nurtured in </w:t>
                  </w:r>
                </w:p>
                <w:p w14:paraId="03C3BD0B" w14:textId="77777777" w:rsidR="00373349" w:rsidRPr="002000A9" w:rsidRDefault="00373349" w:rsidP="00C144BE">
                  <w:pPr>
                    <w:pStyle w:val="ListParagraph"/>
                    <w:framePr w:hSpace="180" w:wrap="around" w:vAnchor="text" w:hAnchor="margin" w:x="-318" w:y="-485"/>
                    <w:tabs>
                      <w:tab w:val="left" w:pos="317"/>
                      <w:tab w:val="center" w:pos="7104"/>
                    </w:tabs>
                    <w:ind w:left="175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school and ready to learn.</w:t>
                  </w:r>
                </w:p>
                <w:p w14:paraId="0737F956" w14:textId="77777777" w:rsidR="00373349" w:rsidRPr="002000A9" w:rsidRDefault="00373349" w:rsidP="00C144BE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8"/>
                    </w:numPr>
                    <w:tabs>
                      <w:tab w:val="left" w:pos="317"/>
                      <w:tab w:val="center" w:pos="7104"/>
                    </w:tabs>
                    <w:ind w:left="175" w:firstLine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Improved engagement, progress and</w:t>
                  </w:r>
                </w:p>
                <w:p w14:paraId="0964FD69" w14:textId="77777777" w:rsidR="00373349" w:rsidRPr="002000A9" w:rsidRDefault="00373349" w:rsidP="00C144BE">
                  <w:pPr>
                    <w:framePr w:hSpace="180" w:wrap="around" w:vAnchor="text" w:hAnchor="margin" w:x="-318" w:y="-485"/>
                    <w:tabs>
                      <w:tab w:val="left" w:pos="317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  attainment towards and beyond ARE (Age </w:t>
                  </w:r>
                </w:p>
                <w:p w14:paraId="025A5C39" w14:textId="77777777" w:rsidR="00373349" w:rsidRPr="002000A9" w:rsidRDefault="00373349" w:rsidP="00C144BE">
                  <w:pPr>
                    <w:framePr w:hSpace="180" w:wrap="around" w:vAnchor="text" w:hAnchor="margin" w:x="-318" w:y="-485"/>
                    <w:tabs>
                      <w:tab w:val="left" w:pos="317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  Related Expectations).</w:t>
                  </w:r>
                </w:p>
                <w:p w14:paraId="5F909739" w14:textId="77777777" w:rsidR="00373349" w:rsidRPr="002000A9" w:rsidRDefault="00373349" w:rsidP="00C144BE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3"/>
                    </w:numPr>
                    <w:tabs>
                      <w:tab w:val="left" w:pos="317"/>
                      <w:tab w:val="left" w:pos="960"/>
                      <w:tab w:val="center" w:pos="7104"/>
                    </w:tabs>
                    <w:ind w:hanging="545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Greater depth of learning and </w:t>
                  </w:r>
                </w:p>
                <w:p w14:paraId="49065F78" w14:textId="77777777" w:rsidR="00373349" w:rsidRPr="002000A9" w:rsidRDefault="00373349" w:rsidP="00C144BE">
                  <w:pPr>
                    <w:framePr w:hSpace="180" w:wrap="around" w:vAnchor="text" w:hAnchor="margin" w:x="-318" w:y="-485"/>
                    <w:tabs>
                      <w:tab w:val="left" w:pos="317"/>
                      <w:tab w:val="left" w:pos="960"/>
                      <w:tab w:val="center" w:pos="7104"/>
                    </w:tabs>
                    <w:ind w:left="175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application of skills across the subjects.</w:t>
                  </w:r>
                </w:p>
                <w:p w14:paraId="14894F72" w14:textId="77777777" w:rsidR="00373349" w:rsidRPr="002000A9" w:rsidRDefault="00373349" w:rsidP="00C144BE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3"/>
                    </w:numPr>
                    <w:tabs>
                      <w:tab w:val="left" w:pos="317"/>
                      <w:tab w:val="center" w:pos="7104"/>
                    </w:tabs>
                    <w:ind w:left="317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Pupils have strategies and next steps </w:t>
                  </w:r>
                </w:p>
              </w:tc>
            </w:tr>
            <w:tr w:rsidR="00373349" w:rsidRPr="00212A10" w14:paraId="7C5418C0" w14:textId="77777777" w:rsidTr="00D3783F">
              <w:tc>
                <w:tcPr>
                  <w:tcW w:w="1696" w:type="dxa"/>
                  <w:shd w:val="clear" w:color="auto" w:fill="FFFFFF" w:themeFill="background1"/>
                </w:tcPr>
                <w:p w14:paraId="50C44C25" w14:textId="77777777" w:rsidR="00373349" w:rsidRPr="00D3783F" w:rsidRDefault="00373349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Number of PP-eligible pupils: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15AA1584" w14:textId="22B05E55" w:rsidR="00373349" w:rsidRPr="002000A9" w:rsidRDefault="00545B55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2</w:t>
                  </w:r>
                  <w:r w:rsidR="00971C97">
                    <w:rPr>
                      <w:rFonts w:ascii="Comic Sans MS" w:hAnsi="Comic Sans MS"/>
                      <w:sz w:val="18"/>
                      <w:szCs w:val="18"/>
                    </w:rPr>
                    <w:t>7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children </w:t>
                  </w:r>
                  <w:r w:rsidR="00971C97">
                    <w:rPr>
                      <w:rFonts w:ascii="Comic Sans MS" w:hAnsi="Comic Sans MS"/>
                      <w:sz w:val="18"/>
                      <w:szCs w:val="18"/>
                    </w:rPr>
                    <w:t>11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371" w:type="dxa"/>
                  <w:vMerge/>
                  <w:shd w:val="clear" w:color="auto" w:fill="FFFFFF" w:themeFill="background1"/>
                </w:tcPr>
                <w:p w14:paraId="390815E9" w14:textId="77777777" w:rsidR="00373349" w:rsidRPr="00212A10" w:rsidRDefault="00373349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  <w:vMerge/>
                  <w:shd w:val="clear" w:color="auto" w:fill="FFFFFF" w:themeFill="background1"/>
                </w:tcPr>
                <w:p w14:paraId="063D64E3" w14:textId="77777777" w:rsidR="00373349" w:rsidRPr="00212A10" w:rsidRDefault="00373349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373349" w:rsidRPr="00212A10" w14:paraId="79E34BEE" w14:textId="77777777" w:rsidTr="00D3783F">
              <w:tc>
                <w:tcPr>
                  <w:tcW w:w="1696" w:type="dxa"/>
                  <w:shd w:val="clear" w:color="auto" w:fill="FFFFFF" w:themeFill="background1"/>
                </w:tcPr>
                <w:p w14:paraId="36E7C13D" w14:textId="77777777" w:rsidR="00373349" w:rsidRDefault="00373349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Amount per pupil</w:t>
                  </w:r>
                </w:p>
                <w:p w14:paraId="4146781C" w14:textId="1368AF68" w:rsidR="00056251" w:rsidRPr="002000A9" w:rsidRDefault="00056251" w:rsidP="00C144BE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</w:rPr>
                    <w:t>£40920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477A957A" w14:textId="0E141E8D" w:rsidR="00373349" w:rsidRPr="002000A9" w:rsidRDefault="00971C97" w:rsidP="00C144BE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12</w:t>
                  </w:r>
                  <w:r w:rsidR="00373349"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 Ever 6 FSM </w:t>
                  </w:r>
                </w:p>
                <w:p w14:paraId="44C531DA" w14:textId="34236DBF" w:rsidR="00373349" w:rsidRPr="002000A9" w:rsidRDefault="002D4A01" w:rsidP="00C144BE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2 </w:t>
                  </w:r>
                  <w:r w:rsidR="00373349"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Looked After Children</w:t>
                  </w:r>
                </w:p>
                <w:p w14:paraId="5C164B70" w14:textId="77777777" w:rsidR="00373349" w:rsidRPr="002000A9" w:rsidRDefault="00373349" w:rsidP="00C144BE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0 Ever 5 Service</w:t>
                  </w:r>
                </w:p>
              </w:tc>
              <w:tc>
                <w:tcPr>
                  <w:tcW w:w="7371" w:type="dxa"/>
                  <w:vMerge/>
                  <w:shd w:val="clear" w:color="auto" w:fill="FFFFFF" w:themeFill="background1"/>
                </w:tcPr>
                <w:p w14:paraId="5E590052" w14:textId="77777777" w:rsidR="00373349" w:rsidRPr="00212A10" w:rsidRDefault="00373349" w:rsidP="00C144BE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  <w:vMerge/>
                  <w:shd w:val="clear" w:color="auto" w:fill="FFFFFF" w:themeFill="background1"/>
                </w:tcPr>
                <w:p w14:paraId="176E3491" w14:textId="77777777" w:rsidR="00373349" w:rsidRPr="00212A10" w:rsidRDefault="00373349" w:rsidP="00C144BE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FE4DE93" w14:textId="77777777" w:rsidR="00373349" w:rsidRPr="00212A10" w:rsidRDefault="00373349" w:rsidP="00D3783F">
            <w:pPr>
              <w:shd w:val="clear" w:color="auto" w:fill="00FFFF"/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73349" w:rsidRPr="005D6AC4" w14:paraId="6CCA4613" w14:textId="77777777" w:rsidTr="00456368">
        <w:tc>
          <w:tcPr>
            <w:tcW w:w="14029" w:type="dxa"/>
            <w:gridSpan w:val="5"/>
            <w:shd w:val="clear" w:color="auto" w:fill="00FFFF"/>
          </w:tcPr>
          <w:p w14:paraId="48362D67" w14:textId="2CC6FD19" w:rsidR="00373349" w:rsidRPr="00212A10" w:rsidRDefault="00D3783F" w:rsidP="00D3783F">
            <w:pPr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PUPIL PREMIUM PLAN 20</w:t>
            </w:r>
            <w:r w:rsidR="0063756A">
              <w:rPr>
                <w:rFonts w:ascii="Comic Sans MS" w:hAnsi="Comic Sans MS"/>
                <w:b/>
                <w:sz w:val="28"/>
                <w:szCs w:val="28"/>
              </w:rPr>
              <w:t>19-2020</w:t>
            </w:r>
          </w:p>
        </w:tc>
        <w:tc>
          <w:tcPr>
            <w:tcW w:w="2381" w:type="dxa"/>
            <w:shd w:val="clear" w:color="auto" w:fill="00FFFF"/>
          </w:tcPr>
          <w:p w14:paraId="6178A7CD" w14:textId="77777777" w:rsidR="00373349" w:rsidRPr="00212A10" w:rsidRDefault="00373349" w:rsidP="00D3783F">
            <w:pPr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73349" w:rsidRPr="00610562" w14:paraId="3E032FE1" w14:textId="77777777" w:rsidTr="00456368">
        <w:tc>
          <w:tcPr>
            <w:tcW w:w="3369" w:type="dxa"/>
            <w:shd w:val="clear" w:color="auto" w:fill="D9D9D9" w:themeFill="background1" w:themeFillShade="D9"/>
          </w:tcPr>
          <w:p w14:paraId="26EF489B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Desired Outcome</w:t>
            </w:r>
          </w:p>
        </w:tc>
        <w:tc>
          <w:tcPr>
            <w:tcW w:w="4287" w:type="dxa"/>
            <w:shd w:val="clear" w:color="auto" w:fill="D9D9D9" w:themeFill="background1" w:themeFillShade="D9"/>
          </w:tcPr>
          <w:p w14:paraId="44C125F8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Chosen Action/Approach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0DA75C2" w14:textId="77777777" w:rsidR="00373349" w:rsidRPr="006C072E" w:rsidRDefault="00373349" w:rsidP="00D3783F">
            <w:pPr>
              <w:rPr>
                <w:rFonts w:ascii="Comic Sans MS" w:hAnsi="Comic Sans MS"/>
                <w:sz w:val="20"/>
                <w:szCs w:val="20"/>
                <w:highlight w:val="green"/>
              </w:rPr>
            </w:pPr>
            <w:r w:rsidRPr="006C072E">
              <w:rPr>
                <w:rFonts w:ascii="Comic Sans MS" w:hAnsi="Comic Sans MS"/>
                <w:sz w:val="20"/>
                <w:szCs w:val="20"/>
              </w:rPr>
              <w:t>Estimated Impact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7E46514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How we will ensure it is implemented well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30065C53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Cost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7F10AE7F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IMPACT</w:t>
            </w:r>
          </w:p>
        </w:tc>
      </w:tr>
      <w:tr w:rsidR="00373349" w:rsidRPr="00610562" w14:paraId="06DE1586" w14:textId="77777777" w:rsidTr="00456368">
        <w:trPr>
          <w:trHeight w:val="1744"/>
        </w:trPr>
        <w:tc>
          <w:tcPr>
            <w:tcW w:w="3369" w:type="dxa"/>
          </w:tcPr>
          <w:p w14:paraId="10B7BAA5" w14:textId="7EB9F0D6" w:rsidR="00CC3C3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Children and their families in receipt of pupil premium will be supported emotionally</w:t>
            </w:r>
          </w:p>
          <w:p w14:paraId="137E9AA1" w14:textId="77777777" w:rsidR="00CC3C3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E3FA506" w14:textId="0D00C3B8" w:rsidR="00373349" w:rsidRPr="002D4A01" w:rsidRDefault="00373349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87" w:type="dxa"/>
          </w:tcPr>
          <w:p w14:paraId="34278C29" w14:textId="77777777" w:rsidR="00373349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Elsa support, emotional support &amp; friendship groups</w:t>
            </w:r>
          </w:p>
          <w:p w14:paraId="7670E264" w14:textId="77777777" w:rsidR="00CC3C3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TAF </w:t>
            </w:r>
          </w:p>
          <w:p w14:paraId="66C67180" w14:textId="49376D0C" w:rsidR="00CC3C3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Children will be supported through ELSA by </w:t>
            </w:r>
            <w:r w:rsidR="00C144BE">
              <w:rPr>
                <w:rFonts w:ascii="Comic Sans MS" w:hAnsi="Comic Sans MS"/>
                <w:sz w:val="18"/>
                <w:szCs w:val="18"/>
              </w:rPr>
              <w:t xml:space="preserve">DJ </w:t>
            </w:r>
            <w:r>
              <w:rPr>
                <w:rFonts w:ascii="Comic Sans MS" w:hAnsi="Comic Sans MS"/>
                <w:sz w:val="18"/>
                <w:szCs w:val="18"/>
              </w:rPr>
              <w:t>and</w:t>
            </w:r>
            <w:r w:rsidR="00C144BE">
              <w:rPr>
                <w:rFonts w:ascii="Comic Sans MS" w:hAnsi="Comic Sans MS"/>
                <w:sz w:val="18"/>
                <w:szCs w:val="18"/>
              </w:rPr>
              <w:t xml:space="preserve"> EQ</w:t>
            </w:r>
            <w:r>
              <w:rPr>
                <w:rFonts w:ascii="Comic Sans MS" w:hAnsi="Comic Sans MS"/>
                <w:sz w:val="18"/>
                <w:szCs w:val="18"/>
              </w:rPr>
              <w:t>.  Children will be offered individualised support.</w:t>
            </w:r>
          </w:p>
          <w:p w14:paraId="6AAAC7F2" w14:textId="265DCECB" w:rsidR="00CC3C3D" w:rsidRPr="00545B55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Parents will be supported and encouraged to engage in their child’s learning.</w:t>
            </w:r>
          </w:p>
        </w:tc>
        <w:tc>
          <w:tcPr>
            <w:tcW w:w="2409" w:type="dxa"/>
          </w:tcPr>
          <w:p w14:paraId="34C576FE" w14:textId="6916EFB1" w:rsidR="00373349" w:rsidRPr="00545B55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High impact</w:t>
            </w:r>
            <w:r w:rsidR="003C1D8B">
              <w:rPr>
                <w:rFonts w:ascii="Comic Sans MS" w:hAnsi="Comic Sans MS"/>
                <w:sz w:val="18"/>
                <w:szCs w:val="18"/>
              </w:rPr>
              <w:t>:</w:t>
            </w:r>
            <w:r>
              <w:rPr>
                <w:rFonts w:ascii="Comic Sans MS" w:hAnsi="Comic Sans MS"/>
                <w:sz w:val="18"/>
                <w:szCs w:val="18"/>
              </w:rPr>
              <w:t xml:space="preserve"> children will be emotionally ready for learning and learn strategies to help regulate their own emotions.</w:t>
            </w:r>
          </w:p>
        </w:tc>
        <w:tc>
          <w:tcPr>
            <w:tcW w:w="2977" w:type="dxa"/>
          </w:tcPr>
          <w:p w14:paraId="6D9595E5" w14:textId="1C3409E5" w:rsidR="006C072E" w:rsidRPr="00545B55" w:rsidRDefault="00CC3C3D" w:rsidP="00545B5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Children are seen dependent on their needs.  Both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staff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have a timetable to ensure the children are seen regularly.</w:t>
            </w:r>
          </w:p>
        </w:tc>
        <w:tc>
          <w:tcPr>
            <w:tcW w:w="987" w:type="dxa"/>
          </w:tcPr>
          <w:p w14:paraId="324A89B0" w14:textId="77777777" w:rsidR="00373349" w:rsidRDefault="00BA5B02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 children</w:t>
            </w:r>
          </w:p>
          <w:p w14:paraId="039100BB" w14:textId="77777777" w:rsidR="00056251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EA45360" w14:textId="1392C07D" w:rsidR="00056251" w:rsidRPr="002000A9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£17250</w:t>
            </w:r>
          </w:p>
        </w:tc>
        <w:tc>
          <w:tcPr>
            <w:tcW w:w="2381" w:type="dxa"/>
          </w:tcPr>
          <w:p w14:paraId="49E5904F" w14:textId="27DB6210" w:rsidR="006C072E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9633F" w:rsidRPr="00610562" w14:paraId="3F4D048B" w14:textId="77777777" w:rsidTr="00456368">
        <w:tc>
          <w:tcPr>
            <w:tcW w:w="3369" w:type="dxa"/>
          </w:tcPr>
          <w:p w14:paraId="2F4DE333" w14:textId="2EB8022D" w:rsidR="00CC3C3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support children in turn taking in conversation and building relationships</w:t>
            </w:r>
          </w:p>
          <w:p w14:paraId="7CDC95E1" w14:textId="77777777" w:rsidR="00CC3C3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EC5B99" w14:textId="7CBC9B57" w:rsidR="002D4A01" w:rsidRPr="00545B55" w:rsidRDefault="002D4A0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87" w:type="dxa"/>
          </w:tcPr>
          <w:p w14:paraId="015DDDD1" w14:textId="051997C7" w:rsidR="003C1D8B" w:rsidRDefault="003C1D8B" w:rsidP="003C1D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Time to Talk </w:t>
            </w:r>
          </w:p>
          <w:p w14:paraId="21D56D78" w14:textId="09135A18" w:rsidR="003C1D8B" w:rsidRDefault="003C1D8B" w:rsidP="003C1D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Socially speaking</w:t>
            </w:r>
          </w:p>
          <w:p w14:paraId="1E3CC19C" w14:textId="77777777" w:rsidR="009D79BF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Children in Early Years and KS1 w</w:t>
            </w:r>
            <w:r w:rsidR="003C1D8B">
              <w:rPr>
                <w:rFonts w:ascii="Comic Sans MS" w:hAnsi="Comic Sans MS"/>
                <w:sz w:val="18"/>
                <w:szCs w:val="18"/>
              </w:rPr>
              <w:t>ill be offered Time to Talk as appropriate.</w:t>
            </w:r>
          </w:p>
          <w:p w14:paraId="6E24C711" w14:textId="6B8BB11F" w:rsidR="003C1D8B" w:rsidRPr="00545B55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Children in KS2 will be offered socially speaking</w:t>
            </w:r>
          </w:p>
        </w:tc>
        <w:tc>
          <w:tcPr>
            <w:tcW w:w="2409" w:type="dxa"/>
          </w:tcPr>
          <w:p w14:paraId="13F5D4AF" w14:textId="767C4E2E" w:rsidR="00B9633F" w:rsidRPr="00545B55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High Impact: children will learn strategies in social skills that will support them in group work in the classroom.</w:t>
            </w:r>
          </w:p>
        </w:tc>
        <w:tc>
          <w:tcPr>
            <w:tcW w:w="2977" w:type="dxa"/>
          </w:tcPr>
          <w:p w14:paraId="58ECFAA4" w14:textId="2DE820B9" w:rsidR="00B9633F" w:rsidRPr="00545B55" w:rsidRDefault="00C144B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TS </w:t>
            </w:r>
            <w:r w:rsidR="003C1D8B">
              <w:rPr>
                <w:rFonts w:ascii="Comic Sans MS" w:hAnsi="Comic Sans MS"/>
                <w:sz w:val="18"/>
                <w:szCs w:val="18"/>
              </w:rPr>
              <w:t xml:space="preserve">will work with the KS2 children and </w:t>
            </w:r>
            <w:r>
              <w:rPr>
                <w:rFonts w:ascii="Comic Sans MS" w:hAnsi="Comic Sans MS"/>
                <w:sz w:val="18"/>
                <w:szCs w:val="18"/>
              </w:rPr>
              <w:t xml:space="preserve">EW </w:t>
            </w:r>
            <w:r w:rsidR="003C1D8B">
              <w:rPr>
                <w:rFonts w:ascii="Comic Sans MS" w:hAnsi="Comic Sans MS"/>
                <w:sz w:val="18"/>
                <w:szCs w:val="18"/>
              </w:rPr>
              <w:t>will work with the EYFS and KS1 children.</w:t>
            </w:r>
          </w:p>
        </w:tc>
        <w:tc>
          <w:tcPr>
            <w:tcW w:w="987" w:type="dxa"/>
          </w:tcPr>
          <w:p w14:paraId="1484FC0C" w14:textId="77777777" w:rsidR="00B9633F" w:rsidRDefault="00DF602F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 children</w:t>
            </w:r>
          </w:p>
          <w:p w14:paraId="65EBD4F6" w14:textId="77777777" w:rsidR="00056251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5840D8" w14:textId="43642035" w:rsidR="00056251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£9120</w:t>
            </w:r>
          </w:p>
        </w:tc>
        <w:tc>
          <w:tcPr>
            <w:tcW w:w="2381" w:type="dxa"/>
          </w:tcPr>
          <w:p w14:paraId="1EFF32CF" w14:textId="264DC460" w:rsidR="006C072E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73349" w:rsidRPr="00563B3D" w14:paraId="0BD59E42" w14:textId="77777777" w:rsidTr="00456368">
        <w:trPr>
          <w:trHeight w:val="1545"/>
        </w:trPr>
        <w:tc>
          <w:tcPr>
            <w:tcW w:w="3369" w:type="dxa"/>
          </w:tcPr>
          <w:p w14:paraId="608628A1" w14:textId="5D69C4DF" w:rsidR="002D4A01" w:rsidRPr="00545B55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support children with signs of dyslexia</w:t>
            </w:r>
          </w:p>
          <w:p w14:paraId="67196CA1" w14:textId="77777777" w:rsidR="00B9633F" w:rsidRPr="00545B55" w:rsidRDefault="00B9633F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87" w:type="dxa"/>
          </w:tcPr>
          <w:p w14:paraId="55693BB9" w14:textId="0DBBF46B" w:rsidR="00373349" w:rsidRPr="00545B55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Children that have a diagnosis or have been screened for signs of dyslexia will access a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Nessy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programme for 80 minutes each week.</w:t>
            </w:r>
          </w:p>
        </w:tc>
        <w:tc>
          <w:tcPr>
            <w:tcW w:w="2409" w:type="dxa"/>
          </w:tcPr>
          <w:p w14:paraId="41250857" w14:textId="039E99BB" w:rsidR="00373349" w:rsidRPr="00545B55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High Impact:  The children will develop confidence in their reading and spelling as they move through the levels and therefore transfer these skills into their classwork.</w:t>
            </w:r>
          </w:p>
        </w:tc>
        <w:tc>
          <w:tcPr>
            <w:tcW w:w="2977" w:type="dxa"/>
          </w:tcPr>
          <w:p w14:paraId="44BDCD2B" w14:textId="14F3CFA6" w:rsidR="00373349" w:rsidRPr="00545B55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children are supported in getting started on each game.  They work through the levels independently.</w:t>
            </w:r>
          </w:p>
        </w:tc>
        <w:tc>
          <w:tcPr>
            <w:tcW w:w="987" w:type="dxa"/>
          </w:tcPr>
          <w:p w14:paraId="3DB820FC" w14:textId="77777777" w:rsidR="00373349" w:rsidRDefault="00DF602F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 children</w:t>
            </w:r>
          </w:p>
          <w:p w14:paraId="4509501F" w14:textId="77777777" w:rsidR="00056251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074C31D" w14:textId="1C631603" w:rsidR="00056251" w:rsidRPr="00563B3D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£4750</w:t>
            </w:r>
          </w:p>
        </w:tc>
        <w:tc>
          <w:tcPr>
            <w:tcW w:w="2381" w:type="dxa"/>
          </w:tcPr>
          <w:p w14:paraId="47A4797D" w14:textId="10735212" w:rsidR="006C072E" w:rsidRPr="00563B3D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73349" w:rsidRPr="00563B3D" w14:paraId="61779F1F" w14:textId="77777777" w:rsidTr="00456368">
        <w:tc>
          <w:tcPr>
            <w:tcW w:w="3369" w:type="dxa"/>
          </w:tcPr>
          <w:p w14:paraId="1D250865" w14:textId="57974A0D" w:rsidR="00B9633F" w:rsidRPr="00545B55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ensure gifted and talented children are experiencing opportunities to increase their skills.</w:t>
            </w:r>
          </w:p>
        </w:tc>
        <w:tc>
          <w:tcPr>
            <w:tcW w:w="4287" w:type="dxa"/>
          </w:tcPr>
          <w:p w14:paraId="30BFC9EF" w14:textId="65B98D41" w:rsidR="00373349" w:rsidRPr="00545B55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Where possible children will access sporting events</w:t>
            </w:r>
            <w:r w:rsidR="000A43D3">
              <w:rPr>
                <w:rFonts w:ascii="Comic Sans MS" w:hAnsi="Comic Sans MS"/>
                <w:sz w:val="18"/>
                <w:szCs w:val="18"/>
              </w:rPr>
              <w:t>/ clubs</w:t>
            </w:r>
            <w:r>
              <w:rPr>
                <w:rFonts w:ascii="Comic Sans MS" w:hAnsi="Comic Sans MS"/>
                <w:sz w:val="18"/>
                <w:szCs w:val="18"/>
              </w:rPr>
              <w:t xml:space="preserve"> and external courses to stretch their learning.</w:t>
            </w:r>
          </w:p>
        </w:tc>
        <w:tc>
          <w:tcPr>
            <w:tcW w:w="2409" w:type="dxa"/>
          </w:tcPr>
          <w:p w14:paraId="48B294FD" w14:textId="29AFA392" w:rsidR="00373349" w:rsidRPr="00545B55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Medium impact: </w:t>
            </w:r>
            <w:r w:rsidR="002561E7">
              <w:rPr>
                <w:rFonts w:ascii="Comic Sans MS" w:hAnsi="Comic Sans MS"/>
                <w:sz w:val="18"/>
                <w:szCs w:val="18"/>
              </w:rPr>
              <w:t>Children will transfer their gifts and talents to new activities</w:t>
            </w:r>
          </w:p>
        </w:tc>
        <w:tc>
          <w:tcPr>
            <w:tcW w:w="2977" w:type="dxa"/>
          </w:tcPr>
          <w:p w14:paraId="060A8C79" w14:textId="07ADBB1F" w:rsidR="00373349" w:rsidRPr="00545B55" w:rsidRDefault="002561E7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Children have had </w:t>
            </w:r>
            <w:r w:rsidR="000B7C3C">
              <w:rPr>
                <w:rFonts w:ascii="Comic Sans MS" w:hAnsi="Comic Sans MS"/>
                <w:sz w:val="18"/>
                <w:szCs w:val="18"/>
              </w:rPr>
              <w:t>opportunities to take part in extra curriculum PE, netball, art, judo and fencing.</w:t>
            </w:r>
          </w:p>
        </w:tc>
        <w:tc>
          <w:tcPr>
            <w:tcW w:w="987" w:type="dxa"/>
          </w:tcPr>
          <w:p w14:paraId="5DBBBA46" w14:textId="498C321C" w:rsidR="00373349" w:rsidRPr="00563B3D" w:rsidRDefault="008F7782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10 </w:t>
            </w:r>
            <w:r w:rsidR="00DF602F">
              <w:rPr>
                <w:rFonts w:ascii="Comic Sans MS" w:hAnsi="Comic Sans MS"/>
                <w:sz w:val="18"/>
                <w:szCs w:val="18"/>
              </w:rPr>
              <w:t>children</w:t>
            </w:r>
          </w:p>
        </w:tc>
        <w:tc>
          <w:tcPr>
            <w:tcW w:w="2381" w:type="dxa"/>
          </w:tcPr>
          <w:p w14:paraId="05E5F1BD" w14:textId="3320430C" w:rsidR="00373349" w:rsidRDefault="00373349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73349" w:rsidRPr="00563B3D" w14:paraId="55731FF9" w14:textId="77777777" w:rsidTr="00456368">
        <w:tc>
          <w:tcPr>
            <w:tcW w:w="3369" w:type="dxa"/>
          </w:tcPr>
          <w:p w14:paraId="452062B2" w14:textId="147E8092" w:rsidR="00B9633F" w:rsidRPr="00545B55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For all of our vulnerable children to have equal access to trips, residentials and after school clubs.</w:t>
            </w:r>
          </w:p>
        </w:tc>
        <w:tc>
          <w:tcPr>
            <w:tcW w:w="4287" w:type="dxa"/>
          </w:tcPr>
          <w:p w14:paraId="067718DD" w14:textId="4FFBE53B" w:rsidR="00373349" w:rsidRPr="00545B55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support with the cost of trips, residentials and after school clubs</w:t>
            </w:r>
          </w:p>
        </w:tc>
        <w:tc>
          <w:tcPr>
            <w:tcW w:w="2409" w:type="dxa"/>
          </w:tcPr>
          <w:p w14:paraId="220193BA" w14:textId="4E50C064" w:rsidR="00373349" w:rsidRPr="00545B55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Medium impact: </w:t>
            </w:r>
            <w:proofErr w:type="gramStart"/>
            <w:r>
              <w:rPr>
                <w:rFonts w:ascii="Comic Sans MS" w:hAnsi="Comic Sans MS"/>
                <w:sz w:val="18"/>
                <w:szCs w:val="18"/>
              </w:rPr>
              <w:t>Specifically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for families with needs</w:t>
            </w:r>
          </w:p>
        </w:tc>
        <w:tc>
          <w:tcPr>
            <w:tcW w:w="2977" w:type="dxa"/>
          </w:tcPr>
          <w:p w14:paraId="318D1E50" w14:textId="305E78AD" w:rsidR="00373349" w:rsidRPr="00545B55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All children will have the same opportunities.</w:t>
            </w:r>
          </w:p>
        </w:tc>
        <w:tc>
          <w:tcPr>
            <w:tcW w:w="987" w:type="dxa"/>
          </w:tcPr>
          <w:p w14:paraId="4DA06155" w14:textId="77777777" w:rsidR="00373349" w:rsidRDefault="00DF602F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 children</w:t>
            </w:r>
          </w:p>
          <w:p w14:paraId="0DD0B171" w14:textId="3D095894" w:rsidR="00BB3F5B" w:rsidRDefault="00BB3F5B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£1000</w:t>
            </w:r>
          </w:p>
        </w:tc>
        <w:tc>
          <w:tcPr>
            <w:tcW w:w="2381" w:type="dxa"/>
          </w:tcPr>
          <w:p w14:paraId="1A33EF61" w14:textId="77B8FA46" w:rsidR="00F80291" w:rsidRDefault="00F8029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3783F" w:rsidRPr="00563B3D" w14:paraId="070D9863" w14:textId="77777777" w:rsidTr="00456368">
        <w:tc>
          <w:tcPr>
            <w:tcW w:w="3369" w:type="dxa"/>
          </w:tcPr>
          <w:p w14:paraId="3C9E7517" w14:textId="3E7FFD85" w:rsidR="00D3783F" w:rsidRPr="00545B55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Preparing most vulnerable children for transition to high school</w:t>
            </w:r>
          </w:p>
        </w:tc>
        <w:tc>
          <w:tcPr>
            <w:tcW w:w="4287" w:type="dxa"/>
          </w:tcPr>
          <w:p w14:paraId="25FEC0D5" w14:textId="68AFEE6B" w:rsidR="00D3783F" w:rsidRPr="00545B55" w:rsidRDefault="00C144B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MD </w:t>
            </w:r>
            <w:r w:rsidR="000B7C3C">
              <w:rPr>
                <w:rFonts w:ascii="Comic Sans MS" w:hAnsi="Comic Sans MS"/>
                <w:sz w:val="18"/>
                <w:szCs w:val="18"/>
              </w:rPr>
              <w:t>to support children who need an enhanced transition to high school.</w:t>
            </w:r>
          </w:p>
        </w:tc>
        <w:tc>
          <w:tcPr>
            <w:tcW w:w="2409" w:type="dxa"/>
          </w:tcPr>
          <w:p w14:paraId="39387E2D" w14:textId="6704E144" w:rsidR="00D3783F" w:rsidRPr="00545B55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High impact: As a smooth transition will be achieved by liaising closely with local high schools.</w:t>
            </w:r>
          </w:p>
        </w:tc>
        <w:tc>
          <w:tcPr>
            <w:tcW w:w="2977" w:type="dxa"/>
          </w:tcPr>
          <w:p w14:paraId="474D532C" w14:textId="4D1E696A" w:rsidR="00D3783F" w:rsidRPr="00545B55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Children will be identified by key stage so that all children have a smooth transition.</w:t>
            </w:r>
          </w:p>
        </w:tc>
        <w:tc>
          <w:tcPr>
            <w:tcW w:w="987" w:type="dxa"/>
          </w:tcPr>
          <w:p w14:paraId="7C7C9C1E" w14:textId="01B257D5" w:rsidR="00D3783F" w:rsidRDefault="00DF602F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 children</w:t>
            </w:r>
          </w:p>
        </w:tc>
        <w:tc>
          <w:tcPr>
            <w:tcW w:w="2381" w:type="dxa"/>
          </w:tcPr>
          <w:p w14:paraId="290384E2" w14:textId="0E66443F" w:rsidR="006C072E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C3C3D" w:rsidRPr="00563B3D" w14:paraId="3AB8A5A0" w14:textId="77777777" w:rsidTr="00456368">
        <w:tc>
          <w:tcPr>
            <w:tcW w:w="3369" w:type="dxa"/>
          </w:tcPr>
          <w:p w14:paraId="1C33F71B" w14:textId="57A297E9" w:rsidR="00CC3C3D" w:rsidRDefault="00CE63F0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ensure children are alert and ready for learning children will take part in sensory</w:t>
            </w:r>
            <w:r w:rsidR="00CC3C3D">
              <w:rPr>
                <w:rFonts w:ascii="Comic Sans MS" w:hAnsi="Comic Sans MS"/>
                <w:sz w:val="18"/>
                <w:szCs w:val="18"/>
              </w:rPr>
              <w:t xml:space="preserve"> circuits</w:t>
            </w:r>
          </w:p>
        </w:tc>
        <w:tc>
          <w:tcPr>
            <w:tcW w:w="4287" w:type="dxa"/>
          </w:tcPr>
          <w:p w14:paraId="109B957D" w14:textId="2BD25F4C" w:rsidR="00CC3C3D" w:rsidRPr="00545B55" w:rsidRDefault="00CE63F0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children will take part in sensory circuits to encourage them to be ready for learning daily.</w:t>
            </w:r>
          </w:p>
        </w:tc>
        <w:tc>
          <w:tcPr>
            <w:tcW w:w="2409" w:type="dxa"/>
          </w:tcPr>
          <w:p w14:paraId="3BC2853F" w14:textId="1A39A6FF" w:rsidR="00CC3C3D" w:rsidRPr="00545B55" w:rsidRDefault="00CE63F0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High impact: Children will begin their learning straight away.</w:t>
            </w:r>
          </w:p>
        </w:tc>
        <w:tc>
          <w:tcPr>
            <w:tcW w:w="2977" w:type="dxa"/>
          </w:tcPr>
          <w:p w14:paraId="307E9B81" w14:textId="6776A938" w:rsidR="00CC3C3D" w:rsidRPr="00545B55" w:rsidRDefault="00DE1716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Children will take part daily so that it is </w:t>
            </w:r>
            <w:r w:rsidR="00B34C0E">
              <w:rPr>
                <w:rFonts w:ascii="Comic Sans MS" w:hAnsi="Comic Sans MS"/>
                <w:sz w:val="18"/>
                <w:szCs w:val="18"/>
              </w:rPr>
              <w:t>part of their routine.</w:t>
            </w:r>
          </w:p>
        </w:tc>
        <w:tc>
          <w:tcPr>
            <w:tcW w:w="987" w:type="dxa"/>
          </w:tcPr>
          <w:p w14:paraId="550CA22D" w14:textId="77777777" w:rsidR="00CC3C3D" w:rsidRDefault="00DF602F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 children</w:t>
            </w:r>
          </w:p>
          <w:p w14:paraId="042060A2" w14:textId="58691152" w:rsidR="002C2689" w:rsidRDefault="002C2689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£500</w:t>
            </w:r>
          </w:p>
        </w:tc>
        <w:tc>
          <w:tcPr>
            <w:tcW w:w="2381" w:type="dxa"/>
          </w:tcPr>
          <w:p w14:paraId="6927E63D" w14:textId="77777777" w:rsidR="00CC3C3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C3C3D" w:rsidRPr="00563B3D" w14:paraId="116C7E5A" w14:textId="77777777" w:rsidTr="00456368">
        <w:tc>
          <w:tcPr>
            <w:tcW w:w="3369" w:type="dxa"/>
          </w:tcPr>
          <w:p w14:paraId="0C42296B" w14:textId="32CEDA95" w:rsidR="00CC3C3D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In EYFS </w:t>
            </w:r>
            <w:proofErr w:type="spellStart"/>
            <w:r w:rsidR="00CC3C3D">
              <w:rPr>
                <w:rFonts w:ascii="Comic Sans MS" w:hAnsi="Comic Sans MS"/>
                <w:sz w:val="18"/>
                <w:szCs w:val="18"/>
              </w:rPr>
              <w:t>Wellcomm</w:t>
            </w:r>
            <w:proofErr w:type="spellEnd"/>
            <w:r w:rsidR="00CC3C3D">
              <w:rPr>
                <w:rFonts w:ascii="Comic Sans MS" w:hAnsi="Comic Sans MS"/>
                <w:sz w:val="18"/>
                <w:szCs w:val="18"/>
              </w:rPr>
              <w:t xml:space="preserve"> activities </w:t>
            </w:r>
            <w:r>
              <w:rPr>
                <w:rFonts w:ascii="Comic Sans MS" w:hAnsi="Comic Sans MS"/>
                <w:sz w:val="18"/>
                <w:szCs w:val="18"/>
              </w:rPr>
              <w:t xml:space="preserve">will be implemented </w:t>
            </w:r>
            <w:r w:rsidR="00CC3C3D">
              <w:rPr>
                <w:rFonts w:ascii="Comic Sans MS" w:hAnsi="Comic Sans MS"/>
                <w:sz w:val="18"/>
                <w:szCs w:val="18"/>
              </w:rPr>
              <w:t xml:space="preserve">to increase understanding </w:t>
            </w:r>
          </w:p>
        </w:tc>
        <w:tc>
          <w:tcPr>
            <w:tcW w:w="4287" w:type="dxa"/>
          </w:tcPr>
          <w:p w14:paraId="613BB234" w14:textId="5BC5D267" w:rsidR="00CC3C3D" w:rsidRPr="00545B55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children will have daily activities to close the gap in their understanding.</w:t>
            </w:r>
          </w:p>
        </w:tc>
        <w:tc>
          <w:tcPr>
            <w:tcW w:w="2409" w:type="dxa"/>
          </w:tcPr>
          <w:p w14:paraId="4A3067E8" w14:textId="46D7121F" w:rsidR="00CC3C3D" w:rsidRPr="00545B55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High impact:  Children will develop an understanding through targeted intervention.</w:t>
            </w:r>
          </w:p>
        </w:tc>
        <w:tc>
          <w:tcPr>
            <w:tcW w:w="2977" w:type="dxa"/>
          </w:tcPr>
          <w:p w14:paraId="3E0F0227" w14:textId="7796CF2A" w:rsidR="00CC3C3D" w:rsidRPr="00545B55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Children will have a baseline assessment, intervention, assessment intervention to close the gap.</w:t>
            </w:r>
          </w:p>
        </w:tc>
        <w:tc>
          <w:tcPr>
            <w:tcW w:w="987" w:type="dxa"/>
          </w:tcPr>
          <w:p w14:paraId="7B2BEA60" w14:textId="77777777" w:rsidR="00CC3C3D" w:rsidRDefault="00DF602F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 child</w:t>
            </w:r>
          </w:p>
          <w:p w14:paraId="60D267F6" w14:textId="71F76A91" w:rsidR="002C2689" w:rsidRDefault="002C2689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£500</w:t>
            </w:r>
          </w:p>
        </w:tc>
        <w:tc>
          <w:tcPr>
            <w:tcW w:w="2381" w:type="dxa"/>
          </w:tcPr>
          <w:p w14:paraId="02EB2163" w14:textId="77777777" w:rsidR="00CC3C3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C3C3D" w:rsidRPr="00563B3D" w14:paraId="4B993395" w14:textId="77777777" w:rsidTr="00456368">
        <w:tc>
          <w:tcPr>
            <w:tcW w:w="3369" w:type="dxa"/>
          </w:tcPr>
          <w:p w14:paraId="0F418849" w14:textId="00A1EDEB" w:rsidR="00CC3C3D" w:rsidRDefault="00B34C0E" w:rsidP="00B34C0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 provide specific children with additional support for specific learning difficulties</w:t>
            </w:r>
          </w:p>
        </w:tc>
        <w:tc>
          <w:tcPr>
            <w:tcW w:w="4287" w:type="dxa"/>
          </w:tcPr>
          <w:p w14:paraId="6D9A98F7" w14:textId="4F259907" w:rsidR="00B34C0E" w:rsidRDefault="00B34C0E" w:rsidP="00B34C0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Reading, writing &amp; spelling support to match individual need.</w:t>
            </w:r>
          </w:p>
          <w:p w14:paraId="60161A01" w14:textId="77777777" w:rsidR="00CC3C3D" w:rsidRPr="00545B55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AF08F20" w14:textId="622BD6AA" w:rsidR="00CC3C3D" w:rsidRPr="00545B55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Medium impact:  Will impact on specific children.</w:t>
            </w:r>
          </w:p>
        </w:tc>
        <w:tc>
          <w:tcPr>
            <w:tcW w:w="2977" w:type="dxa"/>
          </w:tcPr>
          <w:p w14:paraId="09AF94A5" w14:textId="2C68B0EE" w:rsidR="00CC3C3D" w:rsidRPr="00545B55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Children will close the gap in their literacy work.</w:t>
            </w:r>
          </w:p>
        </w:tc>
        <w:tc>
          <w:tcPr>
            <w:tcW w:w="987" w:type="dxa"/>
          </w:tcPr>
          <w:p w14:paraId="57C62BAD" w14:textId="77777777" w:rsidR="00CC3C3D" w:rsidRDefault="00DF602F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 children</w:t>
            </w:r>
          </w:p>
          <w:p w14:paraId="2FE64580" w14:textId="0548964A" w:rsidR="005E01EA" w:rsidRDefault="005E01EA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£5000</w:t>
            </w:r>
          </w:p>
        </w:tc>
        <w:tc>
          <w:tcPr>
            <w:tcW w:w="2381" w:type="dxa"/>
          </w:tcPr>
          <w:p w14:paraId="300504E3" w14:textId="77777777" w:rsidR="00CC3C3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C3C3D" w:rsidRPr="00563B3D" w14:paraId="75134EBD" w14:textId="77777777" w:rsidTr="00456368">
        <w:tc>
          <w:tcPr>
            <w:tcW w:w="3369" w:type="dxa"/>
          </w:tcPr>
          <w:p w14:paraId="613F4E84" w14:textId="28812B58" w:rsidR="00CC3C3D" w:rsidRDefault="00B34C0E" w:rsidP="00CC3C3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Children will have specific speech and language targets to work on </w:t>
            </w:r>
          </w:p>
        </w:tc>
        <w:tc>
          <w:tcPr>
            <w:tcW w:w="4287" w:type="dxa"/>
          </w:tcPr>
          <w:p w14:paraId="54B41995" w14:textId="62962AE0" w:rsidR="00B34C0E" w:rsidRPr="00545B55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Speech and language support through </w:t>
            </w:r>
            <w:r w:rsidR="00C144BE">
              <w:rPr>
                <w:rFonts w:ascii="Comic Sans MS" w:hAnsi="Comic Sans MS"/>
                <w:sz w:val="18"/>
                <w:szCs w:val="18"/>
              </w:rPr>
              <w:t xml:space="preserve">JC </w:t>
            </w:r>
            <w:r>
              <w:rPr>
                <w:rFonts w:ascii="Comic Sans MS" w:hAnsi="Comic Sans MS"/>
                <w:sz w:val="18"/>
                <w:szCs w:val="18"/>
              </w:rPr>
              <w:t>and</w:t>
            </w:r>
            <w:r w:rsidR="00C144BE">
              <w:rPr>
                <w:rFonts w:ascii="Comic Sans MS" w:hAnsi="Comic Sans MS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C144BE">
              <w:rPr>
                <w:rFonts w:ascii="Comic Sans MS" w:hAnsi="Comic Sans MS"/>
                <w:sz w:val="18"/>
                <w:szCs w:val="18"/>
              </w:rPr>
              <w:t>RO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409" w:type="dxa"/>
          </w:tcPr>
          <w:p w14:paraId="1C465E18" w14:textId="1845D688" w:rsidR="00CC3C3D" w:rsidRPr="00545B55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Medium impact: Will impact on specific children.</w:t>
            </w:r>
          </w:p>
        </w:tc>
        <w:tc>
          <w:tcPr>
            <w:tcW w:w="2977" w:type="dxa"/>
          </w:tcPr>
          <w:p w14:paraId="529486F3" w14:textId="7CD8AE0F" w:rsidR="00CC3C3D" w:rsidRPr="00545B55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Children will work on their personal targets every other week.</w:t>
            </w:r>
          </w:p>
        </w:tc>
        <w:tc>
          <w:tcPr>
            <w:tcW w:w="987" w:type="dxa"/>
          </w:tcPr>
          <w:p w14:paraId="3D7521E6" w14:textId="77777777" w:rsidR="00CC3C3D" w:rsidRDefault="00DF602F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 children</w:t>
            </w:r>
          </w:p>
          <w:p w14:paraId="2709F604" w14:textId="005A560C" w:rsidR="00056251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£9000</w:t>
            </w:r>
          </w:p>
        </w:tc>
        <w:tc>
          <w:tcPr>
            <w:tcW w:w="2381" w:type="dxa"/>
          </w:tcPr>
          <w:p w14:paraId="442FB3D8" w14:textId="77777777" w:rsidR="00CC3C3D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73349" w:rsidRPr="00563B3D" w14:paraId="2F501225" w14:textId="77777777" w:rsidTr="00456368">
        <w:tc>
          <w:tcPr>
            <w:tcW w:w="13042" w:type="dxa"/>
            <w:gridSpan w:val="4"/>
            <w:shd w:val="clear" w:color="auto" w:fill="00FFCC"/>
          </w:tcPr>
          <w:p w14:paraId="2F9BCFFA" w14:textId="76B9BEAB" w:rsidR="00373349" w:rsidRPr="00563B3D" w:rsidRDefault="00373349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563B3D">
              <w:rPr>
                <w:rFonts w:ascii="Comic Sans MS" w:hAnsi="Comic Sans MS"/>
                <w:b/>
                <w:sz w:val="18"/>
                <w:szCs w:val="18"/>
              </w:rPr>
              <w:t>TOT</w:t>
            </w:r>
            <w:r w:rsidR="00545B55">
              <w:rPr>
                <w:rFonts w:ascii="Comic Sans MS" w:hAnsi="Comic Sans MS"/>
                <w:b/>
                <w:sz w:val="18"/>
                <w:szCs w:val="18"/>
              </w:rPr>
              <w:t>AL COST OF PUPIL PREMIUM 2019-20</w:t>
            </w:r>
          </w:p>
        </w:tc>
        <w:tc>
          <w:tcPr>
            <w:tcW w:w="987" w:type="dxa"/>
            <w:shd w:val="clear" w:color="auto" w:fill="00FFCC"/>
          </w:tcPr>
          <w:p w14:paraId="078684A3" w14:textId="58DB5FCD" w:rsidR="00373349" w:rsidRPr="00563B3D" w:rsidRDefault="00393D13" w:rsidP="00D3783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4</w:t>
            </w:r>
            <w:r w:rsidR="005E01EA">
              <w:rPr>
                <w:rFonts w:ascii="Comic Sans MS" w:hAnsi="Comic Sans MS"/>
                <w:b/>
                <w:sz w:val="18"/>
                <w:szCs w:val="18"/>
              </w:rPr>
              <w:t>7120</w:t>
            </w:r>
          </w:p>
        </w:tc>
        <w:tc>
          <w:tcPr>
            <w:tcW w:w="2381" w:type="dxa"/>
            <w:shd w:val="clear" w:color="auto" w:fill="00FFCC"/>
          </w:tcPr>
          <w:p w14:paraId="4E9B1A62" w14:textId="77777777" w:rsidR="00373349" w:rsidRDefault="00373349" w:rsidP="00D3783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2DD4E88A" w14:textId="77777777" w:rsidR="00456910" w:rsidRDefault="00456910"/>
    <w:sectPr w:rsidR="00456910" w:rsidSect="00B13A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9364A"/>
    <w:multiLevelType w:val="hybridMultilevel"/>
    <w:tmpl w:val="DBE2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11B"/>
    <w:multiLevelType w:val="hybridMultilevel"/>
    <w:tmpl w:val="C4743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ADD"/>
    <w:multiLevelType w:val="hybridMultilevel"/>
    <w:tmpl w:val="252ED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36A"/>
    <w:multiLevelType w:val="hybridMultilevel"/>
    <w:tmpl w:val="3F74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4D7D"/>
    <w:multiLevelType w:val="hybridMultilevel"/>
    <w:tmpl w:val="EB00E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33EA9"/>
    <w:multiLevelType w:val="hybridMultilevel"/>
    <w:tmpl w:val="2908A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2574E"/>
    <w:multiLevelType w:val="hybridMultilevel"/>
    <w:tmpl w:val="39944FB8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4BC16FE4"/>
    <w:multiLevelType w:val="hybridMultilevel"/>
    <w:tmpl w:val="80A8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334AD"/>
    <w:multiLevelType w:val="hybridMultilevel"/>
    <w:tmpl w:val="3214AB7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0C613BF"/>
    <w:multiLevelType w:val="hybridMultilevel"/>
    <w:tmpl w:val="82E6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132E9"/>
    <w:multiLevelType w:val="hybridMultilevel"/>
    <w:tmpl w:val="BE14A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F2590"/>
    <w:multiLevelType w:val="hybridMultilevel"/>
    <w:tmpl w:val="729E7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D2F1F"/>
    <w:multiLevelType w:val="hybridMultilevel"/>
    <w:tmpl w:val="F2A2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A162D"/>
    <w:multiLevelType w:val="hybridMultilevel"/>
    <w:tmpl w:val="C51C3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F6B32"/>
    <w:multiLevelType w:val="hybridMultilevel"/>
    <w:tmpl w:val="34FC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32D40"/>
    <w:multiLevelType w:val="hybridMultilevel"/>
    <w:tmpl w:val="9358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15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D3"/>
    <w:rsid w:val="000136B0"/>
    <w:rsid w:val="00056251"/>
    <w:rsid w:val="0009026B"/>
    <w:rsid w:val="00090CB6"/>
    <w:rsid w:val="000A43D3"/>
    <w:rsid w:val="000B7C3C"/>
    <w:rsid w:val="000D21D3"/>
    <w:rsid w:val="00107A74"/>
    <w:rsid w:val="00133B92"/>
    <w:rsid w:val="0016177F"/>
    <w:rsid w:val="001853D3"/>
    <w:rsid w:val="002000A9"/>
    <w:rsid w:val="00211FC4"/>
    <w:rsid w:val="00212A10"/>
    <w:rsid w:val="002561E7"/>
    <w:rsid w:val="002C2689"/>
    <w:rsid w:val="002D4A01"/>
    <w:rsid w:val="002F66A9"/>
    <w:rsid w:val="0033760E"/>
    <w:rsid w:val="00373349"/>
    <w:rsid w:val="0038566D"/>
    <w:rsid w:val="00393D13"/>
    <w:rsid w:val="003B078C"/>
    <w:rsid w:val="003C1D8B"/>
    <w:rsid w:val="003C45E6"/>
    <w:rsid w:val="00456368"/>
    <w:rsid w:val="00456910"/>
    <w:rsid w:val="004B1793"/>
    <w:rsid w:val="00500519"/>
    <w:rsid w:val="00535CD3"/>
    <w:rsid w:val="00545B55"/>
    <w:rsid w:val="00563B3D"/>
    <w:rsid w:val="005E01EA"/>
    <w:rsid w:val="005E5D0D"/>
    <w:rsid w:val="0063756A"/>
    <w:rsid w:val="006C072E"/>
    <w:rsid w:val="006C13A1"/>
    <w:rsid w:val="007635B6"/>
    <w:rsid w:val="008465D9"/>
    <w:rsid w:val="008E6E9D"/>
    <w:rsid w:val="008F7782"/>
    <w:rsid w:val="00971C97"/>
    <w:rsid w:val="0098546F"/>
    <w:rsid w:val="009D6A7B"/>
    <w:rsid w:val="009D79BF"/>
    <w:rsid w:val="00A33EEB"/>
    <w:rsid w:val="00AB54CC"/>
    <w:rsid w:val="00AD339A"/>
    <w:rsid w:val="00B13A48"/>
    <w:rsid w:val="00B34C0E"/>
    <w:rsid w:val="00B57161"/>
    <w:rsid w:val="00B87910"/>
    <w:rsid w:val="00B9633F"/>
    <w:rsid w:val="00BA5B02"/>
    <w:rsid w:val="00BB3F5B"/>
    <w:rsid w:val="00C12C60"/>
    <w:rsid w:val="00C144BE"/>
    <w:rsid w:val="00C17272"/>
    <w:rsid w:val="00C519DF"/>
    <w:rsid w:val="00C95DB5"/>
    <w:rsid w:val="00CC3C3D"/>
    <w:rsid w:val="00CE63F0"/>
    <w:rsid w:val="00CF626E"/>
    <w:rsid w:val="00D3783F"/>
    <w:rsid w:val="00DE1716"/>
    <w:rsid w:val="00DF602F"/>
    <w:rsid w:val="00E730DB"/>
    <w:rsid w:val="00E9309D"/>
    <w:rsid w:val="00EC284D"/>
    <w:rsid w:val="00EC3861"/>
    <w:rsid w:val="00F80291"/>
    <w:rsid w:val="00F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5A3F"/>
  <w15:docId w15:val="{7746031A-0B2B-4D68-84E8-CEEF96C2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6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3FCD-09D1-4DFD-AA07-28AEB63D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Bradley</dc:creator>
  <cp:lastModifiedBy>St Wilfrids Bursar</cp:lastModifiedBy>
  <cp:revision>8</cp:revision>
  <cp:lastPrinted>2018-09-11T09:31:00Z</cp:lastPrinted>
  <dcterms:created xsi:type="dcterms:W3CDTF">2020-03-04T13:36:00Z</dcterms:created>
  <dcterms:modified xsi:type="dcterms:W3CDTF">2020-03-06T09:44:00Z</dcterms:modified>
</cp:coreProperties>
</file>